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929C2" w:rsidR="009446C7" w:rsidP="00D21CF0" w:rsidRDefault="00D21CF0" w14:paraId="0E893E6D" w14:textId="01007900">
      <w:pPr>
        <w:jc w:val="center"/>
        <w:rPr>
          <w:rFonts w:cstheme="minorHAnsi"/>
          <w:b/>
          <w:bCs/>
          <w:color w:val="833C0B" w:themeColor="accent2" w:themeShade="80"/>
          <w:sz w:val="28"/>
          <w:szCs w:val="28"/>
        </w:rPr>
      </w:pPr>
      <w:r w:rsidRPr="003929C2">
        <w:rPr>
          <w:rFonts w:cstheme="minorHAnsi"/>
          <w:b/>
          <w:bCs/>
          <w:color w:val="833C0B" w:themeColor="accent2" w:themeShade="80"/>
          <w:sz w:val="28"/>
          <w:szCs w:val="28"/>
        </w:rPr>
        <w:t>Unit 9: May (Animals)</w:t>
      </w:r>
    </w:p>
    <w:p w:rsidRPr="006803DC" w:rsidR="005977C5" w:rsidP="00D21CF0" w:rsidRDefault="005977C5" w14:paraId="5AF1A069" w14:textId="77777777">
      <w:pPr>
        <w:jc w:val="center"/>
      </w:pP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851"/>
        <w:gridCol w:w="2268"/>
        <w:gridCol w:w="1984"/>
        <w:gridCol w:w="1843"/>
        <w:gridCol w:w="2268"/>
        <w:gridCol w:w="6237"/>
      </w:tblGrid>
      <w:tr w:rsidRPr="006803DC" w:rsidR="006803DC" w:rsidTr="7432BECB" w14:paraId="129C6826" w14:textId="77777777">
        <w:tc>
          <w:tcPr>
            <w:tcW w:w="851" w:type="dxa"/>
            <w:shd w:val="clear" w:color="auto" w:fill="EECC6E"/>
          </w:tcPr>
          <w:p w:rsidRPr="006803DC" w:rsidR="00222A44" w:rsidP="007F3281" w:rsidRDefault="00222A44" w14:paraId="0E6BC984" w14:textId="7777777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>Lesson</w:t>
            </w:r>
          </w:p>
        </w:tc>
        <w:tc>
          <w:tcPr>
            <w:tcW w:w="2268" w:type="dxa"/>
            <w:shd w:val="clear" w:color="auto" w:fill="EECC6E"/>
          </w:tcPr>
          <w:p w:rsidRPr="006803DC" w:rsidR="00222A44" w:rsidP="007F3281" w:rsidRDefault="00222A44" w14:paraId="581E8B4B" w14:textId="7777777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>Resource</w:t>
            </w:r>
          </w:p>
        </w:tc>
        <w:tc>
          <w:tcPr>
            <w:tcW w:w="1984" w:type="dxa"/>
            <w:shd w:val="clear" w:color="auto" w:fill="EECC6E"/>
          </w:tcPr>
          <w:p w:rsidRPr="006803DC" w:rsidR="00222A44" w:rsidP="007F3281" w:rsidRDefault="00222A44" w14:paraId="26D29AE2" w14:textId="7777777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>Musical Concepts</w:t>
            </w:r>
          </w:p>
        </w:tc>
        <w:tc>
          <w:tcPr>
            <w:tcW w:w="1843" w:type="dxa"/>
            <w:shd w:val="clear" w:color="auto" w:fill="EECC6E"/>
          </w:tcPr>
          <w:p w:rsidRPr="006803DC" w:rsidR="00222A44" w:rsidP="007F3281" w:rsidRDefault="00222A44" w14:paraId="788C9362" w14:textId="7777777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>Strand</w:t>
            </w:r>
          </w:p>
        </w:tc>
        <w:tc>
          <w:tcPr>
            <w:tcW w:w="2268" w:type="dxa"/>
            <w:shd w:val="clear" w:color="auto" w:fill="EECC6E"/>
          </w:tcPr>
          <w:p w:rsidRPr="006803DC" w:rsidR="00222A44" w:rsidP="007F3281" w:rsidRDefault="00222A44" w14:paraId="43FF1B26" w14:textId="7777777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>Strand Unit</w:t>
            </w:r>
          </w:p>
        </w:tc>
        <w:tc>
          <w:tcPr>
            <w:tcW w:w="6237" w:type="dxa"/>
            <w:shd w:val="clear" w:color="auto" w:fill="EECC6E"/>
          </w:tcPr>
          <w:p w:rsidRPr="006803DC" w:rsidR="00222A44" w:rsidP="007F3281" w:rsidRDefault="00222A44" w14:paraId="2CC16715" w14:textId="28DC78D6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Content objectives (The child will be able to</w:t>
            </w:r>
            <w:r w:rsidRPr="006803DC" w:rsidR="00A53346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6803DC" w:rsidR="00E430C0">
              <w:rPr>
                <w:rFonts w:cstheme="minorHAnsi"/>
                <w:b/>
                <w:bCs/>
                <w:sz w:val="22"/>
                <w:szCs w:val="22"/>
                <w:lang w:val="en-GB"/>
              </w:rPr>
              <w:t>…)</w:t>
            </w:r>
          </w:p>
        </w:tc>
      </w:tr>
      <w:tr w:rsidRPr="006803DC" w:rsidR="006803DC" w:rsidTr="7432BECB" w14:paraId="73AC2AEE" w14:textId="77777777">
        <w:trPr>
          <w:trHeight w:val="533"/>
        </w:trPr>
        <w:tc>
          <w:tcPr>
            <w:tcW w:w="851" w:type="dxa"/>
          </w:tcPr>
          <w:p w:rsidRPr="006803DC" w:rsidR="009446C7" w:rsidP="007F3281" w:rsidRDefault="00C36930" w14:paraId="19A3224E" w14:textId="73531A1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68" w:type="dxa"/>
          </w:tcPr>
          <w:p w:rsidRPr="006803DC" w:rsidR="009446C7" w:rsidP="007F3281" w:rsidRDefault="00A82C9E" w14:paraId="2267C349" w14:textId="6ADADF6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Going to the Zoo</w:t>
            </w:r>
          </w:p>
          <w:p w:rsidRPr="006803DC" w:rsidR="009446C7" w:rsidP="007F3281" w:rsidRDefault="009446C7" w14:paraId="01BB7CCC" w14:textId="7777777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Pr="006803DC">
              <w:rPr>
                <w:rFonts w:cstheme="minorHAnsi"/>
                <w:i/>
                <w:iCs/>
                <w:sz w:val="20"/>
                <w:szCs w:val="20"/>
                <w:lang w:val="en-GB"/>
              </w:rPr>
              <w:t>song 1</w:t>
            </w:r>
            <w:r w:rsidRPr="006803DC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984" w:type="dxa"/>
          </w:tcPr>
          <w:p w:rsidRPr="006803DC" w:rsidR="009446C7" w:rsidP="007F3281" w:rsidRDefault="00A32D28" w14:paraId="10AF5735" w14:textId="069D49E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Pulse</w:t>
            </w:r>
            <w:r w:rsidRPr="006803DC" w:rsidR="008D621D">
              <w:rPr>
                <w:rFonts w:cstheme="minorHAnsi"/>
                <w:sz w:val="20"/>
                <w:szCs w:val="20"/>
                <w:lang w:val="en-GB"/>
              </w:rPr>
              <w:t>, Dynamics</w:t>
            </w:r>
          </w:p>
          <w:p w:rsidRPr="006803DC" w:rsidR="009446C7" w:rsidP="007F3281" w:rsidRDefault="009446C7" w14:paraId="31B14F78" w14:textId="7777777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Pr="006803DC" w:rsidR="009446C7" w:rsidP="007F3281" w:rsidRDefault="009446C7" w14:paraId="7A427672" w14:textId="77777777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 xml:space="preserve">Performing  </w:t>
            </w:r>
          </w:p>
          <w:p w:rsidRPr="006803DC" w:rsidR="009446C7" w:rsidP="007F3281" w:rsidRDefault="009446C7" w14:paraId="62C6FB08" w14:textId="77777777">
            <w:pPr>
              <w:rPr>
                <w:rFonts w:cstheme="minorHAnsi"/>
                <w:iCs/>
                <w:sz w:val="20"/>
                <w:szCs w:val="20"/>
              </w:rPr>
            </w:pPr>
          </w:p>
          <w:p w:rsidRPr="006803DC" w:rsidR="009446C7" w:rsidP="007F3281" w:rsidRDefault="009446C7" w14:paraId="0699596C" w14:textId="7777777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Pr="006803DC" w:rsidR="4AB21ACC" w:rsidP="7432BECB" w:rsidRDefault="0005356A" w14:paraId="162FC756" w14:textId="3B7904C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6803DC">
              <w:rPr>
                <w:rFonts w:ascii="Calibri" w:hAnsi="Calibri" w:eastAsia="Calibri" w:cs="Calibri"/>
                <w:sz w:val="19"/>
                <w:szCs w:val="19"/>
                <w:lang w:val="en-GB"/>
              </w:rPr>
              <w:t>Song Singing</w:t>
            </w:r>
          </w:p>
          <w:p w:rsidRPr="006803DC" w:rsidR="009446C7" w:rsidP="007F3281" w:rsidRDefault="009446C7" w14:paraId="08AD458C" w14:textId="7777777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237" w:type="dxa"/>
          </w:tcPr>
          <w:p w:rsidRPr="006803DC" w:rsidR="008D62DE" w:rsidP="001A20D6" w:rsidRDefault="009446C7" w14:paraId="7A3D9F13" w14:textId="07423A3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</w:rPr>
              <w:t xml:space="preserve">Sing the song </w:t>
            </w:r>
            <w:r w:rsidRPr="006803DC" w:rsidR="00AC2FC3">
              <w:rPr>
                <w:rFonts w:cstheme="minorHAnsi"/>
                <w:i/>
                <w:iCs/>
                <w:sz w:val="20"/>
                <w:szCs w:val="20"/>
              </w:rPr>
              <w:t>Going to the Zoo</w:t>
            </w:r>
            <w:r w:rsidRPr="006803DC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6803DC" w:rsidR="00CE26B2" w:rsidP="00D147E8" w:rsidRDefault="008D62DE" w14:paraId="1A1A07DB" w14:textId="198603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</w:rPr>
              <w:t xml:space="preserve">Perform it </w:t>
            </w:r>
            <w:r w:rsidRPr="006803DC" w:rsidR="001A20D6">
              <w:rPr>
                <w:rFonts w:cstheme="minorHAnsi"/>
                <w:sz w:val="20"/>
                <w:szCs w:val="20"/>
              </w:rPr>
              <w:t>with a sense of pulse</w:t>
            </w:r>
            <w:r w:rsidRPr="006803DC">
              <w:rPr>
                <w:rFonts w:cstheme="minorHAnsi"/>
                <w:sz w:val="20"/>
                <w:szCs w:val="20"/>
              </w:rPr>
              <w:t>, a</w:t>
            </w:r>
            <w:r w:rsidRPr="006803DC" w:rsidR="001A20D6">
              <w:rPr>
                <w:rFonts w:cstheme="minorHAnsi"/>
                <w:sz w:val="20"/>
                <w:szCs w:val="20"/>
              </w:rPr>
              <w:t>dd</w:t>
            </w:r>
            <w:r w:rsidRPr="006803DC">
              <w:rPr>
                <w:rFonts w:cstheme="minorHAnsi"/>
                <w:sz w:val="20"/>
                <w:szCs w:val="20"/>
              </w:rPr>
              <w:t>ing</w:t>
            </w:r>
            <w:r w:rsidRPr="006803DC" w:rsidR="001A20D6">
              <w:rPr>
                <w:rFonts w:cstheme="minorHAnsi"/>
                <w:sz w:val="20"/>
                <w:szCs w:val="20"/>
              </w:rPr>
              <w:t xml:space="preserve"> suitable actions</w:t>
            </w:r>
          </w:p>
        </w:tc>
      </w:tr>
      <w:tr w:rsidRPr="006803DC" w:rsidR="006803DC" w:rsidTr="7432BECB" w14:paraId="1F15ECBE" w14:textId="77777777">
        <w:trPr>
          <w:trHeight w:val="631"/>
        </w:trPr>
        <w:tc>
          <w:tcPr>
            <w:tcW w:w="851" w:type="dxa"/>
          </w:tcPr>
          <w:p w:rsidRPr="006803DC" w:rsidR="009446C7" w:rsidP="007F3281" w:rsidRDefault="00C36930" w14:paraId="2EF7EC84" w14:textId="2EA9C5F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68" w:type="dxa"/>
          </w:tcPr>
          <w:p w:rsidRPr="006803DC" w:rsidR="009446C7" w:rsidP="007F3281" w:rsidRDefault="00C36930" w14:paraId="783947C3" w14:textId="05B66614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6803DC">
              <w:rPr>
                <w:rFonts w:cstheme="minorHAnsi"/>
                <w:bCs/>
                <w:iCs/>
                <w:sz w:val="20"/>
                <w:szCs w:val="20"/>
              </w:rPr>
              <w:t>The Swan</w:t>
            </w:r>
          </w:p>
          <w:p w:rsidRPr="006803DC" w:rsidR="009446C7" w:rsidP="007F3281" w:rsidRDefault="009446C7" w14:paraId="4882EC71" w14:textId="77777777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6803DC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Pr="006803DC">
              <w:rPr>
                <w:rFonts w:cstheme="minorHAnsi"/>
                <w:bCs/>
                <w:i/>
                <w:iCs/>
                <w:sz w:val="20"/>
                <w:szCs w:val="20"/>
              </w:rPr>
              <w:t>listen, respond</w:t>
            </w:r>
            <w:r w:rsidRPr="006803DC">
              <w:rPr>
                <w:rFonts w:cstheme="minorHAnsi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Pr="006803DC" w:rsidR="009446C7" w:rsidP="007F3281" w:rsidRDefault="002A764E" w14:paraId="61B57467" w14:textId="527A3A94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>Pitch; Structure; Timbre</w:t>
            </w:r>
          </w:p>
        </w:tc>
        <w:tc>
          <w:tcPr>
            <w:tcW w:w="1843" w:type="dxa"/>
          </w:tcPr>
          <w:p w:rsidRPr="006803DC" w:rsidR="009446C7" w:rsidP="007F3281" w:rsidRDefault="009446C7" w14:paraId="093F8CF5" w14:textId="3A4B8901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>Listening and Responding</w:t>
            </w:r>
          </w:p>
        </w:tc>
        <w:tc>
          <w:tcPr>
            <w:tcW w:w="2268" w:type="dxa"/>
          </w:tcPr>
          <w:p w:rsidRPr="006803DC" w:rsidR="009446C7" w:rsidP="007F3281" w:rsidRDefault="002A764E" w14:paraId="70E20771" w14:textId="18FDAC71">
            <w:pPr>
              <w:rPr>
                <w:rFonts w:cstheme="minorHAnsi"/>
                <w:sz w:val="20"/>
                <w:szCs w:val="20"/>
              </w:rPr>
            </w:pPr>
            <w:r w:rsidRPr="006803DC">
              <w:rPr>
                <w:rFonts w:cstheme="minorHAnsi"/>
                <w:sz w:val="20"/>
                <w:szCs w:val="20"/>
              </w:rPr>
              <w:t xml:space="preserve">Listening and Responding to Music </w:t>
            </w:r>
          </w:p>
        </w:tc>
        <w:tc>
          <w:tcPr>
            <w:tcW w:w="6237" w:type="dxa"/>
          </w:tcPr>
          <w:p w:rsidRPr="006803DC" w:rsidR="009446C7" w:rsidP="007F3281" w:rsidRDefault="005E0E09" w14:paraId="0C0BC1DC" w14:textId="5DCD060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 xml:space="preserve">Listen to </w:t>
            </w:r>
            <w:r w:rsidRPr="006803DC" w:rsidR="00691C52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The </w:t>
            </w:r>
            <w:r w:rsidRPr="006803DC" w:rsidR="00244846">
              <w:rPr>
                <w:rFonts w:cstheme="minorHAnsi"/>
                <w:i/>
                <w:iCs/>
                <w:sz w:val="20"/>
                <w:szCs w:val="20"/>
                <w:lang w:val="en-GB"/>
              </w:rPr>
              <w:t>Swan</w:t>
            </w:r>
            <w:r w:rsidRPr="006803DC" w:rsidR="00691C52">
              <w:rPr>
                <w:rFonts w:cstheme="minorHAnsi"/>
                <w:sz w:val="20"/>
                <w:szCs w:val="20"/>
                <w:lang w:val="en-GB"/>
              </w:rPr>
              <w:t xml:space="preserve"> from </w:t>
            </w:r>
            <w:r w:rsidRPr="006803DC" w:rsidR="00691C52">
              <w:rPr>
                <w:rFonts w:cstheme="minorHAnsi"/>
                <w:i/>
                <w:iCs/>
                <w:sz w:val="20"/>
                <w:szCs w:val="20"/>
                <w:lang w:val="en-GB"/>
              </w:rPr>
              <w:t>Carnival of the Animals</w:t>
            </w:r>
            <w:r w:rsidRPr="006803DC" w:rsidR="00691C52">
              <w:rPr>
                <w:rFonts w:cstheme="minorHAnsi"/>
                <w:sz w:val="20"/>
                <w:szCs w:val="20"/>
                <w:lang w:val="en-GB"/>
              </w:rPr>
              <w:t xml:space="preserve"> by </w:t>
            </w:r>
            <w:r w:rsidRPr="006803DC" w:rsidR="00B40D2E">
              <w:rPr>
                <w:rFonts w:cstheme="minorHAnsi"/>
                <w:sz w:val="20"/>
                <w:szCs w:val="20"/>
                <w:lang w:val="en-GB"/>
              </w:rPr>
              <w:t xml:space="preserve">Camille </w:t>
            </w:r>
            <w:r w:rsidRPr="006803DC" w:rsidR="00691C52">
              <w:rPr>
                <w:rFonts w:cstheme="minorHAnsi"/>
                <w:sz w:val="20"/>
                <w:szCs w:val="20"/>
                <w:lang w:val="en-GB"/>
              </w:rPr>
              <w:t>Saint-Sa</w:t>
            </w:r>
            <w:r w:rsidRPr="006803DC" w:rsidR="003C075B">
              <w:rPr>
                <w:rFonts w:cstheme="minorHAnsi"/>
                <w:sz w:val="20"/>
                <w:szCs w:val="20"/>
              </w:rPr>
              <w:t>ë</w:t>
            </w:r>
            <w:r w:rsidRPr="006803DC" w:rsidR="00691C52">
              <w:rPr>
                <w:rFonts w:cstheme="minorHAnsi"/>
                <w:sz w:val="20"/>
                <w:szCs w:val="20"/>
                <w:lang w:val="en-GB"/>
              </w:rPr>
              <w:t>n</w:t>
            </w:r>
            <w:r w:rsidRPr="006803DC" w:rsidR="00B40D2E">
              <w:rPr>
                <w:rFonts w:cstheme="minorHAnsi"/>
                <w:sz w:val="20"/>
                <w:szCs w:val="20"/>
                <w:lang w:val="en-GB"/>
              </w:rPr>
              <w:t>s</w:t>
            </w:r>
          </w:p>
          <w:p w:rsidRPr="006803DC" w:rsidR="007379BA" w:rsidP="007379BA" w:rsidRDefault="007379BA" w14:paraId="03D4D9C9" w14:textId="77777777">
            <w:pPr>
              <w:pStyle w:val="ListParagraph"/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 xml:space="preserve">Respond </w:t>
            </w:r>
            <w:r w:rsidRPr="006803DC" w:rsidR="00174A02">
              <w:rPr>
                <w:rFonts w:cstheme="minorHAnsi"/>
                <w:sz w:val="20"/>
                <w:szCs w:val="20"/>
                <w:lang w:val="en-GB"/>
              </w:rPr>
              <w:t>imaginatively to the music</w:t>
            </w:r>
            <w:r w:rsidRPr="006803DC" w:rsidR="00E05CD6">
              <w:rPr>
                <w:rFonts w:cstheme="minorHAnsi"/>
                <w:sz w:val="20"/>
                <w:szCs w:val="20"/>
                <w:lang w:val="en-GB"/>
              </w:rPr>
              <w:t xml:space="preserve"> and understand how </w:t>
            </w:r>
            <w:r w:rsidRPr="006803DC" w:rsidR="0038781C">
              <w:rPr>
                <w:rFonts w:cstheme="minorHAnsi"/>
                <w:sz w:val="20"/>
                <w:szCs w:val="20"/>
                <w:lang w:val="en-GB"/>
              </w:rPr>
              <w:t>music can convey animal movement</w:t>
            </w:r>
          </w:p>
          <w:p w:rsidRPr="006803DC" w:rsidR="007D71B7" w:rsidP="007379BA" w:rsidRDefault="007D71B7" w14:paraId="2A4473A9" w14:textId="41C91BEF">
            <w:pPr>
              <w:pStyle w:val="ListParagraph"/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Perceive the shape of the melody</w:t>
            </w:r>
          </w:p>
        </w:tc>
      </w:tr>
      <w:tr w:rsidRPr="006803DC" w:rsidR="006803DC" w:rsidTr="7432BECB" w14:paraId="537100BE" w14:textId="77777777">
        <w:trPr>
          <w:trHeight w:val="561"/>
        </w:trPr>
        <w:tc>
          <w:tcPr>
            <w:tcW w:w="851" w:type="dxa"/>
            <w:vMerge w:val="restart"/>
          </w:tcPr>
          <w:p w:rsidRPr="006803DC" w:rsidR="00095FA4" w:rsidP="007F3281" w:rsidRDefault="00095FA4" w14:paraId="27280067" w14:textId="790A09C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68" w:type="dxa"/>
            <w:vMerge w:val="restart"/>
          </w:tcPr>
          <w:p w:rsidRPr="006803DC" w:rsidR="00095FA4" w:rsidP="007F3281" w:rsidRDefault="00095FA4" w14:paraId="44A43EEB" w14:textId="25BD47A3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6803DC">
              <w:rPr>
                <w:rFonts w:cstheme="minorHAnsi"/>
                <w:bCs/>
                <w:iCs/>
                <w:sz w:val="20"/>
                <w:szCs w:val="20"/>
              </w:rPr>
              <w:t>An Eilfint</w:t>
            </w:r>
          </w:p>
          <w:p w:rsidRPr="006803DC" w:rsidR="00095FA4" w:rsidP="00C36930" w:rsidRDefault="00095FA4" w14:paraId="70F49530" w14:textId="0D453449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6803DC">
              <w:rPr>
                <w:rFonts w:cstheme="minorHAnsi"/>
                <w:bCs/>
                <w:iCs/>
                <w:sz w:val="20"/>
                <w:szCs w:val="20"/>
              </w:rPr>
              <w:t>(a</w:t>
            </w:r>
            <w:r w:rsidRPr="006803DC">
              <w:rPr>
                <w:rFonts w:cstheme="minorHAnsi"/>
                <w:bCs/>
                <w:i/>
                <w:iCs/>
                <w:sz w:val="20"/>
                <w:szCs w:val="20"/>
              </w:rPr>
              <w:t>mhrán</w:t>
            </w:r>
            <w:r w:rsidRPr="006803DC">
              <w:rPr>
                <w:rFonts w:cstheme="minorHAnsi"/>
                <w:bCs/>
                <w:iCs/>
                <w:sz w:val="20"/>
                <w:szCs w:val="20"/>
              </w:rPr>
              <w:t>)</w:t>
            </w:r>
          </w:p>
          <w:p w:rsidRPr="006803DC" w:rsidR="00095FA4" w:rsidP="007F3281" w:rsidRDefault="00095FA4" w14:paraId="6C0E8C7E" w14:textId="2C6D1CBF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Pr="006803DC" w:rsidR="00095FA4" w:rsidP="007F3281" w:rsidRDefault="00095FA4" w14:paraId="0530B6C9" w14:textId="47FD022C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>Rhythm; Dynamics</w:t>
            </w:r>
          </w:p>
        </w:tc>
        <w:tc>
          <w:tcPr>
            <w:tcW w:w="1843" w:type="dxa"/>
            <w:vMerge w:val="restart"/>
          </w:tcPr>
          <w:p w:rsidRPr="006803DC" w:rsidR="00095FA4" w:rsidP="007F3281" w:rsidRDefault="005270FA" w14:paraId="38E0FDFC" w14:textId="3275D338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>Performing</w:t>
            </w:r>
          </w:p>
        </w:tc>
        <w:tc>
          <w:tcPr>
            <w:tcW w:w="2268" w:type="dxa"/>
          </w:tcPr>
          <w:p w:rsidRPr="006803DC" w:rsidR="00095FA4" w:rsidP="007F3281" w:rsidRDefault="0005356A" w14:paraId="2A7C7288" w14:textId="42A354DC">
            <w:pPr>
              <w:rPr>
                <w:rFonts w:cstheme="minorHAnsi"/>
                <w:sz w:val="20"/>
                <w:szCs w:val="20"/>
              </w:rPr>
            </w:pPr>
            <w:r w:rsidRPr="006803DC">
              <w:rPr>
                <w:rStyle w:val="normaltextrun"/>
                <w:rFonts w:ascii="Calibri" w:hAnsi="Calibri" w:cs="Calibri"/>
                <w:sz w:val="20"/>
                <w:szCs w:val="20"/>
                <w:bdr w:val="none" w:color="auto" w:sz="0" w:space="0" w:frame="1"/>
                <w:lang w:val="en-GB"/>
              </w:rPr>
              <w:t>Song Singing</w:t>
            </w:r>
          </w:p>
        </w:tc>
        <w:tc>
          <w:tcPr>
            <w:tcW w:w="6237" w:type="dxa"/>
          </w:tcPr>
          <w:p w:rsidRPr="006803DC" w:rsidR="00095FA4" w:rsidP="007F3281" w:rsidRDefault="00095FA4" w14:paraId="636066E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 xml:space="preserve">Sing the Irish song </w:t>
            </w:r>
            <w:r w:rsidRPr="006803DC">
              <w:rPr>
                <w:rFonts w:cstheme="minorHAnsi"/>
                <w:i/>
                <w:iCs/>
                <w:sz w:val="20"/>
                <w:szCs w:val="20"/>
                <w:lang w:val="en-GB"/>
              </w:rPr>
              <w:t>An Eilfint</w:t>
            </w:r>
          </w:p>
          <w:p w:rsidRPr="006803DC" w:rsidR="00095FA4" w:rsidP="00D147E8" w:rsidRDefault="00095FA4" w14:paraId="71332DCD" w14:textId="43FB329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Perform the song with actions</w:t>
            </w:r>
          </w:p>
        </w:tc>
      </w:tr>
      <w:tr w:rsidRPr="006803DC" w:rsidR="006803DC" w:rsidTr="7432BECB" w14:paraId="2F3BEA61" w14:textId="77777777">
        <w:trPr>
          <w:trHeight w:val="561"/>
        </w:trPr>
        <w:tc>
          <w:tcPr>
            <w:tcW w:w="851" w:type="dxa"/>
            <w:vMerge/>
          </w:tcPr>
          <w:p w:rsidRPr="006803DC" w:rsidR="00095FA4" w:rsidP="007F3281" w:rsidRDefault="00095FA4" w14:paraId="4178BCEB" w14:textId="7777777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</w:tcPr>
          <w:p w:rsidRPr="006803DC" w:rsidR="00095FA4" w:rsidP="007F3281" w:rsidRDefault="00095FA4" w14:paraId="4FF46C1F" w14:textId="7777777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Pr="006803DC" w:rsidR="00095FA4" w:rsidP="007F3281" w:rsidRDefault="00095FA4" w14:paraId="6EE4B88D" w14:textId="77777777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Pr="006803DC" w:rsidR="00095FA4" w:rsidP="007F3281" w:rsidRDefault="00095FA4" w14:paraId="5788EA83" w14:textId="77777777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6803DC" w:rsidR="00095FA4" w:rsidP="002A764E" w:rsidRDefault="00095FA4" w14:paraId="3A999602" w14:textId="5C42B4E3">
            <w:pPr>
              <w:rPr>
                <w:rFonts w:cstheme="minorHAnsi"/>
                <w:sz w:val="20"/>
                <w:szCs w:val="20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Playing instruments</w:t>
            </w:r>
          </w:p>
        </w:tc>
        <w:tc>
          <w:tcPr>
            <w:tcW w:w="6237" w:type="dxa"/>
          </w:tcPr>
          <w:p w:rsidRPr="006803DC" w:rsidR="00095FA4" w:rsidP="007F3281" w:rsidRDefault="00095FA4" w14:paraId="311C8C37" w14:textId="12C023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Use percussion instruments to create an accompaniment that shows the strong beat</w:t>
            </w:r>
          </w:p>
        </w:tc>
      </w:tr>
      <w:tr w:rsidRPr="006803DC" w:rsidR="006803DC" w:rsidTr="7432BECB" w14:paraId="5E084F6D" w14:textId="77777777">
        <w:trPr>
          <w:trHeight w:val="1431"/>
        </w:trPr>
        <w:tc>
          <w:tcPr>
            <w:tcW w:w="851" w:type="dxa"/>
          </w:tcPr>
          <w:p w:rsidRPr="006803DC" w:rsidR="002A764E" w:rsidP="007F3281" w:rsidRDefault="002A764E" w14:paraId="313648D3" w14:textId="771F1CF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2268" w:type="dxa"/>
          </w:tcPr>
          <w:p w:rsidRPr="006803DC" w:rsidR="002A764E" w:rsidP="007F3281" w:rsidRDefault="002A764E" w14:paraId="0A948B4A" w14:textId="7B946286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6803DC">
              <w:rPr>
                <w:rFonts w:cstheme="minorHAnsi"/>
                <w:bCs/>
                <w:iCs/>
                <w:sz w:val="20"/>
                <w:szCs w:val="20"/>
              </w:rPr>
              <w:t>The Elephant</w:t>
            </w:r>
          </w:p>
          <w:p w:rsidRPr="006803DC" w:rsidR="002A764E" w:rsidP="007F3281" w:rsidRDefault="002A764E" w14:paraId="7FB0580A" w14:textId="77777777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6803DC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Pr="006803DC">
              <w:rPr>
                <w:rFonts w:cstheme="minorHAnsi"/>
                <w:bCs/>
                <w:i/>
                <w:iCs/>
                <w:sz w:val="20"/>
                <w:szCs w:val="20"/>
              </w:rPr>
              <w:t>listen, respond</w:t>
            </w:r>
            <w:r w:rsidRPr="006803DC">
              <w:rPr>
                <w:rFonts w:cstheme="minorHAnsi"/>
                <w:bCs/>
                <w:iCs/>
                <w:sz w:val="20"/>
                <w:szCs w:val="20"/>
              </w:rPr>
              <w:t>)</w:t>
            </w:r>
          </w:p>
          <w:p w:rsidRPr="006803DC" w:rsidR="002A764E" w:rsidP="007F3281" w:rsidRDefault="002A764E" w14:paraId="2B2E86BF" w14:textId="77777777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Pr="006803DC" w:rsidR="002A764E" w:rsidP="007F3281" w:rsidRDefault="002A764E" w14:paraId="32F424D4" w14:textId="697B2DCB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 xml:space="preserve">Timbre; </w:t>
            </w:r>
            <w:r w:rsidRPr="006803DC" w:rsidR="0059574D">
              <w:rPr>
                <w:rFonts w:cstheme="minorHAnsi"/>
                <w:iCs/>
                <w:sz w:val="20"/>
                <w:szCs w:val="20"/>
              </w:rPr>
              <w:t>Structure</w:t>
            </w:r>
          </w:p>
        </w:tc>
        <w:tc>
          <w:tcPr>
            <w:tcW w:w="1843" w:type="dxa"/>
          </w:tcPr>
          <w:p w:rsidRPr="006803DC" w:rsidR="002A764E" w:rsidP="007F3281" w:rsidRDefault="002A764E" w14:paraId="5B35B1E1" w14:textId="77777777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>Listening and Responding</w:t>
            </w:r>
          </w:p>
          <w:p w:rsidRPr="006803DC" w:rsidR="002A764E" w:rsidP="007F3281" w:rsidRDefault="002A764E" w14:paraId="35F5EEEA" w14:textId="77777777">
            <w:pPr>
              <w:rPr>
                <w:rFonts w:cstheme="minorHAnsi"/>
                <w:iCs/>
                <w:sz w:val="20"/>
                <w:szCs w:val="20"/>
              </w:rPr>
            </w:pPr>
          </w:p>
          <w:p w:rsidRPr="006803DC" w:rsidR="002A764E" w:rsidP="007F3281" w:rsidRDefault="002A764E" w14:paraId="36DB493F" w14:textId="77777777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6803DC" w:rsidR="002A764E" w:rsidP="007F3281" w:rsidRDefault="00BA6201" w14:paraId="2CD680B2" w14:textId="67C4FC2C">
            <w:pPr>
              <w:rPr>
                <w:rFonts w:cstheme="minorHAnsi"/>
                <w:sz w:val="20"/>
                <w:szCs w:val="20"/>
              </w:rPr>
            </w:pPr>
            <w:r w:rsidRPr="006803DC">
              <w:rPr>
                <w:rFonts w:cstheme="minorHAnsi"/>
                <w:sz w:val="20"/>
                <w:szCs w:val="20"/>
              </w:rPr>
              <w:t xml:space="preserve">Listening and Responding to Music </w:t>
            </w:r>
          </w:p>
          <w:p w:rsidRPr="006803DC" w:rsidR="002A764E" w:rsidP="007F3281" w:rsidRDefault="002A764E" w14:paraId="3C13F7F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:rsidRPr="006803DC" w:rsidR="00244846" w:rsidP="00244846" w:rsidRDefault="00244846" w14:paraId="066742E7" w14:textId="063C37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 xml:space="preserve">Listen to </w:t>
            </w:r>
            <w:r w:rsidRPr="006803DC">
              <w:rPr>
                <w:rFonts w:cstheme="minorHAnsi"/>
                <w:i/>
                <w:iCs/>
                <w:sz w:val="20"/>
                <w:szCs w:val="20"/>
                <w:lang w:val="en-GB"/>
              </w:rPr>
              <w:t>The Elephant</w:t>
            </w:r>
            <w:r w:rsidRPr="006803DC">
              <w:rPr>
                <w:rFonts w:cstheme="minorHAnsi"/>
                <w:sz w:val="20"/>
                <w:szCs w:val="20"/>
                <w:lang w:val="en-GB"/>
              </w:rPr>
              <w:t xml:space="preserve"> from </w:t>
            </w:r>
            <w:r w:rsidRPr="006803DC">
              <w:rPr>
                <w:rFonts w:cstheme="minorHAnsi"/>
                <w:i/>
                <w:iCs/>
                <w:sz w:val="20"/>
                <w:szCs w:val="20"/>
                <w:lang w:val="en-GB"/>
              </w:rPr>
              <w:t>Carnival of the Animals</w:t>
            </w:r>
            <w:r w:rsidRPr="006803DC">
              <w:rPr>
                <w:rFonts w:cstheme="minorHAnsi"/>
                <w:sz w:val="20"/>
                <w:szCs w:val="20"/>
                <w:lang w:val="en-GB"/>
              </w:rPr>
              <w:t xml:space="preserve"> by Camille Saint-Sa</w:t>
            </w:r>
            <w:r w:rsidRPr="006803DC" w:rsidR="003C075B">
              <w:rPr>
                <w:rFonts w:cstheme="minorHAnsi"/>
                <w:sz w:val="20"/>
                <w:szCs w:val="20"/>
              </w:rPr>
              <w:t>ë</w:t>
            </w:r>
            <w:r w:rsidRPr="006803DC">
              <w:rPr>
                <w:rFonts w:cstheme="minorHAnsi"/>
                <w:sz w:val="20"/>
                <w:szCs w:val="20"/>
                <w:lang w:val="en-GB"/>
              </w:rPr>
              <w:t>ns</w:t>
            </w:r>
          </w:p>
          <w:p w:rsidRPr="006803DC" w:rsidR="00244846" w:rsidP="00244846" w:rsidRDefault="00244846" w14:paraId="427E391D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Become aware of the sound of the double bass</w:t>
            </w:r>
          </w:p>
          <w:p w:rsidRPr="006803DC" w:rsidR="002A764E" w:rsidP="00244846" w:rsidRDefault="00244846" w14:paraId="10245CC9" w14:textId="7F61D2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Respond to the ‘oom pah pah’ (3/4) pattern in the music while showing the structure and character of the music</w:t>
            </w:r>
          </w:p>
        </w:tc>
      </w:tr>
      <w:tr w:rsidRPr="006803DC" w:rsidR="006803DC" w:rsidTr="7432BECB" w14:paraId="04957E62" w14:textId="77777777">
        <w:trPr>
          <w:trHeight w:val="831"/>
        </w:trPr>
        <w:tc>
          <w:tcPr>
            <w:tcW w:w="851" w:type="dxa"/>
          </w:tcPr>
          <w:p w:rsidRPr="006803DC" w:rsidR="00EE2DBB" w:rsidP="007F3281" w:rsidRDefault="00EE2DBB" w14:paraId="721DFBEA" w14:textId="6F763C11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68" w:type="dxa"/>
          </w:tcPr>
          <w:p w:rsidRPr="006803DC" w:rsidR="00EE2DBB" w:rsidP="007F3281" w:rsidRDefault="00EE2DBB" w14:paraId="03563307" w14:textId="78D1D624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6803DC">
              <w:rPr>
                <w:rFonts w:cstheme="minorHAnsi"/>
                <w:bCs/>
                <w:i/>
                <w:sz w:val="20"/>
                <w:szCs w:val="20"/>
              </w:rPr>
              <w:t>Soh</w:t>
            </w:r>
            <w:r w:rsidRPr="006803DC">
              <w:rPr>
                <w:rFonts w:cstheme="minorHAnsi"/>
                <w:bCs/>
                <w:iCs/>
                <w:sz w:val="20"/>
                <w:szCs w:val="20"/>
              </w:rPr>
              <w:t xml:space="preserve">, </w:t>
            </w:r>
            <w:r w:rsidRPr="006803DC">
              <w:rPr>
                <w:rFonts w:cstheme="minorHAnsi"/>
                <w:bCs/>
                <w:i/>
                <w:sz w:val="20"/>
                <w:szCs w:val="20"/>
              </w:rPr>
              <w:t>mi</w:t>
            </w:r>
            <w:r w:rsidRPr="006803DC">
              <w:rPr>
                <w:rFonts w:cstheme="minorHAnsi"/>
                <w:bCs/>
                <w:iCs/>
                <w:sz w:val="20"/>
                <w:szCs w:val="20"/>
              </w:rPr>
              <w:t xml:space="preserve"> and </w:t>
            </w:r>
            <w:r w:rsidRPr="006803DC">
              <w:rPr>
                <w:rFonts w:cstheme="minorHAnsi"/>
                <w:bCs/>
                <w:i/>
                <w:sz w:val="20"/>
                <w:szCs w:val="20"/>
              </w:rPr>
              <w:t>lah</w:t>
            </w:r>
          </w:p>
          <w:p w:rsidRPr="006803DC" w:rsidR="00EE2DBB" w:rsidP="002008BF" w:rsidRDefault="00EE2DBB" w14:paraId="47D8E863" w14:textId="717B7B47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6803DC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Pr="006803DC">
              <w:rPr>
                <w:rFonts w:cstheme="minorHAnsi"/>
                <w:bCs/>
                <w:i/>
                <w:iCs/>
                <w:sz w:val="20"/>
                <w:szCs w:val="20"/>
              </w:rPr>
              <w:t>literacy)</w:t>
            </w:r>
          </w:p>
        </w:tc>
        <w:tc>
          <w:tcPr>
            <w:tcW w:w="1984" w:type="dxa"/>
          </w:tcPr>
          <w:p w:rsidRPr="006803DC" w:rsidR="00EE2DBB" w:rsidP="007F3281" w:rsidRDefault="000951BC" w14:paraId="6757F2DB" w14:textId="3145220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>Pitch</w:t>
            </w:r>
            <w:r w:rsidRPr="006803DC" w:rsidR="00EE2DBB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Pr="006803DC" w:rsidR="00EE2DBB" w:rsidP="007F3281" w:rsidRDefault="00EE2DBB" w14:paraId="340CB40B" w14:textId="77777777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>Performing</w:t>
            </w:r>
          </w:p>
        </w:tc>
        <w:tc>
          <w:tcPr>
            <w:tcW w:w="2268" w:type="dxa"/>
          </w:tcPr>
          <w:p w:rsidRPr="006803DC" w:rsidR="00EE2DBB" w:rsidP="007F3281" w:rsidRDefault="00EE2DBB" w14:paraId="219B553E" w14:textId="2E531BB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</w:rPr>
              <w:t>Literacy</w:t>
            </w:r>
          </w:p>
          <w:p w:rsidRPr="006803DC" w:rsidR="00EE2DBB" w:rsidP="007F3281" w:rsidRDefault="00EE2DBB" w14:paraId="5F21F98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:rsidRPr="006803DC" w:rsidR="002008BF" w:rsidP="002008BF" w:rsidRDefault="0013612F" w14:paraId="2A85EEA5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 xml:space="preserve">Recognise and sing </w:t>
            </w:r>
            <w:r w:rsidRPr="006803DC" w:rsidR="00F83815">
              <w:rPr>
                <w:rFonts w:cstheme="minorHAnsi"/>
                <w:sz w:val="20"/>
                <w:szCs w:val="20"/>
                <w:lang w:val="en-GB"/>
              </w:rPr>
              <w:t xml:space="preserve">a simple </w:t>
            </w:r>
            <w:r w:rsidRPr="006803DC" w:rsidR="00F83815">
              <w:rPr>
                <w:rFonts w:cstheme="minorHAnsi"/>
                <w:i/>
                <w:iCs/>
                <w:sz w:val="20"/>
                <w:szCs w:val="20"/>
                <w:lang w:val="en-GB"/>
              </w:rPr>
              <w:t>soh</w:t>
            </w:r>
            <w:r w:rsidRPr="006803DC" w:rsidR="00F83815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6803DC" w:rsidR="00F83815">
              <w:rPr>
                <w:rFonts w:cstheme="minorHAnsi"/>
                <w:i/>
                <w:iCs/>
                <w:sz w:val="20"/>
                <w:szCs w:val="20"/>
                <w:lang w:val="en-GB"/>
              </w:rPr>
              <w:t>mi</w:t>
            </w:r>
            <w:r w:rsidRPr="006803DC" w:rsidR="00F83815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6803DC" w:rsidR="00F83815">
              <w:rPr>
                <w:rFonts w:cstheme="minorHAnsi"/>
                <w:i/>
                <w:iCs/>
                <w:sz w:val="20"/>
                <w:szCs w:val="20"/>
                <w:lang w:val="en-GB"/>
              </w:rPr>
              <w:t>lah</w:t>
            </w:r>
            <w:r w:rsidRPr="006803DC" w:rsidR="00F83815">
              <w:rPr>
                <w:rFonts w:cstheme="minorHAnsi"/>
                <w:sz w:val="20"/>
                <w:szCs w:val="20"/>
                <w:lang w:val="en-GB"/>
              </w:rPr>
              <w:t xml:space="preserve"> melody </w:t>
            </w:r>
            <w:r w:rsidRPr="006803DC" w:rsidR="00676B7A">
              <w:rPr>
                <w:rFonts w:cstheme="minorHAnsi"/>
                <w:sz w:val="20"/>
                <w:szCs w:val="20"/>
                <w:lang w:val="en-GB"/>
              </w:rPr>
              <w:t xml:space="preserve">from </w:t>
            </w:r>
            <w:r w:rsidRPr="006803DC" w:rsidR="000951BC">
              <w:rPr>
                <w:rFonts w:cstheme="minorHAnsi"/>
                <w:sz w:val="20"/>
                <w:szCs w:val="20"/>
                <w:lang w:val="en-GB"/>
              </w:rPr>
              <w:t>staff notation</w:t>
            </w:r>
          </w:p>
          <w:p w:rsidRPr="006803DC" w:rsidR="00EE2DBB" w:rsidP="002008BF" w:rsidRDefault="000951BC" w14:paraId="676E112B" w14:textId="445FCE9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Use hand signs to show the notes</w:t>
            </w:r>
            <w:r w:rsidRPr="006803DC" w:rsidR="0013612F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6803DC" w:rsidR="00E316E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6803DC" w:rsidR="00F8381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6803DC" w:rsidR="00EE2DB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Pr="006803DC" w:rsidR="006803DC" w:rsidTr="7432BECB" w14:paraId="2CB04B86" w14:textId="77777777">
        <w:trPr>
          <w:trHeight w:val="321"/>
        </w:trPr>
        <w:tc>
          <w:tcPr>
            <w:tcW w:w="851" w:type="dxa"/>
            <w:vMerge w:val="restart"/>
          </w:tcPr>
          <w:p w:rsidRPr="006803DC" w:rsidR="0083489A" w:rsidP="007F3281" w:rsidRDefault="0083489A" w14:paraId="2400D809" w14:textId="5184C92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68" w:type="dxa"/>
            <w:vMerge w:val="restart"/>
          </w:tcPr>
          <w:p w:rsidRPr="006803DC" w:rsidR="0083489A" w:rsidP="00D76ADA" w:rsidRDefault="0083489A" w14:paraId="2E109AF5" w14:textId="7338FDE3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6803DC">
              <w:rPr>
                <w:rFonts w:cstheme="minorHAnsi"/>
                <w:bCs/>
                <w:iCs/>
                <w:sz w:val="20"/>
                <w:szCs w:val="20"/>
              </w:rPr>
              <w:t>There Was a Crocodile</w:t>
            </w:r>
          </w:p>
          <w:p w:rsidRPr="006803DC" w:rsidR="0083489A" w:rsidP="00D76ADA" w:rsidRDefault="0083489A" w14:paraId="4E158504" w14:textId="77777777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6803DC">
              <w:rPr>
                <w:rFonts w:cstheme="minorHAnsi"/>
                <w:bCs/>
                <w:iCs/>
                <w:sz w:val="20"/>
                <w:szCs w:val="20"/>
              </w:rPr>
              <w:t>(</w:t>
            </w:r>
            <w:r w:rsidRPr="006803DC">
              <w:rPr>
                <w:rFonts w:cstheme="minorHAnsi"/>
                <w:bCs/>
                <w:i/>
                <w:iCs/>
                <w:sz w:val="20"/>
                <w:szCs w:val="20"/>
              </w:rPr>
              <w:t>song 2</w:t>
            </w:r>
            <w:r w:rsidRPr="006803DC">
              <w:rPr>
                <w:rFonts w:cstheme="minorHAnsi"/>
                <w:bCs/>
                <w:iCs/>
                <w:sz w:val="20"/>
                <w:szCs w:val="20"/>
              </w:rPr>
              <w:t>)</w:t>
            </w:r>
          </w:p>
          <w:p w:rsidRPr="006803DC" w:rsidR="0083489A" w:rsidP="007F3281" w:rsidRDefault="0083489A" w14:paraId="1346ECE1" w14:textId="5A489889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Pr="006803DC" w:rsidR="0083489A" w:rsidP="007F3281" w:rsidRDefault="00B24309" w14:paraId="22FA2365" w14:textId="58173A47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>Rhythm</w:t>
            </w:r>
          </w:p>
        </w:tc>
        <w:tc>
          <w:tcPr>
            <w:tcW w:w="1843" w:type="dxa"/>
          </w:tcPr>
          <w:p w:rsidRPr="006803DC" w:rsidR="0083489A" w:rsidP="007F3281" w:rsidRDefault="0083489A" w14:paraId="712CA13F" w14:textId="73B97A0A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iCs/>
                <w:sz w:val="20"/>
                <w:szCs w:val="20"/>
              </w:rPr>
              <w:t xml:space="preserve">Performing </w:t>
            </w:r>
          </w:p>
        </w:tc>
        <w:tc>
          <w:tcPr>
            <w:tcW w:w="2268" w:type="dxa"/>
          </w:tcPr>
          <w:p w:rsidRPr="006803DC" w:rsidR="0083489A" w:rsidP="007F3281" w:rsidRDefault="0005356A" w14:paraId="5832D9A2" w14:textId="0311E42B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03DC">
              <w:rPr>
                <w:rStyle w:val="normaltextrun"/>
                <w:rFonts w:ascii="Calibri" w:hAnsi="Calibri" w:cs="Calibri"/>
                <w:sz w:val="20"/>
                <w:szCs w:val="20"/>
                <w:bdr w:val="none" w:color="auto" w:sz="0" w:space="0" w:frame="1"/>
                <w:lang w:val="en-GB"/>
              </w:rPr>
              <w:t>Song Singing</w:t>
            </w:r>
          </w:p>
        </w:tc>
        <w:tc>
          <w:tcPr>
            <w:tcW w:w="6237" w:type="dxa"/>
          </w:tcPr>
          <w:p w:rsidRPr="006803DC" w:rsidR="0083489A" w:rsidP="003A734F" w:rsidRDefault="0083489A" w14:paraId="3A8EC957" w14:textId="68B581B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803DC">
              <w:rPr>
                <w:rFonts w:cstheme="minorHAnsi"/>
                <w:sz w:val="20"/>
                <w:szCs w:val="20"/>
              </w:rPr>
              <w:t xml:space="preserve">Sing the song </w:t>
            </w:r>
            <w:r w:rsidRPr="006803DC">
              <w:rPr>
                <w:rFonts w:cstheme="minorHAnsi"/>
                <w:i/>
                <w:iCs/>
                <w:sz w:val="20"/>
                <w:szCs w:val="20"/>
              </w:rPr>
              <w:t>There Was a Crocodile</w:t>
            </w:r>
            <w:r w:rsidRPr="006803DC">
              <w:rPr>
                <w:rFonts w:cstheme="minorHAnsi"/>
                <w:sz w:val="20"/>
                <w:szCs w:val="20"/>
              </w:rPr>
              <w:t xml:space="preserve"> adding suitable actions </w:t>
            </w:r>
          </w:p>
          <w:p w:rsidRPr="006803DC" w:rsidR="00413F13" w:rsidP="003A734F" w:rsidRDefault="00802622" w14:paraId="31D3FD7C" w14:textId="4902EBC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803DC">
              <w:rPr>
                <w:rFonts w:cstheme="minorHAnsi"/>
                <w:sz w:val="20"/>
                <w:szCs w:val="20"/>
              </w:rPr>
              <w:t>Recognise and clap</w:t>
            </w:r>
            <w:r w:rsidRPr="006803DC" w:rsidR="00413F13">
              <w:rPr>
                <w:rFonts w:cstheme="minorHAnsi"/>
                <w:sz w:val="20"/>
                <w:szCs w:val="20"/>
              </w:rPr>
              <w:t xml:space="preserve"> simple </w:t>
            </w:r>
            <w:r w:rsidRPr="006803DC" w:rsidR="00551843">
              <w:rPr>
                <w:rFonts w:cstheme="minorHAnsi"/>
                <w:sz w:val="20"/>
                <w:szCs w:val="20"/>
              </w:rPr>
              <w:t xml:space="preserve">animal rhythm patterns </w:t>
            </w:r>
          </w:p>
        </w:tc>
      </w:tr>
      <w:tr w:rsidRPr="006803DC" w:rsidR="006803DC" w:rsidTr="7432BECB" w14:paraId="02A0F066" w14:textId="77777777">
        <w:trPr>
          <w:trHeight w:val="586"/>
        </w:trPr>
        <w:tc>
          <w:tcPr>
            <w:tcW w:w="851" w:type="dxa"/>
            <w:vMerge/>
          </w:tcPr>
          <w:p w:rsidRPr="006803DC" w:rsidR="0083489A" w:rsidP="007F3281" w:rsidRDefault="0083489A" w14:paraId="42A01920" w14:textId="77777777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</w:tcPr>
          <w:p w:rsidRPr="006803DC" w:rsidR="0083489A" w:rsidP="00D76ADA" w:rsidRDefault="0083489A" w14:paraId="12F0BBE4" w14:textId="77777777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Pr="006803DC" w:rsidR="0083489A" w:rsidP="007F3281" w:rsidRDefault="0083489A" w14:paraId="3864D672" w14:textId="77777777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Pr="006803DC" w:rsidR="0083489A" w:rsidP="007F3281" w:rsidRDefault="00341E3A" w14:paraId="0F83AB3C" w14:textId="0E8DF960">
            <w:pPr>
              <w:rPr>
                <w:rFonts w:cstheme="minorHAnsi"/>
                <w:iCs/>
                <w:sz w:val="20"/>
                <w:szCs w:val="20"/>
              </w:rPr>
            </w:pPr>
            <w:r w:rsidRPr="006803DC">
              <w:rPr>
                <w:rFonts w:cstheme="minorHAnsi"/>
                <w:sz w:val="20"/>
                <w:szCs w:val="20"/>
              </w:rPr>
              <w:t>Composing</w:t>
            </w:r>
          </w:p>
        </w:tc>
        <w:tc>
          <w:tcPr>
            <w:tcW w:w="2268" w:type="dxa"/>
          </w:tcPr>
          <w:p w:rsidRPr="006803DC" w:rsidR="0083489A" w:rsidP="002A764E" w:rsidRDefault="00113AD7" w14:paraId="494CCBC7" w14:textId="5DF9836A">
            <w:pPr>
              <w:rPr>
                <w:rFonts w:cstheme="minorHAnsi"/>
                <w:sz w:val="20"/>
                <w:szCs w:val="20"/>
              </w:rPr>
            </w:pPr>
            <w:r w:rsidRPr="006803DC">
              <w:rPr>
                <w:rFonts w:cstheme="minorHAnsi"/>
                <w:sz w:val="20"/>
                <w:szCs w:val="20"/>
              </w:rPr>
              <w:t>Improvising and Creating</w:t>
            </w:r>
          </w:p>
        </w:tc>
        <w:tc>
          <w:tcPr>
            <w:tcW w:w="6237" w:type="dxa"/>
          </w:tcPr>
          <w:p w:rsidRPr="006803DC" w:rsidR="00824F0D" w:rsidP="00A874B2" w:rsidRDefault="005C133E" w14:paraId="77C465C7" w14:textId="0366AF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803DC">
              <w:rPr>
                <w:rFonts w:cstheme="minorHAnsi"/>
                <w:sz w:val="20"/>
                <w:szCs w:val="20"/>
              </w:rPr>
              <w:t>Select an instrument to represent an animal sound</w:t>
            </w:r>
          </w:p>
          <w:p w:rsidRPr="006803DC" w:rsidR="0083489A" w:rsidP="00A874B2" w:rsidRDefault="00320F8B" w14:paraId="223266DD" w14:textId="73C7D4C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803DC">
              <w:t>Invent simple animal rhythm patterns</w:t>
            </w:r>
          </w:p>
        </w:tc>
      </w:tr>
      <w:tr w:rsidRPr="006803DC" w:rsidR="006803DC" w:rsidTr="7432BECB" w14:paraId="2A2D40D3" w14:textId="77777777">
        <w:tc>
          <w:tcPr>
            <w:tcW w:w="3119" w:type="dxa"/>
            <w:gridSpan w:val="2"/>
            <w:shd w:val="clear" w:color="auto" w:fill="EECC6E"/>
          </w:tcPr>
          <w:p w:rsidRPr="006803DC" w:rsidR="009446C7" w:rsidP="007F3281" w:rsidRDefault="009446C7" w14:paraId="2FC4F677" w14:textId="7777777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>Curriculum Integration</w:t>
            </w:r>
          </w:p>
        </w:tc>
        <w:tc>
          <w:tcPr>
            <w:tcW w:w="12332" w:type="dxa"/>
            <w:gridSpan w:val="4"/>
            <w:shd w:val="clear" w:color="auto" w:fill="EECC6E"/>
          </w:tcPr>
          <w:p w:rsidRPr="006803DC" w:rsidR="009446C7" w:rsidP="00FB041E" w:rsidRDefault="009446C7" w14:paraId="322FFCBC" w14:textId="77777777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>Literacy / Reading / 4. Phonological and phonemic awareness</w:t>
            </w:r>
          </w:p>
          <w:p w:rsidRPr="006803DC" w:rsidR="009446C7" w:rsidP="00FB041E" w:rsidRDefault="009446C7" w14:paraId="69ACEDD7" w14:textId="391A783B">
            <w:pPr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SESE / </w:t>
            </w:r>
            <w:r w:rsidRPr="006803DC" w:rsidR="00241FE2">
              <w:rPr>
                <w:rFonts w:cstheme="minorHAnsi"/>
                <w:b/>
                <w:bCs/>
                <w:sz w:val="22"/>
                <w:szCs w:val="22"/>
                <w:lang w:val="en-GB"/>
              </w:rPr>
              <w:t>Science</w:t>
            </w: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/ </w:t>
            </w:r>
            <w:r w:rsidRPr="006803DC" w:rsidR="00B50ECE">
              <w:rPr>
                <w:rFonts w:cstheme="minorHAnsi"/>
                <w:b/>
                <w:bCs/>
                <w:sz w:val="22"/>
                <w:szCs w:val="22"/>
                <w:lang w:val="en-GB"/>
              </w:rPr>
              <w:t>Living Things</w:t>
            </w:r>
            <w:r w:rsidRPr="006803DC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Pr="006803DC" w:rsidR="009E32AE" w:rsidRDefault="009E32AE" w14:paraId="598C7A7A" w14:textId="77777777">
      <w:pPr>
        <w:sectPr w:rsidRPr="006803DC" w:rsidR="009E32AE" w:rsidSect="009E32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0" w:orient="landscape"/>
          <w:pgMar w:top="1440" w:right="1440" w:bottom="1440" w:left="1440" w:header="0" w:footer="708" w:gutter="0"/>
          <w:cols w:space="708"/>
          <w:titlePg/>
          <w:docGrid w:linePitch="360"/>
        </w:sectPr>
      </w:pPr>
    </w:p>
    <w:p w:rsidRPr="003929C2" w:rsidR="00E1083B" w:rsidP="00E1083B" w:rsidRDefault="00D46D6F" w14:paraId="1EF6BEFE" w14:textId="2AF2EB72">
      <w:pPr>
        <w:ind w:left="-567"/>
        <w:rPr>
          <w:rFonts w:eastAsia="Times New Roman" w:cstheme="minorHAnsi"/>
          <w:color w:val="833C0B" w:themeColor="accent2" w:themeShade="80"/>
          <w:sz w:val="32"/>
          <w:szCs w:val="32"/>
        </w:rPr>
      </w:pP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lastRenderedPageBreak/>
        <w:t xml:space="preserve">Lesson 1: </w:t>
      </w:r>
      <w:r w:rsidRPr="003929C2" w:rsidR="00C568BA">
        <w:rPr>
          <w:rFonts w:cstheme="minorHAnsi"/>
          <w:b/>
          <w:bCs/>
          <w:i/>
          <w:iCs/>
          <w:color w:val="833C0B" w:themeColor="accent2" w:themeShade="80"/>
          <w:sz w:val="32"/>
          <w:szCs w:val="32"/>
        </w:rPr>
        <w:t>Going to the Zoo</w:t>
      </w:r>
      <w:r w:rsidRPr="003929C2">
        <w:rPr>
          <w:rFonts w:cstheme="minorHAnsi"/>
          <w:b/>
          <w:bCs/>
          <w:color w:val="833C0B" w:themeColor="accent2" w:themeShade="80"/>
          <w:sz w:val="32"/>
          <w:szCs w:val="32"/>
          <w:lang w:val="en-GB"/>
        </w:rPr>
        <w:t xml:space="preserve"> </w:t>
      </w: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t>(</w:t>
      </w:r>
      <w:r w:rsidRPr="003929C2" w:rsidR="00C568BA">
        <w:rPr>
          <w:rFonts w:cstheme="minorHAnsi"/>
          <w:b/>
          <w:bCs/>
          <w:color w:val="833C0B" w:themeColor="accent2" w:themeShade="80"/>
          <w:sz w:val="32"/>
          <w:szCs w:val="32"/>
        </w:rPr>
        <w:t>Song 1</w:t>
      </w: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t>)</w:t>
      </w:r>
    </w:p>
    <w:p w:rsidRPr="006803DC" w:rsidR="00E1083B" w:rsidP="00E1083B" w:rsidRDefault="00E1083B" w14:paraId="6FD3EC0C" w14:textId="2C5DA103">
      <w:pPr>
        <w:ind w:left="-567"/>
        <w:rPr>
          <w:rFonts w:eastAsia="Times New Roman"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This is a playful song with plenty of animal sounds and lots of repetition. </w:t>
      </w:r>
    </w:p>
    <w:p w:rsidRPr="006803DC" w:rsidR="00D46D6F" w:rsidP="00D46D6F" w:rsidRDefault="00D46D6F" w14:paraId="1725E3FA" w14:textId="77777777">
      <w:pPr>
        <w:rPr>
          <w:rFonts w:cstheme="minorHAnsi"/>
          <w:i/>
          <w:iCs/>
        </w:rPr>
      </w:pPr>
    </w:p>
    <w:p w:rsidRPr="003929C2" w:rsidR="00D46D6F" w:rsidP="00D46D6F" w:rsidRDefault="00D46D6F" w14:paraId="23A7A6FE" w14:textId="77777777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</w:rPr>
        <w:t>Resources</w:t>
      </w:r>
    </w:p>
    <w:p w:rsidRPr="006803DC" w:rsidR="00D46D6F" w:rsidP="00D46D6F" w:rsidRDefault="00D46D6F" w14:paraId="71BE2873" w14:textId="4B52815D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Lesson 1: </w:t>
      </w:r>
      <w:r w:rsidRPr="006803DC" w:rsidR="00D9722D">
        <w:rPr>
          <w:rFonts w:cstheme="minorHAnsi"/>
          <w:i/>
          <w:iCs/>
          <w:sz w:val="22"/>
          <w:szCs w:val="22"/>
        </w:rPr>
        <w:t>Going to the Zoo</w:t>
      </w:r>
      <w:r w:rsidRPr="006803DC">
        <w:rPr>
          <w:rFonts w:cstheme="minorHAnsi"/>
          <w:sz w:val="22"/>
          <w:szCs w:val="22"/>
        </w:rPr>
        <w:t xml:space="preserve"> (digital)</w:t>
      </w:r>
    </w:p>
    <w:p w:rsidRPr="006803DC" w:rsidR="00D46D6F" w:rsidP="00D46D6F" w:rsidRDefault="00D46D6F" w14:paraId="2722BD3D" w14:textId="77777777">
      <w:pPr>
        <w:ind w:left="-142"/>
        <w:rPr>
          <w:rFonts w:cstheme="minorHAnsi"/>
          <w:i/>
          <w:iCs/>
        </w:rPr>
      </w:pPr>
    </w:p>
    <w:p w:rsidRPr="003929C2" w:rsidR="00D46D6F" w:rsidP="00D46D6F" w:rsidRDefault="00D46D6F" w14:paraId="7AC29191" w14:textId="77777777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  <w:t>Steps / Teaching Notes</w:t>
      </w:r>
    </w:p>
    <w:p w:rsidRPr="006803DC" w:rsidR="00AB0B85" w:rsidP="00D46D6F" w:rsidRDefault="00D46D6F" w14:paraId="2167A1AC" w14:textId="6EE277EC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>Talk to the class about the zoo</w:t>
      </w:r>
      <w:r w:rsidRPr="006803DC" w:rsidR="00BA2E2E">
        <w:rPr>
          <w:rFonts w:cstheme="minorHAnsi"/>
        </w:rPr>
        <w:t>, asking them what it is, wha</w:t>
      </w:r>
      <w:r w:rsidRPr="006803DC" w:rsidR="00D9722D">
        <w:rPr>
          <w:rFonts w:cstheme="minorHAnsi"/>
        </w:rPr>
        <w:t xml:space="preserve">t animals you can find there etc. </w:t>
      </w:r>
    </w:p>
    <w:p w:rsidRPr="006803DC" w:rsidR="00D46D6F" w:rsidP="00D46D6F" w:rsidRDefault="00AB0B85" w14:paraId="309C749E" w14:textId="2B14C9C2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  <w:i/>
          <w:iCs/>
        </w:rPr>
        <w:t xml:space="preserve">Digital activity </w:t>
      </w:r>
      <w:r w:rsidRPr="006803DC" w:rsidR="00D9722D">
        <w:rPr>
          <w:rFonts w:cstheme="minorHAnsi"/>
          <w:i/>
          <w:iCs/>
        </w:rPr>
        <w:t>–</w:t>
      </w:r>
      <w:r w:rsidRPr="006803DC">
        <w:rPr>
          <w:rFonts w:cstheme="minorHAnsi"/>
          <w:i/>
          <w:iCs/>
        </w:rPr>
        <w:t xml:space="preserve"> </w:t>
      </w:r>
      <w:r w:rsidRPr="006803DC" w:rsidR="00D9722D">
        <w:rPr>
          <w:rFonts w:cstheme="minorHAnsi"/>
          <w:i/>
          <w:iCs/>
        </w:rPr>
        <w:t>Going to the Zoo</w:t>
      </w:r>
      <w:r w:rsidRPr="006803DC">
        <w:rPr>
          <w:rFonts w:cstheme="minorHAnsi"/>
        </w:rPr>
        <w:t xml:space="preserve">: </w:t>
      </w:r>
      <w:r w:rsidRPr="006803DC" w:rsidR="00D46D6F">
        <w:rPr>
          <w:rFonts w:cstheme="minorHAnsi"/>
        </w:rPr>
        <w:t xml:space="preserve">Ask the class to listen to the first verse of the song and clap anytime they hear the word </w:t>
      </w:r>
      <w:r w:rsidRPr="006803DC" w:rsidR="00D9722D">
        <w:rPr>
          <w:rFonts w:cstheme="minorHAnsi"/>
        </w:rPr>
        <w:t>‘</w:t>
      </w:r>
      <w:r w:rsidRPr="006803DC" w:rsidR="00D46D6F">
        <w:rPr>
          <w:rFonts w:cstheme="minorHAnsi"/>
        </w:rPr>
        <w:t>zoo</w:t>
      </w:r>
      <w:r w:rsidRPr="006803DC" w:rsidR="00D9722D">
        <w:rPr>
          <w:rFonts w:cstheme="minorHAnsi"/>
        </w:rPr>
        <w:t>’</w:t>
      </w:r>
      <w:r w:rsidRPr="006803DC" w:rsidR="000342ED">
        <w:rPr>
          <w:rFonts w:cstheme="minorHAnsi"/>
        </w:rPr>
        <w:t>. I</w:t>
      </w:r>
      <w:r w:rsidRPr="006803DC" w:rsidR="00D46D6F">
        <w:rPr>
          <w:rFonts w:cstheme="minorHAnsi"/>
        </w:rPr>
        <w:t>t’s important that they don’t clap on any other word so do it a few times if needed until it sounds clean</w:t>
      </w:r>
      <w:r w:rsidRPr="006803DC" w:rsidR="00B922DD">
        <w:rPr>
          <w:rFonts w:cstheme="minorHAnsi"/>
        </w:rPr>
        <w:t>.</w:t>
      </w:r>
    </w:p>
    <w:p w:rsidRPr="006803DC" w:rsidR="00D46D6F" w:rsidP="00D46D6F" w:rsidRDefault="00D46D6F" w14:paraId="7D32B187" w14:textId="6153F374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>Learn the first verse and sing</w:t>
      </w:r>
      <w:r w:rsidRPr="006803DC" w:rsidR="00B922DD">
        <w:rPr>
          <w:rFonts w:cstheme="minorHAnsi"/>
        </w:rPr>
        <w:t>,</w:t>
      </w:r>
      <w:r w:rsidRPr="006803DC">
        <w:rPr>
          <w:rFonts w:cstheme="minorHAnsi"/>
        </w:rPr>
        <w:t xml:space="preserve"> including the clap on </w:t>
      </w:r>
      <w:r w:rsidRPr="006803DC" w:rsidR="00C568BA">
        <w:rPr>
          <w:rFonts w:cstheme="minorHAnsi"/>
        </w:rPr>
        <w:t>‘</w:t>
      </w:r>
      <w:r w:rsidRPr="006803DC">
        <w:rPr>
          <w:rFonts w:cstheme="minorHAnsi"/>
        </w:rPr>
        <w:t>zoo</w:t>
      </w:r>
      <w:r w:rsidRPr="006803DC" w:rsidR="00C568BA">
        <w:rPr>
          <w:rFonts w:cstheme="minorHAnsi"/>
        </w:rPr>
        <w:t>’</w:t>
      </w:r>
      <w:r w:rsidRPr="006803DC">
        <w:rPr>
          <w:rFonts w:cstheme="minorHAnsi"/>
        </w:rPr>
        <w:t>.  On the final line ‘We can stay all day’</w:t>
      </w:r>
      <w:r w:rsidRPr="006803DC" w:rsidR="00B922DD">
        <w:rPr>
          <w:rFonts w:cstheme="minorHAnsi"/>
        </w:rPr>
        <w:t>,</w:t>
      </w:r>
      <w:r w:rsidRPr="006803DC">
        <w:rPr>
          <w:rFonts w:cstheme="minorHAnsi"/>
        </w:rPr>
        <w:t xml:space="preserve"> </w:t>
      </w:r>
      <w:r w:rsidRPr="006803DC" w:rsidR="00D9722D">
        <w:rPr>
          <w:rFonts w:cstheme="minorHAnsi"/>
        </w:rPr>
        <w:t>direct children to</w:t>
      </w:r>
      <w:r w:rsidRPr="006803DC">
        <w:rPr>
          <w:rFonts w:cstheme="minorHAnsi"/>
        </w:rPr>
        <w:t xml:space="preserve"> move</w:t>
      </w:r>
      <w:r w:rsidRPr="006803DC" w:rsidR="00D9722D">
        <w:rPr>
          <w:rFonts w:cstheme="minorHAnsi"/>
        </w:rPr>
        <w:t xml:space="preserve"> their</w:t>
      </w:r>
      <w:r w:rsidRPr="006803DC">
        <w:rPr>
          <w:rFonts w:cstheme="minorHAnsi"/>
        </w:rPr>
        <w:t xml:space="preserve"> hands out in an arc from left to right. </w:t>
      </w:r>
    </w:p>
    <w:p w:rsidRPr="006803DC" w:rsidR="00D46D6F" w:rsidP="00D46D6F" w:rsidRDefault="00D46D6F" w14:paraId="1CD189F9" w14:textId="7F67854E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>For the chorus</w:t>
      </w:r>
      <w:r w:rsidRPr="006803DC" w:rsidR="00C568BA">
        <w:rPr>
          <w:rFonts w:cstheme="minorHAnsi"/>
        </w:rPr>
        <w:t>, teach the following actions</w:t>
      </w:r>
      <w:r w:rsidRPr="006803DC" w:rsidR="00B922DD">
        <w:rPr>
          <w:rFonts w:cstheme="minorHAnsi"/>
        </w:rPr>
        <w:t>:</w:t>
      </w:r>
    </w:p>
    <w:p w:rsidRPr="006803DC" w:rsidR="00D46D6F" w:rsidP="6D2999F0" w:rsidRDefault="00C568BA" w14:paraId="2DA6C7BC" w14:textId="01E684F4">
      <w:pPr>
        <w:pStyle w:val="ListParagraph"/>
        <w:numPr>
          <w:ilvl w:val="1"/>
          <w:numId w:val="4"/>
        </w:numPr>
        <w:spacing w:line="360" w:lineRule="auto"/>
        <w:rPr>
          <w:rFonts w:cs="Calibri" w:cstheme="minorAscii"/>
        </w:rPr>
      </w:pPr>
      <w:r w:rsidRPr="6D2999F0" w:rsidR="00D46D6F">
        <w:rPr>
          <w:rFonts w:cs="Calibri" w:cstheme="minorAscii"/>
        </w:rPr>
        <w:t>‘We’re going to the</w:t>
      </w:r>
      <w:r w:rsidRPr="6D2999F0" w:rsidR="005932BF">
        <w:rPr>
          <w:rFonts w:cs="Calibri" w:cstheme="minorAscii"/>
        </w:rPr>
        <w:t xml:space="preserve"> </w:t>
      </w:r>
      <w:r w:rsidRPr="6D2999F0" w:rsidR="00E430C0">
        <w:rPr>
          <w:rFonts w:cs="Calibri" w:cstheme="minorAscii"/>
        </w:rPr>
        <w:t>…</w:t>
      </w:r>
      <w:r w:rsidRPr="6D2999F0" w:rsidR="77AB16CC">
        <w:rPr>
          <w:rFonts w:cs="Calibri" w:cstheme="minorAscii"/>
        </w:rPr>
        <w:t>’ (</w:t>
      </w:r>
      <w:r w:rsidRPr="6D2999F0" w:rsidR="5AC7AAD1">
        <w:rPr>
          <w:rFonts w:cs="Calibri" w:cstheme="minorAscii"/>
        </w:rPr>
        <w:t>G</w:t>
      </w:r>
      <w:r w:rsidRPr="6D2999F0" w:rsidR="00C568BA">
        <w:rPr>
          <w:rFonts w:cs="Calibri" w:cstheme="minorAscii"/>
          <w:i w:val="1"/>
          <w:iCs w:val="1"/>
        </w:rPr>
        <w:t xml:space="preserve">esture out with hands and </w:t>
      </w:r>
      <w:r w:rsidRPr="6D2999F0" w:rsidR="00D46D6F">
        <w:rPr>
          <w:rFonts w:cs="Calibri" w:cstheme="minorAscii"/>
          <w:i w:val="1"/>
          <w:iCs w:val="1"/>
        </w:rPr>
        <w:t>follow</w:t>
      </w:r>
      <w:r w:rsidRPr="6D2999F0" w:rsidR="00C568BA">
        <w:rPr>
          <w:rFonts w:cs="Calibri" w:cstheme="minorAscii"/>
          <w:i w:val="1"/>
          <w:iCs w:val="1"/>
        </w:rPr>
        <w:t xml:space="preserve"> with</w:t>
      </w:r>
      <w:r w:rsidRPr="6D2999F0" w:rsidR="00D46D6F">
        <w:rPr>
          <w:rFonts w:cs="Calibri" w:cstheme="minorAscii"/>
          <w:i w:val="1"/>
          <w:iCs w:val="1"/>
        </w:rPr>
        <w:t xml:space="preserve"> the claps on ‘Zoo’</w:t>
      </w:r>
      <w:r w:rsidRPr="6D2999F0" w:rsidR="316AFE0B">
        <w:rPr>
          <w:rFonts w:cs="Calibri" w:cstheme="minorAscii"/>
          <w:i w:val="1"/>
          <w:iCs w:val="1"/>
        </w:rPr>
        <w:t>.</w:t>
      </w:r>
      <w:r w:rsidRPr="6D2999F0" w:rsidR="01484759">
        <w:rPr>
          <w:rFonts w:cs="Calibri" w:cstheme="minorAscii"/>
        </w:rPr>
        <w:t>)</w:t>
      </w:r>
      <w:r w:rsidRPr="6D2999F0" w:rsidR="00D46D6F">
        <w:rPr>
          <w:rFonts w:cs="Calibri" w:cstheme="minorAscii"/>
        </w:rPr>
        <w:t xml:space="preserve"> </w:t>
      </w:r>
    </w:p>
    <w:p w:rsidRPr="006803DC" w:rsidR="00D46D6F" w:rsidP="6D2999F0" w:rsidRDefault="00C568BA" w14:paraId="72494C90" w14:textId="030C6CF2">
      <w:pPr>
        <w:pStyle w:val="ListParagraph"/>
        <w:numPr>
          <w:ilvl w:val="1"/>
          <w:numId w:val="4"/>
        </w:numPr>
        <w:spacing w:line="360" w:lineRule="auto"/>
        <w:rPr>
          <w:rFonts w:cs="Calibri" w:cstheme="minorAscii"/>
        </w:rPr>
      </w:pPr>
      <w:r w:rsidRPr="6D2999F0" w:rsidR="00D46D6F">
        <w:rPr>
          <w:rFonts w:cs="Calibri" w:cstheme="minorAscii"/>
        </w:rPr>
        <w:t>‘How about</w:t>
      </w:r>
      <w:r w:rsidRPr="6D2999F0" w:rsidR="005932BF">
        <w:rPr>
          <w:rFonts w:cs="Calibri" w:cstheme="minorAscii"/>
        </w:rPr>
        <w:t xml:space="preserve"> </w:t>
      </w:r>
      <w:r w:rsidRPr="6D2999F0" w:rsidR="00E430C0">
        <w:rPr>
          <w:rFonts w:cs="Calibri" w:cstheme="minorAscii"/>
        </w:rPr>
        <w:t>…’</w:t>
      </w:r>
      <w:r w:rsidRPr="6D2999F0" w:rsidR="00D46D6F">
        <w:rPr>
          <w:rFonts w:cs="Calibri" w:cstheme="minorAscii"/>
        </w:rPr>
        <w:t xml:space="preserve"> </w:t>
      </w:r>
      <w:r w:rsidRPr="6D2999F0" w:rsidR="79A0C94F">
        <w:rPr>
          <w:rFonts w:cs="Calibri" w:cstheme="minorAscii"/>
        </w:rPr>
        <w:t>(</w:t>
      </w:r>
      <w:r w:rsidRPr="6D2999F0" w:rsidR="0440615E">
        <w:rPr>
          <w:rFonts w:cs="Calibri" w:cstheme="minorAscii"/>
        </w:rPr>
        <w:t>P</w:t>
      </w:r>
      <w:r w:rsidRPr="6D2999F0" w:rsidR="00C568BA">
        <w:rPr>
          <w:rFonts w:cs="Calibri" w:cstheme="minorAscii"/>
          <w:i w:val="1"/>
          <w:iCs w:val="1"/>
        </w:rPr>
        <w:t>ut</w:t>
      </w:r>
      <w:r w:rsidRPr="6D2999F0" w:rsidR="006D54B8">
        <w:rPr>
          <w:rFonts w:cs="Calibri" w:cstheme="minorAscii"/>
          <w:i w:val="1"/>
          <w:iCs w:val="1"/>
        </w:rPr>
        <w:t xml:space="preserve"> h</w:t>
      </w:r>
      <w:r w:rsidRPr="6D2999F0" w:rsidR="00C568BA">
        <w:rPr>
          <w:rFonts w:cs="Calibri" w:cstheme="minorAscii"/>
          <w:i w:val="1"/>
          <w:iCs w:val="1"/>
        </w:rPr>
        <w:t>ands to the side in the air with</w:t>
      </w:r>
      <w:r w:rsidRPr="6D2999F0" w:rsidR="006D54B8">
        <w:rPr>
          <w:rFonts w:cs="Calibri" w:cstheme="minorAscii"/>
          <w:i w:val="1"/>
          <w:iCs w:val="1"/>
        </w:rPr>
        <w:t xml:space="preserve"> a</w:t>
      </w:r>
      <w:r w:rsidRPr="6D2999F0" w:rsidR="00C568BA">
        <w:rPr>
          <w:rFonts w:cs="Calibri" w:cstheme="minorAscii"/>
          <w:i w:val="1"/>
          <w:iCs w:val="1"/>
        </w:rPr>
        <w:t xml:space="preserve"> flat palm </w:t>
      </w:r>
      <w:r w:rsidRPr="6D2999F0" w:rsidR="00D46D6F">
        <w:rPr>
          <w:rFonts w:cs="Calibri" w:cstheme="minorAscii"/>
          <w:i w:val="1"/>
          <w:iCs w:val="1"/>
        </w:rPr>
        <w:t>and two index fingers pointing forward and repeated for ‘you, you, you’</w:t>
      </w:r>
      <w:r w:rsidRPr="6D2999F0" w:rsidR="60E39A3D">
        <w:rPr>
          <w:rFonts w:cs="Calibri" w:cstheme="minorAscii"/>
          <w:i w:val="1"/>
          <w:iCs w:val="1"/>
        </w:rPr>
        <w:t>.</w:t>
      </w:r>
      <w:r w:rsidRPr="6D2999F0" w:rsidR="13CDD4F7">
        <w:rPr>
          <w:rFonts w:cs="Calibri" w:cstheme="minorAscii"/>
        </w:rPr>
        <w:t>)</w:t>
      </w:r>
    </w:p>
    <w:p w:rsidRPr="006803DC" w:rsidR="00D46D6F" w:rsidP="6D2999F0" w:rsidRDefault="00D46D6F" w14:paraId="010B2548" w14:textId="2F936E51">
      <w:pPr>
        <w:pStyle w:val="ListParagraph"/>
        <w:numPr>
          <w:ilvl w:val="1"/>
          <w:numId w:val="4"/>
        </w:numPr>
        <w:spacing w:line="360" w:lineRule="auto"/>
        <w:rPr>
          <w:rFonts w:cs="Calibri" w:cstheme="minorAscii"/>
        </w:rPr>
      </w:pPr>
      <w:r w:rsidRPr="6D2999F0" w:rsidR="00D46D6F">
        <w:rPr>
          <w:rFonts w:cs="Calibri" w:cstheme="minorAscii"/>
        </w:rPr>
        <w:t>‘</w:t>
      </w:r>
      <w:r w:rsidRPr="6D2999F0" w:rsidR="006D54B8">
        <w:rPr>
          <w:rFonts w:cs="Calibri" w:cstheme="minorAscii"/>
        </w:rPr>
        <w:t>Y</w:t>
      </w:r>
      <w:r w:rsidRPr="6D2999F0" w:rsidR="00D46D6F">
        <w:rPr>
          <w:rFonts w:cs="Calibri" w:cstheme="minorAscii"/>
        </w:rPr>
        <w:t>ou can come too</w:t>
      </w:r>
      <w:r w:rsidRPr="6D2999F0" w:rsidR="005932BF">
        <w:rPr>
          <w:rFonts w:cs="Calibri" w:cstheme="minorAscii"/>
        </w:rPr>
        <w:t xml:space="preserve"> </w:t>
      </w:r>
      <w:r w:rsidRPr="6D2999F0" w:rsidR="00E430C0">
        <w:rPr>
          <w:rFonts w:cs="Calibri" w:cstheme="minorAscii"/>
        </w:rPr>
        <w:t>…’</w:t>
      </w:r>
      <w:r w:rsidRPr="6D2999F0" w:rsidR="00D46D6F">
        <w:rPr>
          <w:rFonts w:cs="Calibri" w:cstheme="minorAscii"/>
        </w:rPr>
        <w:t xml:space="preserve"> </w:t>
      </w:r>
      <w:r w:rsidRPr="6D2999F0" w:rsidR="4E6B1FEE">
        <w:rPr>
          <w:rFonts w:cs="Calibri" w:cstheme="minorAscii"/>
        </w:rPr>
        <w:t>(</w:t>
      </w:r>
      <w:r w:rsidRPr="6D2999F0" w:rsidR="2E5BD301">
        <w:rPr>
          <w:rFonts w:cs="Calibri" w:cstheme="minorAscii"/>
          <w:i w:val="1"/>
          <w:iCs w:val="1"/>
        </w:rPr>
        <w:t>P</w:t>
      </w:r>
      <w:r w:rsidRPr="6D2999F0" w:rsidR="00D46D6F">
        <w:rPr>
          <w:rFonts w:cs="Calibri" w:cstheme="minorAscii"/>
          <w:i w:val="1"/>
          <w:iCs w:val="1"/>
        </w:rPr>
        <w:t xml:space="preserve">oint </w:t>
      </w:r>
      <w:r w:rsidRPr="6D2999F0" w:rsidR="009E4E21">
        <w:rPr>
          <w:rFonts w:cs="Calibri" w:cstheme="minorAscii"/>
          <w:i w:val="1"/>
          <w:iCs w:val="1"/>
        </w:rPr>
        <w:t>outwards</w:t>
      </w:r>
      <w:r w:rsidRPr="6D2999F0" w:rsidR="00D46D6F">
        <w:rPr>
          <w:rFonts w:cs="Calibri" w:cstheme="minorAscii"/>
          <w:i w:val="1"/>
          <w:iCs w:val="1"/>
        </w:rPr>
        <w:t xml:space="preserve"> and then hold hands to heart for each repeated ‘too’</w:t>
      </w:r>
      <w:r w:rsidRPr="6D2999F0" w:rsidR="5117578C">
        <w:rPr>
          <w:rFonts w:cs="Calibri" w:cstheme="minorAscii"/>
          <w:i w:val="1"/>
          <w:iCs w:val="1"/>
        </w:rPr>
        <w:t>.</w:t>
      </w:r>
      <w:r w:rsidRPr="6D2999F0" w:rsidR="45E5D312">
        <w:rPr>
          <w:rFonts w:cs="Calibri" w:cstheme="minorAscii"/>
        </w:rPr>
        <w:t>)</w:t>
      </w:r>
      <w:r w:rsidRPr="6D2999F0" w:rsidR="00D46D6F">
        <w:rPr>
          <w:rFonts w:cs="Calibri" w:cstheme="minorAscii"/>
        </w:rPr>
        <w:t xml:space="preserve"> </w:t>
      </w:r>
    </w:p>
    <w:p w:rsidRPr="006803DC" w:rsidR="00D46D6F" w:rsidP="00D46D6F" w:rsidRDefault="00D46D6F" w14:paraId="23A1DD1A" w14:textId="674429BD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 xml:space="preserve">Repeat </w:t>
      </w:r>
      <w:r w:rsidRPr="006803DC" w:rsidR="006D54B8">
        <w:rPr>
          <w:rFonts w:cstheme="minorHAnsi"/>
        </w:rPr>
        <w:t xml:space="preserve">the </w:t>
      </w:r>
      <w:r w:rsidRPr="006803DC">
        <w:rPr>
          <w:rFonts w:cstheme="minorHAnsi"/>
        </w:rPr>
        <w:t xml:space="preserve">gestures for </w:t>
      </w:r>
      <w:r w:rsidRPr="006803DC" w:rsidR="006D54B8">
        <w:rPr>
          <w:rFonts w:cstheme="minorHAnsi"/>
        </w:rPr>
        <w:t xml:space="preserve">the </w:t>
      </w:r>
      <w:r w:rsidRPr="006803DC">
        <w:rPr>
          <w:rFonts w:cstheme="minorHAnsi"/>
        </w:rPr>
        <w:t xml:space="preserve">first line ending on the clap for </w:t>
      </w:r>
      <w:r w:rsidRPr="006803DC" w:rsidR="006D54B8">
        <w:rPr>
          <w:rFonts w:cstheme="minorHAnsi"/>
        </w:rPr>
        <w:t>‘</w:t>
      </w:r>
      <w:r w:rsidRPr="006803DC">
        <w:rPr>
          <w:rFonts w:cstheme="minorHAnsi"/>
        </w:rPr>
        <w:t>zoo</w:t>
      </w:r>
      <w:r w:rsidRPr="006803DC" w:rsidR="006D54B8">
        <w:rPr>
          <w:rFonts w:cstheme="minorHAnsi"/>
        </w:rPr>
        <w:t>’</w:t>
      </w:r>
      <w:r w:rsidRPr="006803DC">
        <w:rPr>
          <w:rFonts w:cstheme="minorHAnsi"/>
        </w:rPr>
        <w:t>.</w:t>
      </w:r>
    </w:p>
    <w:p w:rsidRPr="006803DC" w:rsidR="00D46D6F" w:rsidP="00D46D6F" w:rsidRDefault="00D46D6F" w14:paraId="45A7C528" w14:textId="35D0C62A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>For each verse</w:t>
      </w:r>
      <w:r w:rsidRPr="006803DC" w:rsidR="00D9722D">
        <w:rPr>
          <w:rFonts w:cstheme="minorHAnsi"/>
        </w:rPr>
        <w:t xml:space="preserve"> a</w:t>
      </w:r>
      <w:r w:rsidRPr="006803DC">
        <w:rPr>
          <w:rFonts w:cstheme="minorHAnsi"/>
        </w:rPr>
        <w:t>sk the children to suggest actions they could use to show each of these animals (</w:t>
      </w:r>
      <w:r w:rsidRPr="006803DC" w:rsidR="00E430C0">
        <w:rPr>
          <w:rFonts w:cstheme="minorHAnsi"/>
        </w:rPr>
        <w:t>e.g.,</w:t>
      </w:r>
      <w:r w:rsidRPr="006803DC" w:rsidR="006D54B8">
        <w:rPr>
          <w:rFonts w:cstheme="minorHAnsi"/>
        </w:rPr>
        <w:t xml:space="preserve"> </w:t>
      </w:r>
      <w:r w:rsidRPr="006803DC">
        <w:rPr>
          <w:rFonts w:cstheme="minorHAnsi"/>
        </w:rPr>
        <w:t xml:space="preserve">holding </w:t>
      </w:r>
      <w:r w:rsidRPr="006803DC" w:rsidR="00D9722D">
        <w:rPr>
          <w:rFonts w:cstheme="minorHAnsi"/>
        </w:rPr>
        <w:t xml:space="preserve">their </w:t>
      </w:r>
      <w:r w:rsidRPr="006803DC">
        <w:rPr>
          <w:rFonts w:cstheme="minorHAnsi"/>
        </w:rPr>
        <w:t xml:space="preserve">elbow with other hand and letting </w:t>
      </w:r>
      <w:r w:rsidRPr="006803DC" w:rsidR="00D9722D">
        <w:rPr>
          <w:rFonts w:cstheme="minorHAnsi"/>
        </w:rPr>
        <w:t xml:space="preserve">their </w:t>
      </w:r>
      <w:r w:rsidRPr="006803DC">
        <w:rPr>
          <w:rFonts w:cstheme="minorHAnsi"/>
        </w:rPr>
        <w:t xml:space="preserve">arm swing for the </w:t>
      </w:r>
      <w:r w:rsidRPr="006803DC" w:rsidR="00E430C0">
        <w:rPr>
          <w:rFonts w:cstheme="minorHAnsi"/>
        </w:rPr>
        <w:t>elephant’s</w:t>
      </w:r>
      <w:r w:rsidRPr="006803DC">
        <w:rPr>
          <w:rFonts w:cstheme="minorHAnsi"/>
        </w:rPr>
        <w:t xml:space="preserve"> trunk)</w:t>
      </w:r>
    </w:p>
    <w:p w:rsidRPr="006803DC" w:rsidR="00D46D6F" w:rsidP="00D46D6F" w:rsidRDefault="00D46D6F" w14:paraId="50436177" w14:textId="6DE3C41B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 xml:space="preserve">Ask the children to sing </w:t>
      </w:r>
      <w:r w:rsidRPr="006803DC" w:rsidR="00AD6277">
        <w:rPr>
          <w:rFonts w:cstheme="minorHAnsi"/>
        </w:rPr>
        <w:t>quietly</w:t>
      </w:r>
      <w:r w:rsidRPr="006803DC">
        <w:rPr>
          <w:rFonts w:cstheme="minorHAnsi"/>
        </w:rPr>
        <w:t xml:space="preserve"> for the</w:t>
      </w:r>
      <w:r w:rsidRPr="006803DC" w:rsidR="00957EF5">
        <w:rPr>
          <w:rFonts w:cstheme="minorHAnsi"/>
        </w:rPr>
        <w:t xml:space="preserve"> verse</w:t>
      </w:r>
      <w:r w:rsidRPr="006803DC">
        <w:rPr>
          <w:rFonts w:cstheme="minorHAnsi"/>
        </w:rPr>
        <w:t xml:space="preserve"> ‘</w:t>
      </w:r>
      <w:r w:rsidRPr="006803DC" w:rsidR="000D2862">
        <w:rPr>
          <w:rFonts w:cstheme="minorHAnsi"/>
          <w:lang w:val="en-GB"/>
        </w:rPr>
        <w:t>See the slippery seals splish, splash, splashing</w:t>
      </w:r>
      <w:r w:rsidRPr="006803DC" w:rsidR="005932BF">
        <w:rPr>
          <w:rFonts w:cstheme="minorHAnsi"/>
          <w:lang w:val="en-GB"/>
        </w:rPr>
        <w:t xml:space="preserve"> </w:t>
      </w:r>
      <w:r w:rsidRPr="006803DC" w:rsidR="00957EF5">
        <w:rPr>
          <w:rFonts w:cstheme="minorHAnsi"/>
          <w:lang w:val="en-GB"/>
        </w:rPr>
        <w:t>…</w:t>
      </w:r>
      <w:r w:rsidRPr="006803DC" w:rsidR="000D2862">
        <w:rPr>
          <w:rFonts w:cstheme="minorHAnsi"/>
          <w:lang w:val="en-GB"/>
        </w:rPr>
        <w:t>’</w:t>
      </w:r>
    </w:p>
    <w:p w:rsidRPr="006803DC" w:rsidR="0022603D" w:rsidP="0022603D" w:rsidRDefault="00D46D6F" w14:paraId="58148B0E" w14:textId="77777777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 xml:space="preserve">The final verse should be sung fast and with energy. </w:t>
      </w:r>
    </w:p>
    <w:p w:rsidRPr="006803DC" w:rsidR="0022603D" w:rsidP="0022603D" w:rsidRDefault="0022603D" w14:paraId="16DBE9B8" w14:textId="77777777">
      <w:pPr>
        <w:spacing w:line="360" w:lineRule="auto"/>
      </w:pPr>
    </w:p>
    <w:p w:rsidRPr="006803DC" w:rsidR="00C97F67" w:rsidP="00570FA7" w:rsidRDefault="009E32AE" w14:paraId="4450C719" w14:textId="5BCE82D4">
      <w:pPr>
        <w:spacing w:line="360" w:lineRule="auto"/>
        <w:rPr>
          <w:rFonts w:eastAsia="Times New Roman" w:cstheme="minorHAnsi"/>
        </w:rPr>
      </w:pPr>
      <w:r w:rsidRPr="006803DC">
        <w:br w:type="page"/>
      </w:r>
    </w:p>
    <w:p w:rsidRPr="003929C2" w:rsidR="00570FA7" w:rsidP="003C3C29" w:rsidRDefault="00570FA7" w14:paraId="1C7DD569" w14:textId="4F2A26DC">
      <w:pPr>
        <w:ind w:left="-567"/>
        <w:rPr>
          <w:rFonts w:eastAsia="Times New Roman" w:cstheme="minorHAnsi"/>
          <w:color w:val="833C0B" w:themeColor="accent2" w:themeShade="80"/>
          <w:sz w:val="32"/>
          <w:szCs w:val="32"/>
        </w:rPr>
      </w:pP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lastRenderedPageBreak/>
        <w:t xml:space="preserve">Lesson 2: </w:t>
      </w:r>
      <w:r w:rsidRPr="003929C2" w:rsidR="00430715">
        <w:rPr>
          <w:rFonts w:cstheme="minorHAnsi"/>
          <w:b/>
          <w:bCs/>
          <w:i/>
          <w:iCs/>
          <w:color w:val="833C0B" w:themeColor="accent2" w:themeShade="80"/>
          <w:sz w:val="32"/>
          <w:szCs w:val="32"/>
        </w:rPr>
        <w:t>The Swan</w:t>
      </w:r>
      <w:r w:rsidRPr="003929C2">
        <w:rPr>
          <w:rFonts w:cstheme="minorHAnsi"/>
          <w:b/>
          <w:bCs/>
          <w:color w:val="833C0B" w:themeColor="accent2" w:themeShade="80"/>
          <w:sz w:val="32"/>
          <w:szCs w:val="32"/>
          <w:lang w:val="en-GB"/>
        </w:rPr>
        <w:t xml:space="preserve"> </w:t>
      </w:r>
      <w:r w:rsidRPr="003929C2" w:rsidR="00430715">
        <w:rPr>
          <w:rFonts w:cstheme="minorHAnsi"/>
          <w:b/>
          <w:bCs/>
          <w:color w:val="833C0B" w:themeColor="accent2" w:themeShade="80"/>
          <w:sz w:val="32"/>
          <w:szCs w:val="32"/>
        </w:rPr>
        <w:t xml:space="preserve"> </w:t>
      </w:r>
    </w:p>
    <w:p w:rsidRPr="006803DC" w:rsidR="0001721F" w:rsidP="00E60BB1" w:rsidRDefault="00E60BB1" w14:paraId="03E2C17A" w14:textId="3ADD3860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>This</w:t>
      </w:r>
      <w:r w:rsidRPr="006803DC" w:rsidR="00D77516">
        <w:rPr>
          <w:rFonts w:cstheme="minorHAnsi"/>
          <w:sz w:val="22"/>
          <w:szCs w:val="22"/>
        </w:rPr>
        <w:t xml:space="preserve"> piece of music is from </w:t>
      </w:r>
      <w:r w:rsidRPr="006803DC" w:rsidR="00D77516">
        <w:rPr>
          <w:rFonts w:cstheme="minorHAnsi"/>
          <w:i/>
          <w:iCs/>
          <w:sz w:val="22"/>
          <w:szCs w:val="22"/>
        </w:rPr>
        <w:t>Carnival of the Animals</w:t>
      </w:r>
      <w:r w:rsidRPr="006803DC" w:rsidR="00D77516">
        <w:rPr>
          <w:rFonts w:cstheme="minorHAnsi"/>
          <w:sz w:val="22"/>
          <w:szCs w:val="22"/>
        </w:rPr>
        <w:t xml:space="preserve"> by Camille </w:t>
      </w:r>
      <w:r w:rsidRPr="006803DC" w:rsidR="00C013E6">
        <w:rPr>
          <w:rFonts w:cstheme="minorHAnsi"/>
          <w:sz w:val="22"/>
          <w:szCs w:val="22"/>
          <w:lang w:val="en-GB"/>
        </w:rPr>
        <w:t>Saint-Sa</w:t>
      </w:r>
      <w:r w:rsidRPr="006803DC" w:rsidR="00C013E6">
        <w:rPr>
          <w:rFonts w:cstheme="minorHAnsi"/>
          <w:sz w:val="22"/>
          <w:szCs w:val="22"/>
        </w:rPr>
        <w:t>ë</w:t>
      </w:r>
      <w:r w:rsidRPr="006803DC" w:rsidR="00C013E6">
        <w:rPr>
          <w:rFonts w:cstheme="minorHAnsi"/>
          <w:sz w:val="22"/>
          <w:szCs w:val="22"/>
          <w:lang w:val="en-GB"/>
        </w:rPr>
        <w:t>ns</w:t>
      </w:r>
      <w:r w:rsidRPr="006803DC" w:rsidR="00D77516">
        <w:rPr>
          <w:rFonts w:cstheme="minorHAnsi"/>
          <w:sz w:val="22"/>
          <w:szCs w:val="22"/>
        </w:rPr>
        <w:t>.</w:t>
      </w:r>
      <w:r w:rsidRPr="006803DC">
        <w:rPr>
          <w:rFonts w:cstheme="minorHAnsi"/>
          <w:sz w:val="22"/>
          <w:szCs w:val="22"/>
        </w:rPr>
        <w:t xml:space="preserve"> </w:t>
      </w:r>
      <w:r w:rsidRPr="006803DC" w:rsidR="00D77516">
        <w:rPr>
          <w:rFonts w:cstheme="minorHAnsi"/>
          <w:sz w:val="22"/>
          <w:szCs w:val="22"/>
        </w:rPr>
        <w:t>T</w:t>
      </w:r>
      <w:r w:rsidRPr="006803DC">
        <w:rPr>
          <w:rFonts w:cstheme="minorHAnsi"/>
          <w:sz w:val="22"/>
          <w:szCs w:val="22"/>
        </w:rPr>
        <w:t xml:space="preserve">he </w:t>
      </w:r>
      <w:r w:rsidRPr="006803DC" w:rsidR="00D77516">
        <w:rPr>
          <w:rFonts w:cstheme="minorHAnsi"/>
          <w:sz w:val="22"/>
          <w:szCs w:val="22"/>
        </w:rPr>
        <w:t>c</w:t>
      </w:r>
      <w:r w:rsidRPr="006803DC">
        <w:rPr>
          <w:rFonts w:cstheme="minorHAnsi"/>
          <w:sz w:val="22"/>
          <w:szCs w:val="22"/>
        </w:rPr>
        <w:t xml:space="preserve">ello and the </w:t>
      </w:r>
      <w:r w:rsidRPr="006803DC" w:rsidR="00776C69">
        <w:rPr>
          <w:rFonts w:cstheme="minorHAnsi"/>
          <w:sz w:val="22"/>
          <w:szCs w:val="22"/>
        </w:rPr>
        <w:t>p</w:t>
      </w:r>
      <w:r w:rsidRPr="006803DC">
        <w:rPr>
          <w:rFonts w:cstheme="minorHAnsi"/>
          <w:sz w:val="22"/>
          <w:szCs w:val="22"/>
        </w:rPr>
        <w:t xml:space="preserve">iano </w:t>
      </w:r>
      <w:r w:rsidRPr="006803DC" w:rsidR="00D77516">
        <w:rPr>
          <w:rFonts w:cstheme="minorHAnsi"/>
          <w:sz w:val="22"/>
          <w:szCs w:val="22"/>
        </w:rPr>
        <w:t>perfectly</w:t>
      </w:r>
      <w:r w:rsidRPr="006803DC">
        <w:rPr>
          <w:rFonts w:cstheme="minorHAnsi"/>
          <w:sz w:val="22"/>
          <w:szCs w:val="22"/>
        </w:rPr>
        <w:t xml:space="preserve"> capture the calm, smooth and elegant movement of the </w:t>
      </w:r>
      <w:r w:rsidRPr="006803DC" w:rsidR="005932BF">
        <w:rPr>
          <w:rFonts w:cstheme="minorHAnsi"/>
          <w:sz w:val="22"/>
          <w:szCs w:val="22"/>
        </w:rPr>
        <w:t>s</w:t>
      </w:r>
      <w:r w:rsidRPr="006803DC">
        <w:rPr>
          <w:rFonts w:cstheme="minorHAnsi"/>
          <w:sz w:val="22"/>
          <w:szCs w:val="22"/>
        </w:rPr>
        <w:t xml:space="preserve">wan on water. </w:t>
      </w:r>
    </w:p>
    <w:p w:rsidRPr="006803DC" w:rsidR="0001721F" w:rsidP="00E60BB1" w:rsidRDefault="0001721F" w14:paraId="01C52C57" w14:textId="77777777">
      <w:pPr>
        <w:ind w:left="-567"/>
        <w:rPr>
          <w:rFonts w:cstheme="minorHAnsi"/>
          <w:sz w:val="22"/>
          <w:szCs w:val="22"/>
        </w:rPr>
      </w:pPr>
    </w:p>
    <w:p w:rsidRPr="006803DC" w:rsidR="00E60BB1" w:rsidP="00E60BB1" w:rsidRDefault="0001721F" w14:paraId="0277AB07" w14:textId="2D250F35">
      <w:pPr>
        <w:ind w:left="-567"/>
        <w:rPr>
          <w:rFonts w:cstheme="minorHAnsi"/>
          <w:b/>
          <w:bCs/>
          <w:sz w:val="22"/>
          <w:szCs w:val="22"/>
          <w:lang w:val="en-GB"/>
        </w:rPr>
      </w:pPr>
      <w:r w:rsidRPr="006803DC">
        <w:rPr>
          <w:rFonts w:cstheme="minorHAnsi"/>
          <w:sz w:val="22"/>
          <w:szCs w:val="22"/>
        </w:rPr>
        <w:t xml:space="preserve">Warning! </w:t>
      </w:r>
      <w:r w:rsidRPr="006803DC" w:rsidR="00E60BB1">
        <w:rPr>
          <w:rFonts w:cstheme="minorHAnsi"/>
          <w:sz w:val="22"/>
          <w:szCs w:val="22"/>
        </w:rPr>
        <w:t>Don’t tell the children what animal it is until they have listened</w:t>
      </w:r>
      <w:r w:rsidRPr="006803DC" w:rsidR="003B072E">
        <w:rPr>
          <w:rFonts w:cstheme="minorHAnsi"/>
          <w:sz w:val="22"/>
          <w:szCs w:val="22"/>
        </w:rPr>
        <w:t xml:space="preserve"> to the piece,</w:t>
      </w:r>
      <w:r w:rsidRPr="006803DC" w:rsidR="00E60BB1">
        <w:rPr>
          <w:rFonts w:cstheme="minorHAnsi"/>
          <w:sz w:val="22"/>
          <w:szCs w:val="22"/>
        </w:rPr>
        <w:t xml:space="preserve"> as you want them to discover the way the music moves and work this out for themselves. </w:t>
      </w:r>
    </w:p>
    <w:p w:rsidRPr="006803DC" w:rsidR="00570FA7" w:rsidP="00570FA7" w:rsidRDefault="00570FA7" w14:paraId="5F7B78DA" w14:textId="77777777">
      <w:pPr>
        <w:rPr>
          <w:rFonts w:cstheme="minorHAnsi"/>
          <w:i/>
          <w:iCs/>
        </w:rPr>
      </w:pPr>
    </w:p>
    <w:p w:rsidRPr="003929C2" w:rsidR="00570FA7" w:rsidP="00570FA7" w:rsidRDefault="00E646A2" w14:paraId="1ED8268D" w14:textId="32D32143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</w:rPr>
      </w:pPr>
      <w:r w:rsidRPr="003929C2">
        <w:rPr>
          <w:rFonts w:cstheme="minorHAnsi"/>
          <w:noProof/>
          <w:color w:val="833C0B" w:themeColor="accent2" w:themeShade="8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1C86E03" wp14:editId="76AFAF33">
            <wp:simplePos x="0" y="0"/>
            <wp:positionH relativeFrom="column">
              <wp:posOffset>2543175</wp:posOffset>
            </wp:positionH>
            <wp:positionV relativeFrom="paragraph">
              <wp:posOffset>26670</wp:posOffset>
            </wp:positionV>
            <wp:extent cx="789940" cy="1114425"/>
            <wp:effectExtent l="95250" t="95250" r="86360" b="104775"/>
            <wp:wrapThrough wrapText="bothSides">
              <wp:wrapPolygon edited="0">
                <wp:start x="-1563" y="-1846"/>
                <wp:lineTo x="-2605" y="-1477"/>
                <wp:lineTo x="-2605" y="21415"/>
                <wp:lineTo x="-1563" y="23262"/>
                <wp:lineTo x="22920" y="23262"/>
                <wp:lineTo x="23441" y="22154"/>
                <wp:lineTo x="23441" y="4431"/>
                <wp:lineTo x="22399" y="-1108"/>
                <wp:lineTo x="22399" y="-1846"/>
                <wp:lineTo x="-1563" y="-184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14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9C2" w:rsidR="00570FA7">
        <w:rPr>
          <w:rFonts w:cstheme="minorHAnsi"/>
          <w:b/>
          <w:bCs/>
          <w:color w:val="833C0B" w:themeColor="accent2" w:themeShade="80"/>
          <w:sz w:val="26"/>
          <w:szCs w:val="26"/>
        </w:rPr>
        <w:t>Resources</w:t>
      </w:r>
    </w:p>
    <w:p w:rsidRPr="006803DC" w:rsidR="00D31C1B" w:rsidP="00570FA7" w:rsidRDefault="00570FA7" w14:paraId="6FB31CC8" w14:textId="77777777">
      <w:pPr>
        <w:ind w:left="-567"/>
        <w:rPr>
          <w:rFonts w:cstheme="minorHAnsi"/>
          <w:noProof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Lesson </w:t>
      </w:r>
      <w:r w:rsidRPr="006803DC" w:rsidR="003B072E">
        <w:rPr>
          <w:rFonts w:cstheme="minorHAnsi"/>
          <w:sz w:val="22"/>
          <w:szCs w:val="22"/>
        </w:rPr>
        <w:t>2</w:t>
      </w:r>
      <w:r w:rsidRPr="006803DC">
        <w:rPr>
          <w:rFonts w:cstheme="minorHAnsi"/>
          <w:sz w:val="22"/>
          <w:szCs w:val="22"/>
        </w:rPr>
        <w:t xml:space="preserve">: </w:t>
      </w:r>
      <w:r w:rsidRPr="006803DC" w:rsidR="003B072E">
        <w:rPr>
          <w:rFonts w:cstheme="minorHAnsi"/>
          <w:i/>
          <w:iCs/>
          <w:sz w:val="22"/>
          <w:szCs w:val="22"/>
        </w:rPr>
        <w:t>The Swan</w:t>
      </w:r>
      <w:r w:rsidRPr="006803DC">
        <w:rPr>
          <w:rFonts w:cstheme="minorHAnsi"/>
          <w:sz w:val="22"/>
          <w:szCs w:val="22"/>
        </w:rPr>
        <w:t xml:space="preserve"> (digital)</w:t>
      </w:r>
      <w:r w:rsidRPr="006803DC">
        <w:rPr>
          <w:rFonts w:cstheme="minorHAnsi"/>
          <w:noProof/>
          <w:sz w:val="22"/>
          <w:szCs w:val="22"/>
        </w:rPr>
        <w:t xml:space="preserve"> </w:t>
      </w:r>
      <w:r w:rsidRPr="006803DC" w:rsidR="001B2B35">
        <w:rPr>
          <w:rFonts w:cstheme="minorHAnsi"/>
          <w:noProof/>
          <w:sz w:val="22"/>
          <w:szCs w:val="22"/>
        </w:rPr>
        <w:t xml:space="preserve"> </w:t>
      </w:r>
    </w:p>
    <w:p w:rsidRPr="006803DC" w:rsidR="00D31C1B" w:rsidP="00D31C1B" w:rsidRDefault="00D31C1B" w14:paraId="4564284E" w14:textId="5B438750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>Lesson 2: String Instrument Flashcards (digital)</w:t>
      </w:r>
      <w:r w:rsidRPr="006803DC">
        <w:rPr>
          <w:rFonts w:cstheme="minorHAnsi"/>
          <w:noProof/>
          <w:sz w:val="22"/>
          <w:szCs w:val="22"/>
        </w:rPr>
        <w:t xml:space="preserve">     </w:t>
      </w:r>
    </w:p>
    <w:p w:rsidRPr="006803DC" w:rsidR="006E5EA2" w:rsidP="006E5EA2" w:rsidRDefault="006E5EA2" w14:paraId="2AC82E14" w14:textId="53C8947D">
      <w:pPr>
        <w:ind w:left="-567"/>
        <w:rPr>
          <w:rFonts w:cstheme="minorHAnsi"/>
          <w:sz w:val="22"/>
          <w:szCs w:val="22"/>
          <w:lang w:val="en-GB"/>
        </w:rPr>
      </w:pPr>
      <w:r w:rsidRPr="006803DC">
        <w:rPr>
          <w:rFonts w:cstheme="minorHAnsi"/>
          <w:sz w:val="22"/>
          <w:szCs w:val="22"/>
          <w:lang w:val="en-GB"/>
        </w:rPr>
        <w:t xml:space="preserve">Pupil book: Page </w:t>
      </w:r>
      <w:r w:rsidRPr="006803DC" w:rsidR="00C013E6">
        <w:rPr>
          <w:rFonts w:cstheme="minorHAnsi"/>
          <w:sz w:val="22"/>
          <w:szCs w:val="22"/>
          <w:lang w:val="en-GB"/>
        </w:rPr>
        <w:t>30</w:t>
      </w:r>
    </w:p>
    <w:p w:rsidRPr="006803DC" w:rsidR="00570FA7" w:rsidP="00570FA7" w:rsidRDefault="00570FA7" w14:paraId="2698860E" w14:textId="77777777">
      <w:pPr>
        <w:ind w:left="-142"/>
        <w:rPr>
          <w:rFonts w:cstheme="minorHAnsi"/>
          <w:i/>
          <w:iCs/>
        </w:rPr>
      </w:pPr>
    </w:p>
    <w:p w:rsidRPr="006803DC" w:rsidR="001B2B35" w:rsidP="003B072E" w:rsidRDefault="001B2B35" w14:paraId="51C281F8" w14:textId="77777777">
      <w:pPr>
        <w:ind w:left="-567"/>
        <w:rPr>
          <w:rFonts w:cstheme="minorHAnsi"/>
          <w:b/>
          <w:bCs/>
          <w:sz w:val="26"/>
          <w:szCs w:val="26"/>
          <w:lang w:val="en-GB"/>
        </w:rPr>
      </w:pPr>
    </w:p>
    <w:p w:rsidRPr="006803DC" w:rsidR="001B2B35" w:rsidP="003B072E" w:rsidRDefault="001B2B35" w14:paraId="71D08D5B" w14:textId="77777777">
      <w:pPr>
        <w:ind w:left="-567"/>
        <w:rPr>
          <w:rFonts w:cstheme="minorHAnsi"/>
          <w:b/>
          <w:bCs/>
          <w:sz w:val="26"/>
          <w:szCs w:val="26"/>
          <w:lang w:val="en-GB"/>
        </w:rPr>
      </w:pPr>
    </w:p>
    <w:p w:rsidRPr="003929C2" w:rsidR="003B072E" w:rsidP="003B072E" w:rsidRDefault="00570FA7" w14:paraId="155437AB" w14:textId="68CBDCB5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  <w:t>Steps / Teaching Notes</w:t>
      </w:r>
    </w:p>
    <w:p w:rsidRPr="006803DC" w:rsidR="009E32AE" w:rsidP="009E32AE" w:rsidRDefault="009E32AE" w14:paraId="526716DC" w14:textId="57E4DDB2"/>
    <w:p w:rsidRPr="006803DC" w:rsidR="002B5022" w:rsidP="002B5022" w:rsidRDefault="00F8744D" w14:paraId="36424DF7" w14:textId="4A372A91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  <w:i/>
          <w:iCs/>
        </w:rPr>
        <w:t xml:space="preserve">Digital activity – </w:t>
      </w:r>
      <w:r w:rsidRPr="006803DC" w:rsidR="002E1C2F">
        <w:rPr>
          <w:rFonts w:cstheme="minorHAnsi"/>
          <w:i/>
          <w:iCs/>
        </w:rPr>
        <w:t>String Instrument Flashcards</w:t>
      </w:r>
      <w:r w:rsidRPr="006803DC" w:rsidR="002E1C2F">
        <w:rPr>
          <w:rFonts w:cstheme="minorHAnsi"/>
        </w:rPr>
        <w:t>: Show children the string instrument flashcards</w:t>
      </w:r>
      <w:r w:rsidRPr="006803DC" w:rsidR="00ED2BAD">
        <w:rPr>
          <w:rFonts w:cstheme="minorHAnsi"/>
        </w:rPr>
        <w:t xml:space="preserve">. Once </w:t>
      </w:r>
      <w:r w:rsidRPr="006803DC" w:rsidR="00EC6AB7">
        <w:rPr>
          <w:rFonts w:cstheme="minorHAnsi"/>
        </w:rPr>
        <w:t>children have been introduced to each instrument, focus on the cello</w:t>
      </w:r>
      <w:r w:rsidRPr="006803DC" w:rsidR="00B972EA">
        <w:rPr>
          <w:rFonts w:cstheme="minorHAnsi"/>
        </w:rPr>
        <w:t xml:space="preserve">. </w:t>
      </w:r>
      <w:r w:rsidRPr="006803DC" w:rsidR="00ED2BAD">
        <w:rPr>
          <w:rFonts w:cstheme="minorHAnsi"/>
          <w:i/>
          <w:iCs/>
        </w:rPr>
        <w:t xml:space="preserve"> </w:t>
      </w:r>
      <w:r w:rsidRPr="006803DC" w:rsidR="00B972EA">
        <w:rPr>
          <w:rFonts w:cstheme="minorHAnsi"/>
        </w:rPr>
        <w:t>Have children l</w:t>
      </w:r>
      <w:r w:rsidRPr="006803DC" w:rsidR="002B5022">
        <w:rPr>
          <w:rFonts w:cstheme="minorHAnsi"/>
        </w:rPr>
        <w:t xml:space="preserve">ook at </w:t>
      </w:r>
      <w:r w:rsidRPr="006803DC" w:rsidR="00B972EA">
        <w:rPr>
          <w:rFonts w:cstheme="minorHAnsi"/>
        </w:rPr>
        <w:t>the</w:t>
      </w:r>
      <w:r w:rsidRPr="006803DC" w:rsidR="002B5022">
        <w:rPr>
          <w:rFonts w:cstheme="minorHAnsi"/>
        </w:rPr>
        <w:t xml:space="preserve"> picture of a cello and talk </w:t>
      </w:r>
      <w:r w:rsidRPr="006803DC" w:rsidR="00B972EA">
        <w:rPr>
          <w:rFonts w:cstheme="minorHAnsi"/>
        </w:rPr>
        <w:t>to them</w:t>
      </w:r>
      <w:r w:rsidRPr="006803DC" w:rsidR="002B5022">
        <w:rPr>
          <w:rFonts w:cstheme="minorHAnsi"/>
        </w:rPr>
        <w:t xml:space="preserve"> about how big it is. </w:t>
      </w:r>
      <w:r w:rsidRPr="006803DC" w:rsidR="004F417E">
        <w:rPr>
          <w:rFonts w:cstheme="minorHAnsi"/>
        </w:rPr>
        <w:t xml:space="preserve">Ask them questions about it </w:t>
      </w:r>
      <w:r w:rsidRPr="006803DC" w:rsidR="0069362C">
        <w:rPr>
          <w:rFonts w:cstheme="minorHAnsi"/>
        </w:rPr>
        <w:t xml:space="preserve">such as: </w:t>
      </w:r>
      <w:r w:rsidRPr="006803DC" w:rsidR="002B5022">
        <w:rPr>
          <w:rFonts w:cstheme="minorHAnsi"/>
          <w:i/>
          <w:iCs/>
        </w:rPr>
        <w:t>Do you think it will make a deep sound or a high sound? How do you play it? Could you fit it under your chin? How many strings does it have?</w:t>
      </w:r>
      <w:r w:rsidRPr="006803DC" w:rsidR="004F417E">
        <w:rPr>
          <w:rFonts w:cstheme="minorHAnsi"/>
          <w:i/>
          <w:iCs/>
        </w:rPr>
        <w:t>)</w:t>
      </w:r>
      <w:r w:rsidRPr="006803DC" w:rsidR="002B5022">
        <w:rPr>
          <w:rFonts w:cstheme="minorHAnsi"/>
          <w:i/>
          <w:iCs/>
        </w:rPr>
        <w:t xml:space="preserve"> </w:t>
      </w:r>
      <w:r w:rsidRPr="006803DC" w:rsidR="0069362C">
        <w:rPr>
          <w:rFonts w:cstheme="minorHAnsi"/>
        </w:rPr>
        <w:t>Discuss</w:t>
      </w:r>
      <w:r w:rsidRPr="006803DC" w:rsidR="002B5022">
        <w:rPr>
          <w:rFonts w:cstheme="minorHAnsi"/>
        </w:rPr>
        <w:t xml:space="preserve"> how the cello player is seated and uses a bow that rubs across the strings. </w:t>
      </w:r>
    </w:p>
    <w:p w:rsidRPr="006803DC" w:rsidR="002B5022" w:rsidP="002B5022" w:rsidRDefault="00526DE4" w14:paraId="6B383965" w14:textId="4168D311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  <w:i/>
          <w:iCs/>
        </w:rPr>
        <w:t xml:space="preserve">Digital </w:t>
      </w:r>
      <w:r w:rsidRPr="006803DC" w:rsidR="0055466D">
        <w:rPr>
          <w:rFonts w:cstheme="minorHAnsi"/>
          <w:i/>
          <w:iCs/>
        </w:rPr>
        <w:t>audio file</w:t>
      </w:r>
      <w:r w:rsidRPr="006803DC">
        <w:rPr>
          <w:rFonts w:cstheme="minorHAnsi"/>
          <w:i/>
          <w:iCs/>
        </w:rPr>
        <w:t xml:space="preserve"> – </w:t>
      </w:r>
      <w:r w:rsidRPr="006803DC" w:rsidR="0055466D">
        <w:rPr>
          <w:rFonts w:cstheme="minorHAnsi"/>
          <w:i/>
          <w:iCs/>
        </w:rPr>
        <w:t xml:space="preserve">The Swan: </w:t>
      </w:r>
      <w:r w:rsidRPr="006803DC">
        <w:rPr>
          <w:rFonts w:cstheme="minorHAnsi"/>
        </w:rPr>
        <w:t xml:space="preserve"> </w:t>
      </w:r>
      <w:r w:rsidRPr="006803DC" w:rsidR="002B5022">
        <w:rPr>
          <w:rFonts w:cstheme="minorHAnsi"/>
        </w:rPr>
        <w:t xml:space="preserve">Play the music. Ask the children to pretend to be the cello players but </w:t>
      </w:r>
      <w:r w:rsidRPr="006803DC" w:rsidR="0069362C">
        <w:rPr>
          <w:rFonts w:cstheme="minorHAnsi"/>
        </w:rPr>
        <w:t xml:space="preserve">tell them </w:t>
      </w:r>
      <w:r w:rsidRPr="006803DC" w:rsidR="002B5022">
        <w:rPr>
          <w:rFonts w:cstheme="minorHAnsi"/>
        </w:rPr>
        <w:t>they can only play when the cello is playing</w:t>
      </w:r>
      <w:r w:rsidRPr="006803DC" w:rsidR="00242D4C">
        <w:rPr>
          <w:rFonts w:cstheme="minorHAnsi"/>
        </w:rPr>
        <w:t>. I</w:t>
      </w:r>
      <w:r w:rsidRPr="006803DC" w:rsidR="002B5022">
        <w:rPr>
          <w:rFonts w:cstheme="minorHAnsi"/>
        </w:rPr>
        <w:t xml:space="preserve">f </w:t>
      </w:r>
      <w:r w:rsidRPr="006803DC" w:rsidR="00242D4C">
        <w:rPr>
          <w:rFonts w:cstheme="minorHAnsi"/>
        </w:rPr>
        <w:t>the cello</w:t>
      </w:r>
      <w:r w:rsidRPr="006803DC" w:rsidR="002B5022">
        <w:rPr>
          <w:rFonts w:cstheme="minorHAnsi"/>
        </w:rPr>
        <w:t xml:space="preserve"> stops</w:t>
      </w:r>
      <w:r w:rsidRPr="006803DC" w:rsidR="00242D4C">
        <w:rPr>
          <w:rFonts w:cstheme="minorHAnsi"/>
        </w:rPr>
        <w:t>,</w:t>
      </w:r>
      <w:r w:rsidRPr="006803DC" w:rsidR="002B5022">
        <w:rPr>
          <w:rFonts w:cstheme="minorHAnsi"/>
        </w:rPr>
        <w:t xml:space="preserve"> they must stop</w:t>
      </w:r>
      <w:r w:rsidRPr="006803DC" w:rsidR="00242D4C">
        <w:rPr>
          <w:rFonts w:cstheme="minorHAnsi"/>
        </w:rPr>
        <w:t>. I</w:t>
      </w:r>
      <w:r w:rsidRPr="006803DC" w:rsidR="002B5022">
        <w:rPr>
          <w:rFonts w:cstheme="minorHAnsi"/>
        </w:rPr>
        <w:t>f it begins again</w:t>
      </w:r>
      <w:r w:rsidRPr="006803DC" w:rsidR="00DD1573">
        <w:rPr>
          <w:rFonts w:cstheme="minorHAnsi"/>
        </w:rPr>
        <w:t>,</w:t>
      </w:r>
      <w:r w:rsidRPr="006803DC" w:rsidR="002B5022">
        <w:rPr>
          <w:rFonts w:cstheme="minorHAnsi"/>
        </w:rPr>
        <w:t xml:space="preserve"> they begin again. Having listened to the whole piece</w:t>
      </w:r>
      <w:r w:rsidRPr="006803DC" w:rsidR="00242D4C">
        <w:rPr>
          <w:rFonts w:cstheme="minorHAnsi"/>
        </w:rPr>
        <w:t>, ask children</w:t>
      </w:r>
      <w:r w:rsidRPr="006803DC" w:rsidR="002B5022">
        <w:rPr>
          <w:rFonts w:cstheme="minorHAnsi"/>
        </w:rPr>
        <w:t xml:space="preserve"> which instrument finishes first</w:t>
      </w:r>
      <w:r w:rsidRPr="006803DC" w:rsidR="004F6C00">
        <w:rPr>
          <w:rFonts w:cstheme="minorHAnsi"/>
        </w:rPr>
        <w:t xml:space="preserve"> </w:t>
      </w:r>
      <w:r w:rsidRPr="006803DC" w:rsidR="0069362C">
        <w:rPr>
          <w:rFonts w:cstheme="minorHAnsi"/>
        </w:rPr>
        <w:t>–</w:t>
      </w:r>
      <w:r w:rsidRPr="006803DC" w:rsidR="002B5022">
        <w:rPr>
          <w:rFonts w:cstheme="minorHAnsi"/>
        </w:rPr>
        <w:t xml:space="preserve"> the cello or </w:t>
      </w:r>
      <w:r w:rsidRPr="006803DC" w:rsidR="0069362C">
        <w:rPr>
          <w:rFonts w:cstheme="minorHAnsi"/>
        </w:rPr>
        <w:t xml:space="preserve">the </w:t>
      </w:r>
      <w:r w:rsidRPr="006803DC" w:rsidR="002B5022">
        <w:rPr>
          <w:rFonts w:cstheme="minorHAnsi"/>
        </w:rPr>
        <w:t>piano?</w:t>
      </w:r>
    </w:p>
    <w:p w:rsidRPr="006803DC" w:rsidR="002B5022" w:rsidP="002B5022" w:rsidRDefault="005B2334" w14:paraId="5B31A369" w14:textId="4586C40D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>Play the music again and t</w:t>
      </w:r>
      <w:r w:rsidRPr="006803DC" w:rsidR="002B5022">
        <w:rPr>
          <w:rFonts w:cstheme="minorHAnsi"/>
        </w:rPr>
        <w:t xml:space="preserve">ell the children that </w:t>
      </w:r>
      <w:r w:rsidRPr="006803DC" w:rsidR="00242D4C">
        <w:rPr>
          <w:rFonts w:cstheme="minorHAnsi"/>
        </w:rPr>
        <w:t xml:space="preserve">the composer, </w:t>
      </w:r>
      <w:r w:rsidRPr="006803DC" w:rsidR="002B5022">
        <w:rPr>
          <w:rFonts w:cstheme="minorHAnsi"/>
        </w:rPr>
        <w:t>Saint</w:t>
      </w:r>
      <w:r w:rsidRPr="006803DC" w:rsidR="00242D4C">
        <w:rPr>
          <w:rFonts w:cstheme="minorHAnsi"/>
        </w:rPr>
        <w:t>-</w:t>
      </w:r>
      <w:r w:rsidRPr="006803DC" w:rsidR="002B5022">
        <w:rPr>
          <w:rFonts w:cstheme="minorHAnsi"/>
        </w:rPr>
        <w:t>Saens</w:t>
      </w:r>
      <w:r w:rsidRPr="006803DC" w:rsidR="0069362C">
        <w:rPr>
          <w:rFonts w:cstheme="minorHAnsi"/>
        </w:rPr>
        <w:t>,</w:t>
      </w:r>
      <w:r w:rsidRPr="006803DC" w:rsidR="002B5022">
        <w:rPr>
          <w:rFonts w:cstheme="minorHAnsi"/>
        </w:rPr>
        <w:t xml:space="preserve"> was trying to show how a particular animal moves</w:t>
      </w:r>
      <w:r w:rsidRPr="006803DC" w:rsidR="001B33CE">
        <w:rPr>
          <w:rFonts w:cstheme="minorHAnsi"/>
        </w:rPr>
        <w:t xml:space="preserve">. </w:t>
      </w:r>
      <w:r w:rsidRPr="006803DC" w:rsidR="00711E0B">
        <w:rPr>
          <w:rFonts w:cstheme="minorHAnsi"/>
        </w:rPr>
        <w:t xml:space="preserve">Prompt </w:t>
      </w:r>
      <w:r w:rsidRPr="006803DC" w:rsidR="002B5022">
        <w:rPr>
          <w:rFonts w:cstheme="minorHAnsi"/>
        </w:rPr>
        <w:t>for suggestions for which animal it is and how it moves</w:t>
      </w:r>
      <w:r w:rsidRPr="006803DC" w:rsidR="00703741">
        <w:rPr>
          <w:rFonts w:cstheme="minorHAnsi"/>
        </w:rPr>
        <w:t xml:space="preserve"> </w:t>
      </w:r>
      <w:r w:rsidRPr="006803DC" w:rsidR="00711E0B">
        <w:rPr>
          <w:rFonts w:cstheme="minorHAnsi"/>
        </w:rPr>
        <w:t>by asking questions like</w:t>
      </w:r>
      <w:r w:rsidRPr="006803DC" w:rsidR="0069362C">
        <w:rPr>
          <w:rFonts w:cstheme="minorHAnsi"/>
        </w:rPr>
        <w:t xml:space="preserve">: </w:t>
      </w:r>
      <w:r w:rsidRPr="006803DC" w:rsidR="00703741">
        <w:rPr>
          <w:rFonts w:cstheme="minorHAnsi"/>
          <w:i/>
          <w:iCs/>
        </w:rPr>
        <w:t>Is it a big animal like an elephant, a fast animal like a cheetah or a tiny animal like an insect</w:t>
      </w:r>
      <w:r w:rsidRPr="006803DC" w:rsidR="0069362C">
        <w:rPr>
          <w:rFonts w:cstheme="minorHAnsi"/>
          <w:i/>
          <w:iCs/>
        </w:rPr>
        <w:t>?</w:t>
      </w:r>
      <w:r w:rsidRPr="006803DC" w:rsidR="002B5022">
        <w:rPr>
          <w:rFonts w:cstheme="minorHAnsi"/>
        </w:rPr>
        <w:t xml:space="preserve"> Let them explain </w:t>
      </w:r>
      <w:r w:rsidRPr="006803DC" w:rsidR="00711E0B">
        <w:rPr>
          <w:rFonts w:cstheme="minorHAnsi"/>
        </w:rPr>
        <w:t>their answers</w:t>
      </w:r>
      <w:r w:rsidRPr="006803DC" w:rsidR="002B5022">
        <w:rPr>
          <w:rFonts w:cstheme="minorHAnsi"/>
        </w:rPr>
        <w:t xml:space="preserve">. Don’t just focus on the right answer as you can get some lovely descriptions of music from children about other possibilities. </w:t>
      </w:r>
      <w:r w:rsidRPr="006803DC" w:rsidR="00695883">
        <w:rPr>
          <w:rFonts w:cstheme="minorHAnsi"/>
        </w:rPr>
        <w:t xml:space="preserve"> </w:t>
      </w:r>
    </w:p>
    <w:p w:rsidRPr="006803DC" w:rsidR="002B5022" w:rsidP="00703741" w:rsidRDefault="00823247" w14:paraId="10DCFBE2" w14:textId="767D745A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 xml:space="preserve">Narrow the discussion down by </w:t>
      </w:r>
      <w:r w:rsidRPr="006803DC" w:rsidR="00265591">
        <w:rPr>
          <w:rFonts w:cstheme="minorHAnsi"/>
        </w:rPr>
        <w:t xml:space="preserve">showing children </w:t>
      </w:r>
      <w:r w:rsidRPr="006803DC" w:rsidR="00703741">
        <w:rPr>
          <w:rFonts w:cstheme="minorHAnsi"/>
        </w:rPr>
        <w:t xml:space="preserve">a </w:t>
      </w:r>
      <w:r w:rsidRPr="006803DC" w:rsidR="002B5022">
        <w:rPr>
          <w:rFonts w:cstheme="minorHAnsi"/>
        </w:rPr>
        <w:t xml:space="preserve">picture </w:t>
      </w:r>
      <w:r w:rsidRPr="006803DC" w:rsidR="00703741">
        <w:rPr>
          <w:rFonts w:cstheme="minorHAnsi"/>
        </w:rPr>
        <w:t xml:space="preserve">or video </w:t>
      </w:r>
      <w:r w:rsidRPr="006803DC" w:rsidR="002B5022">
        <w:rPr>
          <w:rFonts w:cstheme="minorHAnsi"/>
        </w:rPr>
        <w:t>of a duck, a robin</w:t>
      </w:r>
      <w:r w:rsidRPr="006803DC" w:rsidR="00711E0B">
        <w:rPr>
          <w:rFonts w:cstheme="minorHAnsi"/>
        </w:rPr>
        <w:t>,</w:t>
      </w:r>
      <w:r w:rsidRPr="006803DC" w:rsidR="002B5022">
        <w:rPr>
          <w:rFonts w:cstheme="minorHAnsi"/>
        </w:rPr>
        <w:t xml:space="preserve"> a swan and an eagle.  </w:t>
      </w:r>
      <w:r w:rsidRPr="006803DC" w:rsidR="00711E0B">
        <w:rPr>
          <w:rFonts w:cstheme="minorHAnsi"/>
        </w:rPr>
        <w:t>Discuss</w:t>
      </w:r>
      <w:r w:rsidRPr="006803DC" w:rsidR="002B5022">
        <w:rPr>
          <w:rFonts w:cstheme="minorHAnsi"/>
        </w:rPr>
        <w:t xml:space="preserve"> how each of them move</w:t>
      </w:r>
      <w:r w:rsidRPr="006803DC" w:rsidR="00711E0B">
        <w:rPr>
          <w:rFonts w:cstheme="minorHAnsi"/>
        </w:rPr>
        <w:t>s</w:t>
      </w:r>
      <w:r w:rsidRPr="006803DC" w:rsidR="002B5022">
        <w:rPr>
          <w:rFonts w:cstheme="minorHAnsi"/>
        </w:rPr>
        <w:t xml:space="preserve">.  </w:t>
      </w:r>
      <w:r w:rsidRPr="006803DC" w:rsidR="00711E0B">
        <w:rPr>
          <w:rFonts w:cstheme="minorHAnsi"/>
        </w:rPr>
        <w:t>Use prompts such as:</w:t>
      </w:r>
      <w:r w:rsidRPr="006803DC" w:rsidR="002B5022">
        <w:rPr>
          <w:rFonts w:cstheme="minorHAnsi"/>
        </w:rPr>
        <w:t xml:space="preserve"> </w:t>
      </w:r>
      <w:r w:rsidRPr="006803DC" w:rsidR="002B5022">
        <w:rPr>
          <w:rFonts w:cstheme="minorHAnsi"/>
          <w:i/>
          <w:iCs/>
        </w:rPr>
        <w:t>waddle, hop, glide, soar</w:t>
      </w:r>
      <w:r w:rsidRPr="006803DC" w:rsidR="002B5022">
        <w:rPr>
          <w:rFonts w:cstheme="minorHAnsi"/>
        </w:rPr>
        <w:t>.  Ask children which of these birds might match the way the music moves.</w:t>
      </w:r>
    </w:p>
    <w:p w:rsidRPr="006803DC" w:rsidR="002B5022" w:rsidP="002B5022" w:rsidRDefault="00343B97" w14:paraId="0DE7CDFB" w14:textId="45E59ECD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  <w:i/>
          <w:iCs/>
          <w:lang w:val="en-GB"/>
        </w:rPr>
        <w:t>Pupil Book, p.</w:t>
      </w:r>
      <w:r w:rsidRPr="006803DC" w:rsidR="00711E0B">
        <w:rPr>
          <w:rFonts w:cstheme="minorHAnsi"/>
          <w:i/>
          <w:iCs/>
          <w:lang w:val="en-GB"/>
        </w:rPr>
        <w:t xml:space="preserve"> </w:t>
      </w:r>
      <w:r w:rsidRPr="006803DC" w:rsidR="00C013E6">
        <w:rPr>
          <w:rFonts w:cstheme="minorHAnsi"/>
          <w:i/>
          <w:iCs/>
          <w:lang w:val="en-GB"/>
        </w:rPr>
        <w:t>30</w:t>
      </w:r>
      <w:r w:rsidRPr="006803DC" w:rsidR="00CD0B67">
        <w:rPr>
          <w:rFonts w:cstheme="minorHAnsi"/>
          <w:i/>
          <w:iCs/>
          <w:lang w:val="en-GB"/>
        </w:rPr>
        <w:t xml:space="preserve">: </w:t>
      </w:r>
      <w:r w:rsidRPr="006803DC" w:rsidR="000142F1">
        <w:rPr>
          <w:rFonts w:cstheme="minorHAnsi"/>
          <w:lang w:val="en-GB"/>
        </w:rPr>
        <w:t>C</w:t>
      </w:r>
      <w:r w:rsidRPr="006803DC" w:rsidR="00CD0B67">
        <w:rPr>
          <w:rFonts w:cstheme="minorHAnsi"/>
          <w:lang w:val="en-GB"/>
        </w:rPr>
        <w:t>hildren</w:t>
      </w:r>
      <w:r w:rsidRPr="006803DC" w:rsidR="000142F1">
        <w:rPr>
          <w:rFonts w:cstheme="minorHAnsi"/>
          <w:lang w:val="en-GB"/>
        </w:rPr>
        <w:t xml:space="preserve"> listen to the music once more and</w:t>
      </w:r>
      <w:r w:rsidRPr="006803DC" w:rsidR="00CD0B67">
        <w:rPr>
          <w:rFonts w:cstheme="minorHAnsi"/>
          <w:lang w:val="en-GB"/>
        </w:rPr>
        <w:t xml:space="preserve"> complete the </w:t>
      </w:r>
      <w:r w:rsidRPr="006803DC" w:rsidR="000142F1">
        <w:rPr>
          <w:rFonts w:cstheme="minorHAnsi"/>
          <w:lang w:val="en-GB"/>
        </w:rPr>
        <w:t>pupil book</w:t>
      </w:r>
      <w:r w:rsidRPr="006803DC" w:rsidR="00CD0B67">
        <w:rPr>
          <w:rFonts w:cstheme="minorHAnsi"/>
          <w:lang w:val="en-GB"/>
        </w:rPr>
        <w:t xml:space="preserve"> activities</w:t>
      </w:r>
      <w:r w:rsidRPr="006803DC" w:rsidR="000142F1">
        <w:rPr>
          <w:rFonts w:cstheme="minorHAnsi"/>
          <w:lang w:val="en-GB"/>
        </w:rPr>
        <w:t>.</w:t>
      </w:r>
      <w:r w:rsidRPr="006803DC" w:rsidR="000142F1">
        <w:rPr>
          <w:rFonts w:cstheme="minorHAnsi"/>
          <w:i/>
          <w:iCs/>
          <w:lang w:val="en-GB"/>
        </w:rPr>
        <w:t xml:space="preserve"> </w:t>
      </w:r>
      <w:r w:rsidRPr="006803DC">
        <w:rPr>
          <w:rFonts w:cstheme="minorHAnsi"/>
          <w:i/>
          <w:iCs/>
          <w:lang w:val="en-GB"/>
        </w:rPr>
        <w:t xml:space="preserve"> </w:t>
      </w:r>
      <w:r w:rsidRPr="006803DC" w:rsidR="000142F1">
        <w:rPr>
          <w:rFonts w:cstheme="minorHAnsi"/>
        </w:rPr>
        <w:t xml:space="preserve"> </w:t>
      </w:r>
    </w:p>
    <w:p w:rsidRPr="006803DC" w:rsidR="009E32AE" w:rsidP="009E32AE" w:rsidRDefault="009E32AE" w14:paraId="0219E576" w14:textId="368493A5"/>
    <w:p w:rsidRPr="006803DC" w:rsidR="00574407" w:rsidRDefault="00574407" w14:paraId="50B6A4B0" w14:textId="77777777">
      <w:pPr>
        <w:rPr>
          <w:rFonts w:cstheme="minorHAnsi"/>
          <w:b/>
          <w:bCs/>
          <w:sz w:val="32"/>
          <w:szCs w:val="32"/>
        </w:rPr>
      </w:pPr>
      <w:r w:rsidRPr="006803DC">
        <w:rPr>
          <w:rFonts w:cstheme="minorHAnsi"/>
          <w:b/>
          <w:bCs/>
          <w:sz w:val="32"/>
          <w:szCs w:val="32"/>
        </w:rPr>
        <w:br w:type="page"/>
      </w:r>
    </w:p>
    <w:p w:rsidRPr="003929C2" w:rsidR="00247CDB" w:rsidP="00605AD9" w:rsidRDefault="00247CDB" w14:paraId="3B851ECD" w14:textId="53B137CD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</w:rPr>
        <w:lastRenderedPageBreak/>
        <w:t>Weblinks</w:t>
      </w:r>
    </w:p>
    <w:p w:rsidR="00247CDB" w:rsidP="6D2999F0" w:rsidRDefault="00247CDB" w14:paraId="7CFB7EAD" w14:textId="36E44920">
      <w:pPr>
        <w:ind w:left="-567"/>
        <w:rPr>
          <w:rFonts w:cs="Calibri" w:cstheme="minorAscii"/>
          <w:sz w:val="22"/>
          <w:szCs w:val="22"/>
        </w:rPr>
      </w:pPr>
      <w:r w:rsidRPr="6D2999F0" w:rsidR="00247CDB">
        <w:rPr>
          <w:rFonts w:cs="Calibri" w:cstheme="minorAscii"/>
          <w:sz w:val="22"/>
          <w:szCs w:val="22"/>
        </w:rPr>
        <w:t xml:space="preserve">The below links to </w:t>
      </w:r>
      <w:r w:rsidRPr="6D2999F0" w:rsidR="0095194E">
        <w:rPr>
          <w:rFonts w:cs="Calibri" w:cstheme="minorAscii"/>
          <w:sz w:val="22"/>
          <w:szCs w:val="22"/>
        </w:rPr>
        <w:t>videos of a duck, a robin</w:t>
      </w:r>
      <w:r w:rsidRPr="6D2999F0" w:rsidR="00430715">
        <w:rPr>
          <w:rFonts w:cs="Calibri" w:cstheme="minorAscii"/>
          <w:sz w:val="22"/>
          <w:szCs w:val="22"/>
        </w:rPr>
        <w:t>,</w:t>
      </w:r>
      <w:r w:rsidRPr="6D2999F0" w:rsidR="0095194E">
        <w:rPr>
          <w:rFonts w:cs="Calibri" w:cstheme="minorAscii"/>
          <w:sz w:val="22"/>
          <w:szCs w:val="22"/>
        </w:rPr>
        <w:t xml:space="preserve"> an eagle</w:t>
      </w:r>
      <w:r w:rsidRPr="6D2999F0" w:rsidR="00430715">
        <w:rPr>
          <w:rFonts w:cs="Calibri" w:cstheme="minorAscii"/>
          <w:sz w:val="22"/>
          <w:szCs w:val="22"/>
        </w:rPr>
        <w:t xml:space="preserve"> and a swan</w:t>
      </w:r>
      <w:r w:rsidRPr="6D2999F0" w:rsidR="0095194E">
        <w:rPr>
          <w:rFonts w:cs="Calibri" w:cstheme="minorAscii"/>
          <w:sz w:val="22"/>
          <w:szCs w:val="22"/>
        </w:rPr>
        <w:t xml:space="preserve"> may be helpful</w:t>
      </w:r>
      <w:r w:rsidRPr="6D2999F0" w:rsidR="002630AE">
        <w:rPr>
          <w:rFonts w:cs="Calibri" w:cstheme="minorAscii"/>
          <w:i w:val="1"/>
          <w:iCs w:val="1"/>
          <w:sz w:val="22"/>
          <w:szCs w:val="22"/>
        </w:rPr>
        <w:t xml:space="preserve">. </w:t>
      </w:r>
      <w:r w:rsidRPr="6D2999F0" w:rsidR="001F4775">
        <w:rPr>
          <w:rFonts w:cs="Calibri" w:cstheme="minorAscii"/>
          <w:i w:val="1"/>
          <w:iCs w:val="1"/>
          <w:sz w:val="22"/>
          <w:szCs w:val="22"/>
        </w:rPr>
        <w:t>(</w:t>
      </w:r>
      <w:r w:rsidRPr="6D2999F0" w:rsidR="002630AE">
        <w:rPr>
          <w:rFonts w:cs="Calibri" w:cstheme="minorAscii"/>
          <w:sz w:val="22"/>
          <w:szCs w:val="22"/>
        </w:rPr>
        <w:t xml:space="preserve">Note: </w:t>
      </w:r>
      <w:r w:rsidRPr="6D2999F0" w:rsidR="00BF6B29">
        <w:rPr>
          <w:rFonts w:cs="Calibri" w:cstheme="minorAscii"/>
          <w:sz w:val="22"/>
          <w:szCs w:val="22"/>
        </w:rPr>
        <w:t xml:space="preserve">in </w:t>
      </w:r>
      <w:r w:rsidRPr="6D2999F0" w:rsidR="002630AE">
        <w:rPr>
          <w:rFonts w:cs="Calibri" w:cstheme="minorAscii"/>
          <w:sz w:val="22"/>
          <w:szCs w:val="22"/>
        </w:rPr>
        <w:t>the video of the swan</w:t>
      </w:r>
      <w:r w:rsidRPr="6D2999F0" w:rsidR="00BF6B29">
        <w:rPr>
          <w:rFonts w:cs="Calibri" w:cstheme="minorAscii"/>
          <w:sz w:val="22"/>
          <w:szCs w:val="22"/>
        </w:rPr>
        <w:t>,</w:t>
      </w:r>
      <w:r w:rsidRPr="6D2999F0" w:rsidR="002630AE">
        <w:rPr>
          <w:rFonts w:cs="Calibri" w:cstheme="minorAscii"/>
          <w:sz w:val="22"/>
          <w:szCs w:val="22"/>
        </w:rPr>
        <w:t xml:space="preserve"> </w:t>
      </w:r>
      <w:r w:rsidRPr="6D2999F0" w:rsidR="00C32635">
        <w:rPr>
          <w:rFonts w:cs="Calibri" w:cstheme="minorAscii"/>
          <w:i w:val="1"/>
          <w:iCs w:val="1"/>
          <w:sz w:val="22"/>
          <w:szCs w:val="22"/>
        </w:rPr>
        <w:t>The Swan</w:t>
      </w:r>
      <w:r w:rsidRPr="6D2999F0" w:rsidR="00C32635">
        <w:rPr>
          <w:rFonts w:cs="Calibri" w:cstheme="minorAscii"/>
          <w:sz w:val="22"/>
          <w:szCs w:val="22"/>
        </w:rPr>
        <w:t xml:space="preserve"> excerpt </w:t>
      </w:r>
      <w:r w:rsidRPr="6D2999F0" w:rsidR="00BF6B29">
        <w:rPr>
          <w:rFonts w:cs="Calibri" w:cstheme="minorAscii"/>
          <w:sz w:val="22"/>
          <w:szCs w:val="22"/>
        </w:rPr>
        <w:t>plays</w:t>
      </w:r>
      <w:r w:rsidRPr="6D2999F0" w:rsidR="00C32635">
        <w:rPr>
          <w:rFonts w:cs="Calibri" w:cstheme="minorAscii"/>
          <w:sz w:val="22"/>
          <w:szCs w:val="22"/>
        </w:rPr>
        <w:t xml:space="preserve"> in the background so </w:t>
      </w:r>
      <w:r w:rsidRPr="6D2999F0" w:rsidR="001F4775">
        <w:rPr>
          <w:rFonts w:cs="Calibri" w:cstheme="minorAscii"/>
          <w:sz w:val="22"/>
          <w:szCs w:val="22"/>
        </w:rPr>
        <w:t xml:space="preserve">you might want to turn the sound down if you </w:t>
      </w:r>
      <w:r w:rsidRPr="6D2999F0" w:rsidR="00BF6B29">
        <w:rPr>
          <w:rFonts w:cs="Calibri" w:cstheme="minorAscii"/>
          <w:sz w:val="22"/>
          <w:szCs w:val="22"/>
        </w:rPr>
        <w:t xml:space="preserve">show this </w:t>
      </w:r>
      <w:r w:rsidRPr="6D2999F0" w:rsidR="00BF6B29">
        <w:rPr>
          <w:rFonts w:cs="Calibri" w:cstheme="minorAscii"/>
          <w:i w:val="1"/>
          <w:iCs w:val="1"/>
          <w:sz w:val="22"/>
          <w:szCs w:val="22"/>
          <w:u w:val="single"/>
        </w:rPr>
        <w:t>before</w:t>
      </w:r>
      <w:r w:rsidRPr="6D2999F0" w:rsidR="00BF6B29">
        <w:rPr>
          <w:rFonts w:cs="Calibri" w:cstheme="minorAscii"/>
          <w:sz w:val="22"/>
          <w:szCs w:val="22"/>
        </w:rPr>
        <w:t xml:space="preserve"> the children </w:t>
      </w:r>
      <w:r w:rsidRPr="6D2999F0" w:rsidR="000753E9">
        <w:rPr>
          <w:rFonts w:cs="Calibri" w:cstheme="minorAscii"/>
          <w:sz w:val="22"/>
          <w:szCs w:val="22"/>
        </w:rPr>
        <w:t>have identified the animal being focused on</w:t>
      </w:r>
      <w:r w:rsidRPr="6D2999F0" w:rsidR="3069CA25">
        <w:rPr>
          <w:rFonts w:cs="Calibri" w:cstheme="minorAscii"/>
          <w:sz w:val="22"/>
          <w:szCs w:val="22"/>
        </w:rPr>
        <w:t>.</w:t>
      </w:r>
      <w:r w:rsidRPr="6D2999F0" w:rsidR="000753E9">
        <w:rPr>
          <w:rFonts w:cs="Calibri" w:cstheme="minorAscii"/>
          <w:sz w:val="22"/>
          <w:szCs w:val="22"/>
        </w:rPr>
        <w:t xml:space="preserve">) </w:t>
      </w:r>
    </w:p>
    <w:p w:rsidRPr="002630AE" w:rsidR="00BF6B29" w:rsidP="001F4775" w:rsidRDefault="00BF6B29" w14:paraId="7DEDB52D" w14:textId="77777777">
      <w:pPr>
        <w:ind w:left="-567"/>
        <w:rPr>
          <w:rFonts w:eastAsia="Times New Roman" w:cstheme="minorHAnsi"/>
          <w:sz w:val="22"/>
          <w:szCs w:val="22"/>
        </w:rPr>
      </w:pPr>
    </w:p>
    <w:p w:rsidR="00C2041A" w:rsidP="00124703" w:rsidRDefault="00271292" w14:paraId="5547EEB7" w14:textId="5AA89321">
      <w:pPr>
        <w:ind w:left="-567"/>
      </w:pPr>
      <w:r w:rsidRPr="006803DC">
        <w:t xml:space="preserve">Duck: </w:t>
      </w:r>
      <w:hyperlink w:history="1" r:id="rId17">
        <w:r w:rsidRPr="00BE72EB" w:rsidR="00C2041A">
          <w:rPr>
            <w:rStyle w:val="Hyperlink"/>
          </w:rPr>
          <w:t>https://www.youtube.com/watch?v=3GT6TKyU7h8</w:t>
        </w:r>
      </w:hyperlink>
    </w:p>
    <w:p w:rsidR="00271292" w:rsidP="00124703" w:rsidRDefault="00AD1202" w14:paraId="7BCECBA1" w14:textId="49198D94">
      <w:pPr>
        <w:ind w:left="-567"/>
      </w:pPr>
      <w:r w:rsidRPr="006803DC">
        <w:t xml:space="preserve">Robin: </w:t>
      </w:r>
      <w:hyperlink w:history="1" r:id="rId18">
        <w:r w:rsidRPr="00BE72EB" w:rsidR="00613256">
          <w:rPr>
            <w:rStyle w:val="Hyperlink"/>
          </w:rPr>
          <w:t>https://www.youtube.com/watch?v=SVNilOwikJ8</w:t>
        </w:r>
      </w:hyperlink>
    </w:p>
    <w:p w:rsidR="00613256" w:rsidP="00613256" w:rsidRDefault="00A21D11" w14:paraId="3E40786F" w14:textId="397BE1B7">
      <w:pPr>
        <w:ind w:left="-567"/>
      </w:pPr>
      <w:r w:rsidRPr="006803DC">
        <w:t xml:space="preserve">Eagle: </w:t>
      </w:r>
      <w:hyperlink w:history="1" r:id="rId19">
        <w:r w:rsidRPr="00BE72EB" w:rsidR="00613256">
          <w:rPr>
            <w:rStyle w:val="Hyperlink"/>
          </w:rPr>
          <w:t>https://www.youtube.com/watch?v=i94QoqvmgrM</w:t>
        </w:r>
      </w:hyperlink>
    </w:p>
    <w:p w:rsidR="001E18FC" w:rsidP="00151BA1" w:rsidRDefault="00BE7E93" w14:paraId="3DDA6421" w14:textId="28A0F112">
      <w:pPr>
        <w:ind w:left="-567"/>
      </w:pPr>
      <w:r w:rsidRPr="006803DC">
        <w:t xml:space="preserve">Swan: </w:t>
      </w:r>
      <w:hyperlink w:history="1" r:id="rId20">
        <w:r w:rsidRPr="00BE72EB" w:rsidR="00D05F6E">
          <w:rPr>
            <w:rStyle w:val="Hyperlink"/>
          </w:rPr>
          <w:t>https://www.youtube.com/watch?v=koeLdhqdU88</w:t>
        </w:r>
      </w:hyperlink>
    </w:p>
    <w:p w:rsidR="00151BA1" w:rsidP="00151BA1" w:rsidRDefault="00151BA1" w14:paraId="41E55D2D" w14:textId="77777777">
      <w:pPr>
        <w:ind w:left="-567"/>
      </w:pPr>
    </w:p>
    <w:p w:rsidR="001D0B1C" w:rsidP="00151BA1" w:rsidRDefault="001D0B1C" w14:paraId="656B10B0" w14:textId="20CDCD9F">
      <w:pPr>
        <w:ind w:left="-567"/>
      </w:pPr>
      <w:r>
        <w:t xml:space="preserve">Children may also enjoy watching this performance of </w:t>
      </w:r>
      <w:r w:rsidRPr="001D0B1C">
        <w:rPr>
          <w:i/>
          <w:iCs/>
        </w:rPr>
        <w:t>The Swan</w:t>
      </w:r>
      <w:r>
        <w:t>:</w:t>
      </w:r>
    </w:p>
    <w:p w:rsidR="001D0B1C" w:rsidP="00151BA1" w:rsidRDefault="00E76F98" w14:paraId="0B257560" w14:textId="46D08412">
      <w:pPr>
        <w:ind w:left="-567"/>
      </w:pPr>
      <w:r w:rsidRPr="006803DC">
        <w:rPr>
          <w:rFonts w:eastAsia="Times New Roman" w:cstheme="minorHAnsi"/>
          <w:noProof/>
        </w:rPr>
        <w:drawing>
          <wp:inline distT="0" distB="0" distL="0" distR="0" wp14:anchorId="48676ED8" wp14:editId="3B65B60E">
            <wp:extent cx="1420215" cy="980973"/>
            <wp:effectExtent l="95250" t="95250" r="104140" b="863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15" cy="9809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1BA1" w:rsidP="00151BA1" w:rsidRDefault="001D0B1C" w14:paraId="4D1FDB87" w14:textId="153F917B">
      <w:pPr>
        <w:ind w:left="-567"/>
      </w:pPr>
      <w:hyperlink w:history="1" r:id="rId22">
        <w:r w:rsidRPr="00BE72EB">
          <w:rPr>
            <w:rStyle w:val="Hyperlink"/>
          </w:rPr>
          <w:t>https://www.youtube.com/watch?v=eo2y23NVOg8</w:t>
        </w:r>
      </w:hyperlink>
    </w:p>
    <w:p w:rsidRPr="006803DC" w:rsidR="001D0B1C" w:rsidP="00151BA1" w:rsidRDefault="001D0B1C" w14:paraId="228A457E" w14:textId="77777777">
      <w:pPr>
        <w:ind w:left="-567"/>
      </w:pPr>
    </w:p>
    <w:p w:rsidR="00E458D1" w:rsidRDefault="00E458D1" w14:paraId="2B5CAA6D" w14:textId="77777777">
      <w:pPr>
        <w:rPr>
          <w:rFonts w:cstheme="minorHAnsi"/>
          <w:b/>
          <w:bCs/>
          <w:color w:val="833C0B" w:themeColor="accent2" w:themeShade="80"/>
          <w:sz w:val="32"/>
          <w:szCs w:val="32"/>
        </w:rPr>
      </w:pPr>
      <w:r>
        <w:rPr>
          <w:rFonts w:cstheme="minorHAnsi"/>
          <w:b/>
          <w:bCs/>
          <w:color w:val="833C0B" w:themeColor="accent2" w:themeShade="80"/>
          <w:sz w:val="32"/>
          <w:szCs w:val="32"/>
        </w:rPr>
        <w:br w:type="page"/>
      </w:r>
    </w:p>
    <w:p w:rsidRPr="003929C2" w:rsidR="004B4B8A" w:rsidP="004B4B8A" w:rsidRDefault="00430715" w14:paraId="70A849C7" w14:textId="48060E3A">
      <w:pPr>
        <w:ind w:left="-567"/>
        <w:rPr>
          <w:rFonts w:eastAsia="Times New Roman" w:cstheme="minorHAnsi"/>
          <w:color w:val="833C0B" w:themeColor="accent2" w:themeShade="80"/>
          <w:sz w:val="32"/>
          <w:szCs w:val="32"/>
        </w:rPr>
      </w:pP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lastRenderedPageBreak/>
        <w:t xml:space="preserve">Lesson </w:t>
      </w:r>
      <w:r w:rsidRPr="003929C2" w:rsidR="00791249">
        <w:rPr>
          <w:rFonts w:cstheme="minorHAnsi"/>
          <w:b/>
          <w:bCs/>
          <w:color w:val="833C0B" w:themeColor="accent2" w:themeShade="80"/>
          <w:sz w:val="32"/>
          <w:szCs w:val="32"/>
        </w:rPr>
        <w:t>3</w:t>
      </w: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t xml:space="preserve">: </w:t>
      </w:r>
      <w:r w:rsidRPr="003929C2" w:rsidR="00791249">
        <w:rPr>
          <w:rFonts w:cstheme="minorHAnsi"/>
          <w:b/>
          <w:bCs/>
          <w:i/>
          <w:iCs/>
          <w:color w:val="833C0B" w:themeColor="accent2" w:themeShade="80"/>
          <w:sz w:val="32"/>
          <w:szCs w:val="32"/>
        </w:rPr>
        <w:t>An Eilfint</w:t>
      </w:r>
      <w:r w:rsidRPr="003929C2" w:rsidR="004E532C">
        <w:rPr>
          <w:rFonts w:cstheme="minorHAnsi"/>
          <w:b/>
          <w:bCs/>
          <w:i/>
          <w:iCs/>
          <w:color w:val="833C0B" w:themeColor="accent2" w:themeShade="80"/>
          <w:sz w:val="32"/>
          <w:szCs w:val="32"/>
        </w:rPr>
        <w:t xml:space="preserve"> </w:t>
      </w:r>
    </w:p>
    <w:p w:rsidRPr="006803DC" w:rsidR="004B4B8A" w:rsidP="004B4B8A" w:rsidRDefault="004B4B8A" w14:paraId="442F47C5" w14:textId="364E6061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>This is a short Irish song that conveys the deep sounds and strength of an elephant</w:t>
      </w:r>
      <w:r w:rsidRPr="006803DC" w:rsidR="00967C10">
        <w:rPr>
          <w:rFonts w:cstheme="minorHAnsi"/>
          <w:sz w:val="22"/>
          <w:szCs w:val="22"/>
        </w:rPr>
        <w:t>. The children will learn a rhythm pattern that they can perform</w:t>
      </w:r>
      <w:r w:rsidRPr="006803DC" w:rsidR="00052AFD">
        <w:rPr>
          <w:rFonts w:cstheme="minorHAnsi"/>
          <w:sz w:val="22"/>
          <w:szCs w:val="22"/>
        </w:rPr>
        <w:t xml:space="preserve"> as an accompaniment to the song. </w:t>
      </w:r>
      <w:r w:rsidRPr="006803DC">
        <w:rPr>
          <w:rFonts w:cstheme="minorHAnsi"/>
          <w:sz w:val="22"/>
          <w:szCs w:val="22"/>
        </w:rPr>
        <w:t xml:space="preserve"> </w:t>
      </w:r>
    </w:p>
    <w:p w:rsidRPr="006803DC" w:rsidR="00430715" w:rsidP="007C2D4E" w:rsidRDefault="00430715" w14:paraId="1B5C9EA9" w14:textId="77777777">
      <w:pPr>
        <w:jc w:val="right"/>
        <w:rPr>
          <w:rFonts w:cstheme="minorHAnsi"/>
          <w:i/>
          <w:iCs/>
        </w:rPr>
      </w:pPr>
    </w:p>
    <w:p w:rsidRPr="003929C2" w:rsidR="00430715" w:rsidP="00430715" w:rsidRDefault="00430715" w14:paraId="4B3F85D2" w14:textId="716664A7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</w:rPr>
        <w:t>Resources</w:t>
      </w:r>
    </w:p>
    <w:p w:rsidRPr="006803DC" w:rsidR="0030071D" w:rsidP="00430715" w:rsidRDefault="00430715" w14:paraId="720C4FE1" w14:textId="18916758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Lesson </w:t>
      </w:r>
      <w:r w:rsidRPr="006803DC" w:rsidR="00D31C1B">
        <w:rPr>
          <w:rFonts w:cstheme="minorHAnsi"/>
          <w:sz w:val="22"/>
          <w:szCs w:val="22"/>
        </w:rPr>
        <w:t>3</w:t>
      </w:r>
      <w:r w:rsidRPr="006803DC">
        <w:rPr>
          <w:rFonts w:cstheme="minorHAnsi"/>
          <w:sz w:val="22"/>
          <w:szCs w:val="22"/>
        </w:rPr>
        <w:t xml:space="preserve">: </w:t>
      </w:r>
      <w:r w:rsidRPr="006803DC" w:rsidR="004B4B8A">
        <w:rPr>
          <w:rFonts w:cstheme="minorHAnsi"/>
          <w:i/>
          <w:iCs/>
          <w:sz w:val="22"/>
          <w:szCs w:val="22"/>
        </w:rPr>
        <w:t>An Eilfint</w:t>
      </w:r>
      <w:r w:rsidRPr="006803DC">
        <w:rPr>
          <w:rFonts w:cstheme="minorHAnsi"/>
          <w:sz w:val="22"/>
          <w:szCs w:val="22"/>
        </w:rPr>
        <w:t xml:space="preserve"> (digital)</w:t>
      </w:r>
    </w:p>
    <w:p w:rsidRPr="006803DC" w:rsidR="00430715" w:rsidP="6D2999F0" w:rsidRDefault="0030071D" w14:paraId="5EFDAD9E" w14:textId="78923E2E">
      <w:pPr>
        <w:ind w:left="-567"/>
        <w:rPr>
          <w:rFonts w:cs="Calibri" w:cstheme="minorAscii"/>
          <w:sz w:val="22"/>
          <w:szCs w:val="22"/>
        </w:rPr>
      </w:pPr>
      <w:r w:rsidRPr="6D029FE7" w:rsidR="0030071D">
        <w:rPr>
          <w:rFonts w:cs="Calibri" w:cstheme="minorAscii"/>
          <w:sz w:val="22"/>
          <w:szCs w:val="22"/>
        </w:rPr>
        <w:t xml:space="preserve">Percussion </w:t>
      </w:r>
      <w:r w:rsidRPr="6D029FE7" w:rsidR="1C053764">
        <w:rPr>
          <w:rFonts w:cs="Calibri" w:cstheme="minorAscii"/>
          <w:sz w:val="22"/>
          <w:szCs w:val="22"/>
        </w:rPr>
        <w:t>I</w:t>
      </w:r>
      <w:r w:rsidRPr="6D029FE7" w:rsidR="0030071D">
        <w:rPr>
          <w:rFonts w:cs="Calibri" w:cstheme="minorAscii"/>
          <w:sz w:val="22"/>
          <w:szCs w:val="22"/>
        </w:rPr>
        <w:t>nstruments</w:t>
      </w:r>
      <w:r w:rsidRPr="6D029FE7" w:rsidR="0ED62AA2">
        <w:rPr>
          <w:rFonts w:cs="Calibri" w:cstheme="minorAscii"/>
          <w:sz w:val="22"/>
          <w:szCs w:val="22"/>
        </w:rPr>
        <w:t>:</w:t>
      </w:r>
      <w:r w:rsidRPr="6D029FE7" w:rsidR="0030071D">
        <w:rPr>
          <w:rFonts w:cs="Calibri" w:cstheme="minorAscii"/>
          <w:sz w:val="22"/>
          <w:szCs w:val="22"/>
        </w:rPr>
        <w:t xml:space="preserve"> </w:t>
      </w:r>
      <w:r w:rsidRPr="6D029FE7" w:rsidR="45C157B2">
        <w:rPr>
          <w:rFonts w:cs="Calibri" w:cstheme="minorAscii"/>
          <w:sz w:val="22"/>
          <w:szCs w:val="22"/>
        </w:rPr>
        <w:t xml:space="preserve">include </w:t>
      </w:r>
      <w:r w:rsidRPr="6D029FE7" w:rsidR="0030071D">
        <w:rPr>
          <w:rFonts w:cs="Calibri" w:cstheme="minorAscii"/>
          <w:sz w:val="22"/>
          <w:szCs w:val="22"/>
        </w:rPr>
        <w:t>drum</w:t>
      </w:r>
      <w:r w:rsidRPr="6D029FE7" w:rsidR="5AAA1C95">
        <w:rPr>
          <w:rFonts w:cs="Calibri" w:cstheme="minorAscii"/>
          <w:sz w:val="22"/>
          <w:szCs w:val="22"/>
        </w:rPr>
        <w:t xml:space="preserve">, </w:t>
      </w:r>
      <w:r w:rsidRPr="6D029FE7" w:rsidR="0030071D">
        <w:rPr>
          <w:rFonts w:cs="Calibri" w:cstheme="minorAscii"/>
          <w:sz w:val="22"/>
          <w:szCs w:val="22"/>
        </w:rPr>
        <w:t>two-tone woodblock</w:t>
      </w:r>
      <w:r w:rsidRPr="6D029FE7" w:rsidR="64D08708">
        <w:rPr>
          <w:rFonts w:cs="Calibri" w:cstheme="minorAscii"/>
          <w:sz w:val="22"/>
          <w:szCs w:val="22"/>
        </w:rPr>
        <w:t>,</w:t>
      </w:r>
      <w:r w:rsidRPr="6D029FE7" w:rsidR="0030071D">
        <w:rPr>
          <w:rFonts w:cs="Calibri" w:cstheme="minorAscii"/>
          <w:sz w:val="22"/>
          <w:szCs w:val="22"/>
        </w:rPr>
        <w:t xml:space="preserve"> </w:t>
      </w:r>
      <w:r w:rsidRPr="6D029FE7" w:rsidR="3576CBBE">
        <w:rPr>
          <w:rFonts w:cs="Calibri" w:cstheme="minorAscii"/>
          <w:sz w:val="22"/>
          <w:szCs w:val="22"/>
        </w:rPr>
        <w:t>c</w:t>
      </w:r>
      <w:r w:rsidRPr="6D029FE7" w:rsidR="0030071D">
        <w:rPr>
          <w:rFonts w:cs="Calibri" w:cstheme="minorAscii"/>
          <w:sz w:val="22"/>
          <w:szCs w:val="22"/>
        </w:rPr>
        <w:t>ardboard tube</w:t>
      </w:r>
    </w:p>
    <w:p w:rsidRPr="006803DC" w:rsidR="00430715" w:rsidP="00430715" w:rsidRDefault="00430715" w14:paraId="669E8B4C" w14:textId="711B9600">
      <w:pPr>
        <w:ind w:left="-567"/>
        <w:rPr>
          <w:rFonts w:cstheme="minorHAnsi"/>
          <w:b/>
          <w:bCs/>
          <w:sz w:val="26"/>
          <w:szCs w:val="26"/>
          <w:lang w:val="en-GB"/>
        </w:rPr>
      </w:pPr>
    </w:p>
    <w:p w:rsidRPr="003929C2" w:rsidR="00430715" w:rsidP="00430715" w:rsidRDefault="00430715" w14:paraId="6B52CD74" w14:textId="77777777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  <w:t>Steps / Teaching Notes</w:t>
      </w:r>
    </w:p>
    <w:p w:rsidRPr="006803DC" w:rsidR="006B278D" w:rsidP="001D66A5" w:rsidRDefault="006B278D" w14:paraId="289E3972" w14:textId="38D2FA65">
      <w:pPr>
        <w:pStyle w:val="ListParagraph"/>
        <w:numPr>
          <w:ilvl w:val="0"/>
          <w:numId w:val="6"/>
        </w:numPr>
        <w:spacing w:line="360" w:lineRule="auto"/>
        <w:ind w:left="0"/>
        <w:rPr>
          <w:lang w:val="en-GB"/>
        </w:rPr>
      </w:pPr>
      <w:r w:rsidRPr="006803DC">
        <w:rPr>
          <w:lang w:val="en-GB"/>
        </w:rPr>
        <w:t xml:space="preserve">Teach the class a vocal </w:t>
      </w:r>
      <w:r w:rsidRPr="006803DC" w:rsidR="00967C10">
        <w:rPr>
          <w:lang w:val="en-GB"/>
        </w:rPr>
        <w:t xml:space="preserve">rhythm </w:t>
      </w:r>
      <w:r w:rsidRPr="006803DC">
        <w:rPr>
          <w:lang w:val="en-GB"/>
        </w:rPr>
        <w:t xml:space="preserve">pattern </w:t>
      </w:r>
      <w:r w:rsidRPr="006803DC" w:rsidR="0031433A">
        <w:rPr>
          <w:lang w:val="en-GB"/>
        </w:rPr>
        <w:t>of a big sound and a little sound</w:t>
      </w:r>
      <w:r w:rsidRPr="006803DC" w:rsidR="0019516A">
        <w:rPr>
          <w:lang w:val="en-GB"/>
        </w:rPr>
        <w:t xml:space="preserve"> such as:</w:t>
      </w:r>
    </w:p>
    <w:p w:rsidRPr="006803DC" w:rsidR="00E50F66" w:rsidP="00F65D8F" w:rsidRDefault="001D66A5" w14:paraId="041C330F" w14:textId="007AAAA0">
      <w:pPr>
        <w:pStyle w:val="ListParagraph"/>
        <w:spacing w:line="360" w:lineRule="auto"/>
        <w:ind w:left="1440"/>
        <w:rPr>
          <w:i/>
          <w:iCs/>
          <w:lang w:val="en-GB"/>
        </w:rPr>
      </w:pPr>
      <w:r w:rsidRPr="006803DC">
        <w:rPr>
          <w:i/>
          <w:iCs/>
          <w:lang w:val="en-GB"/>
        </w:rPr>
        <w:t>Boom tick</w:t>
      </w:r>
      <w:r w:rsidRPr="006803DC" w:rsidR="00374063">
        <w:rPr>
          <w:i/>
          <w:iCs/>
          <w:lang w:val="en-GB"/>
        </w:rPr>
        <w:t>-</w:t>
      </w:r>
      <w:r w:rsidRPr="006803DC">
        <w:rPr>
          <w:i/>
          <w:iCs/>
          <w:lang w:val="en-GB"/>
        </w:rPr>
        <w:t xml:space="preserve">tock </w:t>
      </w:r>
      <w:r w:rsidRPr="006803DC" w:rsidR="00C82DC7">
        <w:rPr>
          <w:i/>
          <w:iCs/>
          <w:lang w:val="en-GB"/>
        </w:rPr>
        <w:t>(Ta ti-ti)</w:t>
      </w:r>
    </w:p>
    <w:p w:rsidRPr="006803DC" w:rsidR="00C82DC7" w:rsidP="00F65D8F" w:rsidRDefault="001D66A5" w14:paraId="710B39E7" w14:textId="4A0FF536">
      <w:pPr>
        <w:pStyle w:val="ListParagraph"/>
        <w:spacing w:line="360" w:lineRule="auto"/>
        <w:ind w:left="1440"/>
        <w:rPr>
          <w:i/>
          <w:iCs/>
          <w:lang w:val="en-GB"/>
        </w:rPr>
      </w:pPr>
      <w:r w:rsidRPr="006803DC">
        <w:rPr>
          <w:i/>
          <w:iCs/>
          <w:lang w:val="en-GB"/>
        </w:rPr>
        <w:t>Boom tick</w:t>
      </w:r>
      <w:r w:rsidRPr="006803DC" w:rsidR="00C82DC7">
        <w:rPr>
          <w:i/>
          <w:iCs/>
          <w:lang w:val="en-GB"/>
        </w:rPr>
        <w:t xml:space="preserve"> (Ta Ta)</w:t>
      </w:r>
    </w:p>
    <w:p w:rsidRPr="006803DC" w:rsidR="00C82DC7" w:rsidP="00F65D8F" w:rsidRDefault="001D66A5" w14:paraId="1D29EFDC" w14:textId="31C02D52">
      <w:pPr>
        <w:pStyle w:val="ListParagraph"/>
        <w:spacing w:line="360" w:lineRule="auto"/>
        <w:ind w:left="1440"/>
        <w:rPr>
          <w:i/>
          <w:iCs/>
          <w:lang w:val="en-GB"/>
        </w:rPr>
      </w:pPr>
      <w:r w:rsidRPr="006803DC">
        <w:rPr>
          <w:i/>
          <w:iCs/>
          <w:lang w:val="en-GB"/>
        </w:rPr>
        <w:t xml:space="preserve">Boom </w:t>
      </w:r>
      <w:r w:rsidRPr="006803DC" w:rsidR="00374063">
        <w:rPr>
          <w:i/>
          <w:iCs/>
          <w:lang w:val="en-GB"/>
        </w:rPr>
        <w:t xml:space="preserve">tick-tock </w:t>
      </w:r>
      <w:r w:rsidRPr="006803DC" w:rsidR="00C82DC7">
        <w:rPr>
          <w:i/>
          <w:iCs/>
          <w:lang w:val="en-GB"/>
        </w:rPr>
        <w:t>(Ta ti-ti)</w:t>
      </w:r>
    </w:p>
    <w:p w:rsidRPr="006803DC" w:rsidR="001D66A5" w:rsidP="00F65D8F" w:rsidRDefault="001D66A5" w14:paraId="0BE34F8F" w14:textId="7B267ACC">
      <w:pPr>
        <w:pStyle w:val="ListParagraph"/>
        <w:spacing w:line="360" w:lineRule="auto"/>
        <w:ind w:left="1440"/>
        <w:rPr>
          <w:i/>
          <w:iCs/>
          <w:lang w:val="en-GB"/>
        </w:rPr>
      </w:pPr>
      <w:r w:rsidRPr="006803DC">
        <w:rPr>
          <w:i/>
          <w:iCs/>
          <w:lang w:val="en-GB"/>
        </w:rPr>
        <w:t xml:space="preserve">Boom tick </w:t>
      </w:r>
      <w:r w:rsidRPr="006803DC" w:rsidR="00CB374B">
        <w:rPr>
          <w:i/>
          <w:iCs/>
          <w:lang w:val="en-GB"/>
        </w:rPr>
        <w:t>(</w:t>
      </w:r>
      <w:r w:rsidRPr="006803DC">
        <w:rPr>
          <w:i/>
          <w:iCs/>
          <w:lang w:val="en-GB"/>
        </w:rPr>
        <w:t>Ta Ta</w:t>
      </w:r>
      <w:r w:rsidRPr="006803DC" w:rsidR="00CB374B">
        <w:rPr>
          <w:i/>
          <w:iCs/>
          <w:lang w:val="en-GB"/>
        </w:rPr>
        <w:t>)</w:t>
      </w:r>
    </w:p>
    <w:p w:rsidRPr="006803DC" w:rsidR="001D66A5" w:rsidP="001E7D0D" w:rsidRDefault="0031433A" w14:paraId="2A6FCEE2" w14:textId="534CE017">
      <w:pPr>
        <w:pStyle w:val="ListParagraph"/>
        <w:numPr>
          <w:ilvl w:val="1"/>
          <w:numId w:val="9"/>
        </w:numPr>
        <w:spacing w:line="360" w:lineRule="auto"/>
        <w:ind w:left="0"/>
        <w:rPr>
          <w:lang w:val="en-GB"/>
        </w:rPr>
      </w:pPr>
      <w:r w:rsidRPr="006803DC">
        <w:rPr>
          <w:lang w:val="en-GB"/>
        </w:rPr>
        <w:t>Tap a</w:t>
      </w:r>
      <w:r w:rsidRPr="006803DC" w:rsidR="001D66A5">
        <w:rPr>
          <w:lang w:val="en-GB"/>
        </w:rPr>
        <w:t xml:space="preserve"> steady beat</w:t>
      </w:r>
      <w:r w:rsidRPr="006803DC" w:rsidR="00DC385E">
        <w:rPr>
          <w:lang w:val="en-GB"/>
        </w:rPr>
        <w:t xml:space="preserve"> to help children begin.</w:t>
      </w:r>
    </w:p>
    <w:p w:rsidRPr="006803DC" w:rsidR="001D66A5" w:rsidP="001E7D0D" w:rsidRDefault="001D66A5" w14:paraId="1E6074D8" w14:textId="10DCB44F">
      <w:pPr>
        <w:pStyle w:val="ListParagraph"/>
        <w:numPr>
          <w:ilvl w:val="1"/>
          <w:numId w:val="9"/>
        </w:numPr>
        <w:spacing w:line="360" w:lineRule="auto"/>
        <w:ind w:left="0"/>
        <w:rPr>
          <w:lang w:val="en-GB"/>
        </w:rPr>
      </w:pPr>
      <w:r w:rsidRPr="006803DC">
        <w:rPr>
          <w:lang w:val="en-GB"/>
        </w:rPr>
        <w:t>Divide the class in</w:t>
      </w:r>
      <w:r w:rsidRPr="006803DC" w:rsidR="00DC385E">
        <w:rPr>
          <w:lang w:val="en-GB"/>
        </w:rPr>
        <w:t>to</w:t>
      </w:r>
      <w:r w:rsidRPr="006803DC">
        <w:rPr>
          <w:lang w:val="en-GB"/>
        </w:rPr>
        <w:t xml:space="preserve"> two</w:t>
      </w:r>
      <w:r w:rsidRPr="006803DC" w:rsidR="00DC385E">
        <w:rPr>
          <w:lang w:val="en-GB"/>
        </w:rPr>
        <w:t xml:space="preserve"> groups. </w:t>
      </w:r>
      <w:r w:rsidRPr="006803DC" w:rsidR="000624D2">
        <w:rPr>
          <w:lang w:val="en-GB"/>
        </w:rPr>
        <w:t>G</w:t>
      </w:r>
      <w:r w:rsidRPr="006803DC">
        <w:rPr>
          <w:lang w:val="en-GB"/>
        </w:rPr>
        <w:t xml:space="preserve">roup 1 </w:t>
      </w:r>
      <w:r w:rsidRPr="006803DC" w:rsidR="00DC385E">
        <w:rPr>
          <w:lang w:val="en-GB"/>
        </w:rPr>
        <w:t>says the</w:t>
      </w:r>
      <w:r w:rsidRPr="006803DC">
        <w:rPr>
          <w:lang w:val="en-GB"/>
        </w:rPr>
        <w:t xml:space="preserve"> </w:t>
      </w:r>
      <w:r w:rsidRPr="006803DC">
        <w:rPr>
          <w:i/>
          <w:iCs/>
          <w:lang w:val="en-GB"/>
        </w:rPr>
        <w:t>Boom</w:t>
      </w:r>
      <w:r w:rsidRPr="006803DC" w:rsidR="00DC385E">
        <w:rPr>
          <w:i/>
          <w:iCs/>
          <w:lang w:val="en-GB"/>
        </w:rPr>
        <w:t>s</w:t>
      </w:r>
      <w:r w:rsidRPr="006803DC">
        <w:rPr>
          <w:lang w:val="en-GB"/>
        </w:rPr>
        <w:t xml:space="preserve"> and </w:t>
      </w:r>
      <w:r w:rsidRPr="006803DC" w:rsidR="000624D2">
        <w:rPr>
          <w:lang w:val="en-GB"/>
        </w:rPr>
        <w:t>G</w:t>
      </w:r>
      <w:r w:rsidRPr="006803DC">
        <w:rPr>
          <w:lang w:val="en-GB"/>
        </w:rPr>
        <w:t xml:space="preserve">roup 2 </w:t>
      </w:r>
      <w:r w:rsidRPr="006803DC" w:rsidR="00DC385E">
        <w:rPr>
          <w:lang w:val="en-GB"/>
        </w:rPr>
        <w:t>says the</w:t>
      </w:r>
      <w:r w:rsidRPr="006803DC" w:rsidR="006B47BD">
        <w:rPr>
          <w:lang w:val="en-GB"/>
        </w:rPr>
        <w:t xml:space="preserve"> </w:t>
      </w:r>
      <w:r w:rsidRPr="006803DC" w:rsidR="001C0F63">
        <w:rPr>
          <w:i/>
          <w:iCs/>
          <w:lang w:val="en-GB"/>
        </w:rPr>
        <w:t>tick</w:t>
      </w:r>
      <w:r w:rsidRPr="006803DC" w:rsidR="006B47BD">
        <w:rPr>
          <w:i/>
          <w:iCs/>
          <w:lang w:val="en-GB"/>
        </w:rPr>
        <w:t>s</w:t>
      </w:r>
      <w:r w:rsidRPr="006803DC" w:rsidR="001C0F63">
        <w:rPr>
          <w:lang w:val="en-GB"/>
        </w:rPr>
        <w:t xml:space="preserve"> </w:t>
      </w:r>
      <w:r w:rsidRPr="006803DC" w:rsidR="006B47BD">
        <w:rPr>
          <w:lang w:val="en-GB"/>
        </w:rPr>
        <w:t xml:space="preserve">and </w:t>
      </w:r>
      <w:r w:rsidRPr="006803DC">
        <w:rPr>
          <w:i/>
          <w:iCs/>
          <w:lang w:val="en-GB"/>
        </w:rPr>
        <w:t>tick</w:t>
      </w:r>
      <w:r w:rsidRPr="006803DC" w:rsidR="000624D2">
        <w:rPr>
          <w:i/>
          <w:iCs/>
          <w:lang w:val="en-GB"/>
        </w:rPr>
        <w:t>-</w:t>
      </w:r>
      <w:r w:rsidRPr="006803DC">
        <w:rPr>
          <w:i/>
          <w:iCs/>
          <w:lang w:val="en-GB"/>
        </w:rPr>
        <w:t>tock</w:t>
      </w:r>
      <w:r w:rsidRPr="006803DC" w:rsidR="006B47BD">
        <w:rPr>
          <w:i/>
          <w:iCs/>
          <w:lang w:val="en-GB"/>
        </w:rPr>
        <w:t>s</w:t>
      </w:r>
      <w:r w:rsidRPr="006803DC" w:rsidR="006B47BD">
        <w:rPr>
          <w:lang w:val="en-GB"/>
        </w:rPr>
        <w:t xml:space="preserve">. The children </w:t>
      </w:r>
      <w:r w:rsidRPr="006803DC" w:rsidR="0019516A">
        <w:rPr>
          <w:lang w:val="en-GB"/>
        </w:rPr>
        <w:t>must</w:t>
      </w:r>
      <w:r w:rsidRPr="006803DC" w:rsidR="006B47BD">
        <w:rPr>
          <w:lang w:val="en-GB"/>
        </w:rPr>
        <w:t xml:space="preserve"> listen carefully </w:t>
      </w:r>
      <w:r w:rsidRPr="006803DC" w:rsidR="00C424EA">
        <w:rPr>
          <w:lang w:val="en-GB"/>
        </w:rPr>
        <w:t xml:space="preserve">to each other </w:t>
      </w:r>
      <w:r w:rsidRPr="006803DC" w:rsidR="006B47BD">
        <w:rPr>
          <w:lang w:val="en-GB"/>
        </w:rPr>
        <w:t>to come in at the right time.</w:t>
      </w:r>
    </w:p>
    <w:p w:rsidRPr="006803DC" w:rsidR="006B278D" w:rsidP="001D66A5" w:rsidRDefault="00C424EA" w14:paraId="40DA2F10" w14:textId="5D56D201">
      <w:pPr>
        <w:pStyle w:val="ListParagraph"/>
        <w:numPr>
          <w:ilvl w:val="0"/>
          <w:numId w:val="6"/>
        </w:numPr>
        <w:spacing w:line="360" w:lineRule="auto"/>
        <w:ind w:left="0"/>
        <w:rPr>
          <w:lang w:val="en-GB"/>
        </w:rPr>
      </w:pPr>
      <w:r w:rsidRPr="006803DC">
        <w:rPr>
          <w:lang w:val="en-GB"/>
        </w:rPr>
        <w:t>Pick a child from each group. Give</w:t>
      </w:r>
      <w:r w:rsidRPr="006803DC" w:rsidR="006B278D">
        <w:rPr>
          <w:lang w:val="en-GB"/>
        </w:rPr>
        <w:t xml:space="preserve"> </w:t>
      </w:r>
      <w:r w:rsidRPr="006803DC" w:rsidR="000624D2">
        <w:rPr>
          <w:lang w:val="en-GB"/>
        </w:rPr>
        <w:t>one</w:t>
      </w:r>
      <w:r w:rsidRPr="006803DC" w:rsidR="006B278D">
        <w:rPr>
          <w:lang w:val="en-GB"/>
        </w:rPr>
        <w:t xml:space="preserve"> child a drum and </w:t>
      </w:r>
      <w:r w:rsidRPr="006803DC">
        <w:rPr>
          <w:lang w:val="en-GB"/>
        </w:rPr>
        <w:t>the other</w:t>
      </w:r>
      <w:r w:rsidRPr="006803DC" w:rsidR="006B278D">
        <w:rPr>
          <w:lang w:val="en-GB"/>
        </w:rPr>
        <w:t xml:space="preserve"> a two-tone woodblock</w:t>
      </w:r>
      <w:r w:rsidRPr="006803DC" w:rsidR="001D66A5">
        <w:rPr>
          <w:lang w:val="en-GB"/>
        </w:rPr>
        <w:t xml:space="preserve">. </w:t>
      </w:r>
      <w:r w:rsidRPr="006803DC" w:rsidR="000C2102">
        <w:rPr>
          <w:lang w:val="en-GB"/>
        </w:rPr>
        <w:t xml:space="preserve">Ask the children to perform the pattern and ensure they </w:t>
      </w:r>
      <w:r w:rsidRPr="006803DC" w:rsidR="00AE45B2">
        <w:rPr>
          <w:lang w:val="en-GB"/>
        </w:rPr>
        <w:t>maintain</w:t>
      </w:r>
      <w:r w:rsidRPr="006803DC" w:rsidR="006B278D">
        <w:rPr>
          <w:lang w:val="en-GB"/>
        </w:rPr>
        <w:t xml:space="preserve"> the steady beat</w:t>
      </w:r>
      <w:r w:rsidRPr="006803DC" w:rsidR="0019516A">
        <w:rPr>
          <w:lang w:val="en-GB"/>
        </w:rPr>
        <w:t xml:space="preserve"> (the drum plays the boom and the wood block the tick / tick-tock)</w:t>
      </w:r>
      <w:r w:rsidRPr="006803DC" w:rsidR="00AE45B2">
        <w:rPr>
          <w:lang w:val="en-GB"/>
        </w:rPr>
        <w:t>.</w:t>
      </w:r>
      <w:r w:rsidRPr="006803DC" w:rsidR="000C2102">
        <w:rPr>
          <w:lang w:val="en-GB"/>
        </w:rPr>
        <w:t xml:space="preserve"> Try this out with several children</w:t>
      </w:r>
      <w:r w:rsidRPr="006803DC" w:rsidR="0019516A">
        <w:rPr>
          <w:lang w:val="en-GB"/>
        </w:rPr>
        <w:t>.</w:t>
      </w:r>
    </w:p>
    <w:p w:rsidRPr="006803DC" w:rsidR="006B278D" w:rsidP="001D66A5" w:rsidRDefault="000C2102" w14:paraId="0D4C5474" w14:textId="6E920C95">
      <w:pPr>
        <w:pStyle w:val="ListParagraph"/>
        <w:numPr>
          <w:ilvl w:val="0"/>
          <w:numId w:val="6"/>
        </w:numPr>
        <w:spacing w:line="360" w:lineRule="auto"/>
        <w:ind w:left="0"/>
        <w:rPr>
          <w:lang w:val="en-GB"/>
        </w:rPr>
      </w:pPr>
      <w:r w:rsidRPr="006803DC">
        <w:rPr>
          <w:rFonts w:cstheme="minorHAnsi"/>
          <w:i/>
          <w:iCs/>
        </w:rPr>
        <w:t xml:space="preserve">Digital </w:t>
      </w:r>
      <w:r w:rsidRPr="006803DC" w:rsidR="00E430C0">
        <w:rPr>
          <w:rFonts w:cstheme="minorHAnsi"/>
          <w:i/>
          <w:iCs/>
        </w:rPr>
        <w:t>activity –</w:t>
      </w:r>
      <w:r w:rsidRPr="006803DC">
        <w:rPr>
          <w:rFonts w:cstheme="minorHAnsi"/>
          <w:i/>
          <w:iCs/>
        </w:rPr>
        <w:t xml:space="preserve"> The Swan: </w:t>
      </w:r>
      <w:r w:rsidRPr="006803DC">
        <w:rPr>
          <w:lang w:val="en-GB"/>
        </w:rPr>
        <w:t xml:space="preserve"> </w:t>
      </w:r>
      <w:r w:rsidRPr="006803DC" w:rsidR="006B278D">
        <w:rPr>
          <w:lang w:val="en-GB"/>
        </w:rPr>
        <w:t>Listen to the song and ask the children if they notice their pattern. Teach the song</w:t>
      </w:r>
      <w:r w:rsidRPr="006803DC" w:rsidR="00986A87">
        <w:rPr>
          <w:lang w:val="en-GB"/>
        </w:rPr>
        <w:t>.</w:t>
      </w:r>
    </w:p>
    <w:p w:rsidRPr="006803DC" w:rsidR="006B278D" w:rsidP="001D66A5" w:rsidRDefault="006B278D" w14:paraId="44509F3C" w14:textId="2E278EAF">
      <w:pPr>
        <w:pStyle w:val="ListParagraph"/>
        <w:numPr>
          <w:ilvl w:val="0"/>
          <w:numId w:val="6"/>
        </w:numPr>
        <w:spacing w:line="360" w:lineRule="auto"/>
        <w:ind w:left="0"/>
        <w:rPr>
          <w:lang w:val="en-GB"/>
        </w:rPr>
      </w:pPr>
      <w:r w:rsidRPr="006803DC">
        <w:rPr>
          <w:lang w:val="en-GB"/>
        </w:rPr>
        <w:t>When the children know the song well, perform it with the percussion pattern</w:t>
      </w:r>
      <w:r w:rsidRPr="006803DC" w:rsidR="00986A87">
        <w:rPr>
          <w:lang w:val="en-GB"/>
        </w:rPr>
        <w:t>.</w:t>
      </w:r>
    </w:p>
    <w:p w:rsidRPr="006803DC" w:rsidR="006B278D" w:rsidP="001D66A5" w:rsidRDefault="006B278D" w14:paraId="7C09D5BA" w14:textId="186EF495">
      <w:pPr>
        <w:pStyle w:val="ListParagraph"/>
        <w:numPr>
          <w:ilvl w:val="0"/>
          <w:numId w:val="6"/>
        </w:numPr>
        <w:spacing w:line="360" w:lineRule="auto"/>
        <w:ind w:left="0"/>
        <w:rPr>
          <w:lang w:val="en-GB"/>
        </w:rPr>
      </w:pPr>
      <w:r w:rsidRPr="006803DC">
        <w:rPr>
          <w:lang w:val="en-GB"/>
        </w:rPr>
        <w:t xml:space="preserve">Add the sound of an elephant trumpeting at </w:t>
      </w:r>
      <w:r w:rsidRPr="006803DC" w:rsidR="00C651A2">
        <w:rPr>
          <w:lang w:val="en-GB"/>
        </w:rPr>
        <w:t>‘</w:t>
      </w:r>
      <w:r w:rsidRPr="006803DC" w:rsidR="001D5642">
        <w:rPr>
          <w:lang w:val="en-GB"/>
        </w:rPr>
        <w:t>f</w:t>
      </w:r>
      <w:r w:rsidRPr="006803DC">
        <w:rPr>
          <w:lang w:val="en-GB"/>
        </w:rPr>
        <w:t>éach</w:t>
      </w:r>
      <w:r w:rsidRPr="006803DC" w:rsidR="00C651A2">
        <w:rPr>
          <w:lang w:val="en-GB"/>
        </w:rPr>
        <w:t>’</w:t>
      </w:r>
      <w:r w:rsidRPr="006803DC">
        <w:rPr>
          <w:lang w:val="en-GB"/>
        </w:rPr>
        <w:t xml:space="preserve">. Use a cardboard tube or </w:t>
      </w:r>
      <w:r w:rsidRPr="006803DC" w:rsidR="00AE45B2">
        <w:rPr>
          <w:lang w:val="en-GB"/>
        </w:rPr>
        <w:t xml:space="preserve">some </w:t>
      </w:r>
      <w:r w:rsidRPr="006803DC">
        <w:rPr>
          <w:lang w:val="en-GB"/>
        </w:rPr>
        <w:t>rolled up paper</w:t>
      </w:r>
      <w:r w:rsidRPr="006803DC" w:rsidR="001D5642">
        <w:rPr>
          <w:lang w:val="en-GB"/>
        </w:rPr>
        <w:t xml:space="preserve"> to make the trumpet.</w:t>
      </w:r>
    </w:p>
    <w:p w:rsidRPr="006803DC" w:rsidR="006B278D" w:rsidP="001D66A5" w:rsidRDefault="006B278D" w14:paraId="20592AE5" w14:textId="58C618E6">
      <w:pPr>
        <w:pStyle w:val="ListParagraph"/>
        <w:numPr>
          <w:ilvl w:val="0"/>
          <w:numId w:val="6"/>
        </w:numPr>
        <w:spacing w:line="360" w:lineRule="auto"/>
        <w:ind w:left="0"/>
        <w:rPr>
          <w:lang w:val="en-GB"/>
        </w:rPr>
      </w:pPr>
      <w:r w:rsidRPr="006803DC">
        <w:rPr>
          <w:lang w:val="en-GB"/>
        </w:rPr>
        <w:t>Perform the song with all the instruments</w:t>
      </w:r>
      <w:r w:rsidRPr="006803DC" w:rsidR="009D06B6">
        <w:rPr>
          <w:lang w:val="en-GB"/>
        </w:rPr>
        <w:t>.</w:t>
      </w:r>
    </w:p>
    <w:p w:rsidR="00E458D1" w:rsidRDefault="00E458D1" w14:paraId="142070EF" w14:textId="77777777">
      <w:pPr>
        <w:rPr>
          <w:rFonts w:cstheme="minorHAnsi"/>
          <w:b/>
          <w:bCs/>
          <w:color w:val="833C0B" w:themeColor="accent2" w:themeShade="80"/>
          <w:sz w:val="32"/>
          <w:szCs w:val="32"/>
        </w:rPr>
      </w:pPr>
      <w:r>
        <w:rPr>
          <w:rFonts w:cstheme="minorHAnsi"/>
          <w:b/>
          <w:bCs/>
          <w:color w:val="833C0B" w:themeColor="accent2" w:themeShade="80"/>
          <w:sz w:val="32"/>
          <w:szCs w:val="32"/>
        </w:rPr>
        <w:br w:type="page"/>
      </w:r>
    </w:p>
    <w:p w:rsidRPr="003929C2" w:rsidR="00CD336A" w:rsidP="00CD336A" w:rsidRDefault="00CD336A" w14:paraId="4A52FB87" w14:textId="1D02EBE5">
      <w:pPr>
        <w:ind w:left="-567"/>
        <w:rPr>
          <w:rFonts w:eastAsia="Times New Roman" w:cstheme="minorHAnsi"/>
          <w:color w:val="833C0B" w:themeColor="accent2" w:themeShade="80"/>
          <w:sz w:val="32"/>
          <w:szCs w:val="32"/>
        </w:rPr>
      </w:pP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lastRenderedPageBreak/>
        <w:t xml:space="preserve">Lesson 4: </w:t>
      </w:r>
      <w:r w:rsidRPr="003929C2">
        <w:rPr>
          <w:rFonts w:cstheme="minorHAnsi"/>
          <w:b/>
          <w:bCs/>
          <w:i/>
          <w:iCs/>
          <w:color w:val="833C0B" w:themeColor="accent2" w:themeShade="80"/>
          <w:sz w:val="32"/>
          <w:szCs w:val="32"/>
        </w:rPr>
        <w:t>The Elephant</w:t>
      </w:r>
      <w:r w:rsidRPr="003929C2">
        <w:rPr>
          <w:rFonts w:cstheme="minorHAnsi"/>
          <w:b/>
          <w:bCs/>
          <w:color w:val="833C0B" w:themeColor="accent2" w:themeShade="80"/>
          <w:sz w:val="32"/>
          <w:szCs w:val="32"/>
          <w:lang w:val="en-GB"/>
        </w:rPr>
        <w:t xml:space="preserve"> </w:t>
      </w:r>
    </w:p>
    <w:p w:rsidRPr="006803DC" w:rsidR="00EB477E" w:rsidP="00EB477E" w:rsidRDefault="00EB477E" w14:paraId="46F1E126" w14:textId="3EB043ED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This is a second piece of music from </w:t>
      </w:r>
      <w:r w:rsidRPr="006803DC">
        <w:rPr>
          <w:rFonts w:cstheme="minorHAnsi"/>
          <w:i/>
          <w:iCs/>
          <w:sz w:val="22"/>
          <w:szCs w:val="22"/>
        </w:rPr>
        <w:t>Carnival of the Animals</w:t>
      </w:r>
      <w:r w:rsidRPr="006803DC">
        <w:rPr>
          <w:rFonts w:cstheme="minorHAnsi"/>
          <w:sz w:val="22"/>
          <w:szCs w:val="22"/>
        </w:rPr>
        <w:t xml:space="preserve"> by Camille </w:t>
      </w:r>
      <w:r w:rsidRPr="006803DC" w:rsidR="00097E86">
        <w:rPr>
          <w:rFonts w:cstheme="minorHAnsi"/>
          <w:sz w:val="22"/>
          <w:szCs w:val="22"/>
          <w:lang w:val="en-GB"/>
        </w:rPr>
        <w:t>Saint-Sa</w:t>
      </w:r>
      <w:r w:rsidRPr="006803DC" w:rsidR="00097E86">
        <w:rPr>
          <w:rFonts w:cstheme="minorHAnsi"/>
          <w:sz w:val="22"/>
          <w:szCs w:val="22"/>
        </w:rPr>
        <w:t>ë</w:t>
      </w:r>
      <w:r w:rsidRPr="006803DC" w:rsidR="00097E86">
        <w:rPr>
          <w:rFonts w:cstheme="minorHAnsi"/>
          <w:sz w:val="22"/>
          <w:szCs w:val="22"/>
          <w:lang w:val="en-GB"/>
        </w:rPr>
        <w:t>ns</w:t>
      </w:r>
      <w:r w:rsidRPr="006803DC">
        <w:rPr>
          <w:rFonts w:cstheme="minorHAnsi"/>
          <w:sz w:val="22"/>
          <w:szCs w:val="22"/>
        </w:rPr>
        <w:t>. In this piece</w:t>
      </w:r>
      <w:r w:rsidRPr="006803DC" w:rsidR="00097E86">
        <w:rPr>
          <w:rFonts w:cstheme="minorHAnsi"/>
          <w:sz w:val="22"/>
          <w:szCs w:val="22"/>
        </w:rPr>
        <w:t xml:space="preserve">, </w:t>
      </w:r>
      <w:r w:rsidRPr="006803DC" w:rsidR="00097E86">
        <w:rPr>
          <w:rFonts w:cstheme="minorHAnsi"/>
          <w:sz w:val="22"/>
          <w:szCs w:val="22"/>
          <w:lang w:val="en-GB"/>
        </w:rPr>
        <w:t>Saint-Sa</w:t>
      </w:r>
      <w:r w:rsidRPr="006803DC" w:rsidR="00097E86">
        <w:rPr>
          <w:rFonts w:cstheme="minorHAnsi"/>
          <w:sz w:val="22"/>
          <w:szCs w:val="22"/>
        </w:rPr>
        <w:t>ë</w:t>
      </w:r>
      <w:r w:rsidRPr="006803DC" w:rsidR="00097E86">
        <w:rPr>
          <w:rFonts w:cstheme="minorHAnsi"/>
          <w:sz w:val="22"/>
          <w:szCs w:val="22"/>
          <w:lang w:val="en-GB"/>
        </w:rPr>
        <w:t xml:space="preserve">ns </w:t>
      </w:r>
      <w:r w:rsidRPr="006803DC">
        <w:rPr>
          <w:rFonts w:cstheme="minorHAnsi"/>
          <w:sz w:val="22"/>
          <w:szCs w:val="22"/>
        </w:rPr>
        <w:t xml:space="preserve">was trying to capture an elephant dancing. You can hear the </w:t>
      </w:r>
      <w:r w:rsidRPr="006803DC" w:rsidR="00097E86">
        <w:rPr>
          <w:rFonts w:cstheme="minorHAnsi"/>
          <w:sz w:val="22"/>
          <w:szCs w:val="22"/>
        </w:rPr>
        <w:t>‘</w:t>
      </w:r>
      <w:r w:rsidRPr="006803DC">
        <w:rPr>
          <w:rFonts w:cstheme="minorHAnsi"/>
          <w:sz w:val="22"/>
          <w:szCs w:val="22"/>
        </w:rPr>
        <w:t>oom</w:t>
      </w:r>
      <w:r w:rsidRPr="006803DC" w:rsidR="000A24F2">
        <w:rPr>
          <w:rFonts w:cstheme="minorHAnsi"/>
          <w:sz w:val="22"/>
          <w:szCs w:val="22"/>
        </w:rPr>
        <w:t xml:space="preserve"> </w:t>
      </w:r>
      <w:r w:rsidRPr="006803DC">
        <w:rPr>
          <w:rFonts w:cstheme="minorHAnsi"/>
          <w:sz w:val="22"/>
          <w:szCs w:val="22"/>
        </w:rPr>
        <w:t>pa</w:t>
      </w:r>
      <w:r w:rsidRPr="006803DC" w:rsidR="000A24F2">
        <w:rPr>
          <w:rFonts w:cstheme="minorHAnsi"/>
          <w:sz w:val="22"/>
          <w:szCs w:val="22"/>
        </w:rPr>
        <w:t xml:space="preserve">h </w:t>
      </w:r>
      <w:r w:rsidRPr="006803DC">
        <w:rPr>
          <w:rFonts w:cstheme="minorHAnsi"/>
          <w:sz w:val="22"/>
          <w:szCs w:val="22"/>
        </w:rPr>
        <w:t>pa</w:t>
      </w:r>
      <w:r w:rsidRPr="006803DC" w:rsidR="000A24F2">
        <w:rPr>
          <w:rFonts w:cstheme="minorHAnsi"/>
          <w:sz w:val="22"/>
          <w:szCs w:val="22"/>
        </w:rPr>
        <w:t>h</w:t>
      </w:r>
      <w:r w:rsidRPr="006803DC" w:rsidR="00097E86">
        <w:rPr>
          <w:rFonts w:cstheme="minorHAnsi"/>
          <w:sz w:val="22"/>
          <w:szCs w:val="22"/>
        </w:rPr>
        <w:t>’</w:t>
      </w:r>
      <w:r w:rsidRPr="006803DC">
        <w:rPr>
          <w:rFonts w:cstheme="minorHAnsi"/>
          <w:sz w:val="22"/>
          <w:szCs w:val="22"/>
        </w:rPr>
        <w:t xml:space="preserve"> waltz sound in the music with a feeling of 3 beats and then a more flowing section where you might imagine the elephant doing graceful pirouettes.</w:t>
      </w:r>
    </w:p>
    <w:p w:rsidRPr="006803DC" w:rsidR="00CD336A" w:rsidP="00CD336A" w:rsidRDefault="00CD336A" w14:paraId="441F5593" w14:textId="77777777">
      <w:pPr>
        <w:jc w:val="right"/>
        <w:rPr>
          <w:rFonts w:cstheme="minorHAnsi"/>
          <w:i/>
          <w:iCs/>
        </w:rPr>
      </w:pPr>
    </w:p>
    <w:p w:rsidRPr="003929C2" w:rsidR="00CD336A" w:rsidP="00CD336A" w:rsidRDefault="00CD336A" w14:paraId="0122B6DB" w14:textId="77777777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</w:rPr>
        <w:t>Resources</w:t>
      </w:r>
    </w:p>
    <w:p w:rsidRPr="006803DC" w:rsidR="00CD336A" w:rsidP="00CD336A" w:rsidRDefault="00CD336A" w14:paraId="2BCDA9DB" w14:textId="58933C21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Lesson </w:t>
      </w:r>
      <w:r w:rsidRPr="006803DC" w:rsidR="00D31C1B">
        <w:rPr>
          <w:rFonts w:cstheme="minorHAnsi"/>
          <w:sz w:val="22"/>
          <w:szCs w:val="22"/>
        </w:rPr>
        <w:t>4</w:t>
      </w:r>
      <w:r w:rsidRPr="006803DC">
        <w:rPr>
          <w:rFonts w:cstheme="minorHAnsi"/>
          <w:sz w:val="22"/>
          <w:szCs w:val="22"/>
        </w:rPr>
        <w:t xml:space="preserve">: </w:t>
      </w:r>
      <w:r w:rsidRPr="006803DC" w:rsidR="00797883">
        <w:rPr>
          <w:rFonts w:cstheme="minorHAnsi"/>
          <w:i/>
          <w:iCs/>
          <w:sz w:val="22"/>
          <w:szCs w:val="22"/>
        </w:rPr>
        <w:t>The Elephant</w:t>
      </w:r>
      <w:r w:rsidRPr="006803DC">
        <w:rPr>
          <w:rFonts w:cstheme="minorHAnsi"/>
          <w:sz w:val="22"/>
          <w:szCs w:val="22"/>
        </w:rPr>
        <w:t xml:space="preserve"> (digital)</w:t>
      </w:r>
    </w:p>
    <w:p w:rsidRPr="006803DC" w:rsidR="00C21FA1" w:rsidP="00C21FA1" w:rsidRDefault="00C21FA1" w14:paraId="43E73BEE" w14:textId="77777777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>Lesson 2: String Instrument Flashcards (digital)</w:t>
      </w:r>
      <w:r w:rsidRPr="006803DC">
        <w:rPr>
          <w:rFonts w:cstheme="minorHAnsi"/>
          <w:noProof/>
          <w:sz w:val="22"/>
          <w:szCs w:val="22"/>
        </w:rPr>
        <w:t xml:space="preserve">     </w:t>
      </w:r>
    </w:p>
    <w:p w:rsidRPr="006803DC" w:rsidR="00CD336A" w:rsidP="00CD336A" w:rsidRDefault="00D31C1B" w14:paraId="0BF9F62D" w14:textId="2DA83D84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 </w:t>
      </w:r>
    </w:p>
    <w:p w:rsidRPr="003929C2" w:rsidR="00CD336A" w:rsidP="00CD336A" w:rsidRDefault="00CD336A" w14:paraId="52D53160" w14:textId="77777777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  <w:t>Steps / Teaching Notes</w:t>
      </w:r>
    </w:p>
    <w:p w:rsidRPr="006803DC" w:rsidR="00CD336A" w:rsidP="00E10B83" w:rsidRDefault="00CB3453" w14:paraId="75264719" w14:textId="6E43D8E9">
      <w:pPr>
        <w:pStyle w:val="ListParagraph"/>
        <w:numPr>
          <w:ilvl w:val="0"/>
          <w:numId w:val="10"/>
        </w:numPr>
        <w:spacing w:line="360" w:lineRule="auto"/>
        <w:ind w:left="-142"/>
        <w:rPr>
          <w:lang w:val="en-GB"/>
        </w:rPr>
      </w:pPr>
      <w:r w:rsidRPr="006803DC">
        <w:rPr>
          <w:rFonts w:cstheme="minorHAnsi"/>
          <w:i/>
          <w:iCs/>
        </w:rPr>
        <w:t xml:space="preserve">Digital activity – String Instrument Flashcards: </w:t>
      </w:r>
      <w:r w:rsidRPr="006803DC">
        <w:rPr>
          <w:lang w:val="en-GB"/>
        </w:rPr>
        <w:t xml:space="preserve"> Review the string instrument flashcards with children</w:t>
      </w:r>
      <w:r w:rsidRPr="006803DC" w:rsidR="00097E86">
        <w:rPr>
          <w:lang w:val="en-GB"/>
        </w:rPr>
        <w:t xml:space="preserve"> </w:t>
      </w:r>
      <w:r w:rsidRPr="006803DC">
        <w:rPr>
          <w:lang w:val="en-GB"/>
        </w:rPr>
        <w:t>with a particular focus on the do</w:t>
      </w:r>
      <w:r w:rsidRPr="006803DC" w:rsidR="00CD336A">
        <w:rPr>
          <w:lang w:val="en-GB"/>
        </w:rPr>
        <w:t xml:space="preserve">uble bass. </w:t>
      </w:r>
      <w:r w:rsidRPr="006803DC">
        <w:rPr>
          <w:lang w:val="en-GB"/>
        </w:rPr>
        <w:t>Point out to children that i</w:t>
      </w:r>
      <w:r w:rsidRPr="006803DC" w:rsidR="00CD336A">
        <w:rPr>
          <w:lang w:val="en-GB"/>
        </w:rPr>
        <w:t>t’s so big you have to stand up to play it</w:t>
      </w:r>
      <w:r w:rsidRPr="006803DC" w:rsidR="00026FF7">
        <w:rPr>
          <w:lang w:val="en-GB"/>
        </w:rPr>
        <w:t xml:space="preserve"> and that </w:t>
      </w:r>
      <w:r w:rsidRPr="006803DC" w:rsidR="00CD336A">
        <w:rPr>
          <w:lang w:val="en-GB"/>
        </w:rPr>
        <w:t>you play it with a bow just like the cello</w:t>
      </w:r>
      <w:r w:rsidRPr="006803DC">
        <w:rPr>
          <w:lang w:val="en-GB"/>
        </w:rPr>
        <w:t>.</w:t>
      </w:r>
    </w:p>
    <w:p w:rsidRPr="006803DC" w:rsidR="00CD336A" w:rsidP="00E10B83" w:rsidRDefault="00D31020" w14:paraId="58827740" w14:textId="653CDF10">
      <w:pPr>
        <w:pStyle w:val="ListParagraph"/>
        <w:numPr>
          <w:ilvl w:val="0"/>
          <w:numId w:val="10"/>
        </w:numPr>
        <w:spacing w:line="360" w:lineRule="auto"/>
        <w:ind w:left="-142"/>
        <w:rPr>
          <w:lang w:val="en-GB"/>
        </w:rPr>
      </w:pPr>
      <w:r w:rsidRPr="006803DC">
        <w:rPr>
          <w:lang w:val="en-GB"/>
        </w:rPr>
        <w:t>Explain to children that t</w:t>
      </w:r>
      <w:r w:rsidRPr="006803DC" w:rsidR="00CD336A">
        <w:rPr>
          <w:lang w:val="en-GB"/>
        </w:rPr>
        <w:t xml:space="preserve">he person who made this music wanted a </w:t>
      </w:r>
      <w:r w:rsidRPr="006803DC">
        <w:rPr>
          <w:lang w:val="en-GB"/>
        </w:rPr>
        <w:t>b</w:t>
      </w:r>
      <w:r w:rsidRPr="006803DC" w:rsidR="00CD336A">
        <w:rPr>
          <w:lang w:val="en-GB"/>
        </w:rPr>
        <w:t xml:space="preserve">ig instrument with a big sound to show a big animal. </w:t>
      </w:r>
      <w:r w:rsidRPr="006803DC" w:rsidR="006E7736">
        <w:rPr>
          <w:lang w:val="en-GB"/>
        </w:rPr>
        <w:t xml:space="preserve">Ask children </w:t>
      </w:r>
      <w:r w:rsidRPr="006803DC" w:rsidR="00152C59">
        <w:rPr>
          <w:lang w:val="en-GB"/>
        </w:rPr>
        <w:t>what the biggest land animal is</w:t>
      </w:r>
      <w:r w:rsidRPr="006803DC" w:rsidR="00026FF7">
        <w:rPr>
          <w:lang w:val="en-GB"/>
        </w:rPr>
        <w:t>?</w:t>
      </w:r>
      <w:r w:rsidRPr="006803DC" w:rsidR="00152C59">
        <w:rPr>
          <w:lang w:val="en-GB"/>
        </w:rPr>
        <w:t xml:space="preserve"> (</w:t>
      </w:r>
      <w:r w:rsidRPr="006803DC" w:rsidR="00026FF7">
        <w:rPr>
          <w:i/>
          <w:iCs/>
          <w:lang w:val="en-GB"/>
        </w:rPr>
        <w:t>A</w:t>
      </w:r>
      <w:r w:rsidRPr="006803DC" w:rsidR="00152C59">
        <w:rPr>
          <w:i/>
          <w:iCs/>
          <w:lang w:val="en-GB"/>
        </w:rPr>
        <w:t>n elephant</w:t>
      </w:r>
      <w:r w:rsidRPr="006803DC" w:rsidR="00026FF7">
        <w:rPr>
          <w:i/>
          <w:iCs/>
          <w:lang w:val="en-GB"/>
        </w:rPr>
        <w:t>.</w:t>
      </w:r>
      <w:r w:rsidRPr="006803DC" w:rsidR="00152C59">
        <w:rPr>
          <w:lang w:val="en-GB"/>
        </w:rPr>
        <w:t xml:space="preserve">) </w:t>
      </w:r>
    </w:p>
    <w:p w:rsidRPr="006803DC" w:rsidR="005176C9" w:rsidP="00E10B83" w:rsidRDefault="00152C59" w14:paraId="15381A69" w14:textId="5C3CC3CA">
      <w:pPr>
        <w:pStyle w:val="ListParagraph"/>
        <w:numPr>
          <w:ilvl w:val="0"/>
          <w:numId w:val="10"/>
        </w:numPr>
        <w:spacing w:line="360" w:lineRule="auto"/>
        <w:ind w:left="-142"/>
        <w:rPr>
          <w:lang w:val="en-GB"/>
        </w:rPr>
      </w:pPr>
      <w:r w:rsidRPr="006803DC">
        <w:rPr>
          <w:lang w:val="en-GB"/>
        </w:rPr>
        <w:t xml:space="preserve">Tell children </w:t>
      </w:r>
      <w:r w:rsidRPr="006803DC" w:rsidR="00B3271E">
        <w:rPr>
          <w:lang w:val="en-GB"/>
        </w:rPr>
        <w:t>to pretend they are an elephant. Ask them to i</w:t>
      </w:r>
      <w:r w:rsidRPr="006803DC" w:rsidR="00CD336A">
        <w:rPr>
          <w:lang w:val="en-GB"/>
        </w:rPr>
        <w:t xml:space="preserve">magine </w:t>
      </w:r>
      <w:r w:rsidRPr="006803DC" w:rsidR="00B3271E">
        <w:rPr>
          <w:lang w:val="en-GB"/>
        </w:rPr>
        <w:t>their</w:t>
      </w:r>
      <w:r w:rsidRPr="006803DC" w:rsidR="00CD336A">
        <w:rPr>
          <w:lang w:val="en-GB"/>
        </w:rPr>
        <w:t xml:space="preserve"> fists are the front legs of an elephant. </w:t>
      </w:r>
    </w:p>
    <w:p w:rsidRPr="006803DC" w:rsidR="00CD336A" w:rsidP="00E10B83" w:rsidRDefault="005176C9" w14:paraId="1B7CCD6B" w14:textId="33F5B28F">
      <w:pPr>
        <w:pStyle w:val="ListParagraph"/>
        <w:numPr>
          <w:ilvl w:val="0"/>
          <w:numId w:val="10"/>
        </w:numPr>
        <w:spacing w:line="360" w:lineRule="auto"/>
        <w:ind w:left="-142"/>
        <w:rPr>
          <w:lang w:val="en-GB"/>
        </w:rPr>
      </w:pPr>
      <w:r w:rsidRPr="006803DC">
        <w:rPr>
          <w:rFonts w:cstheme="minorHAnsi"/>
          <w:i/>
          <w:iCs/>
        </w:rPr>
        <w:t xml:space="preserve">Digital audio file – The Elephant: </w:t>
      </w:r>
      <w:r w:rsidRPr="006803DC" w:rsidR="00D50C05">
        <w:rPr>
          <w:rFonts w:cstheme="minorHAnsi"/>
        </w:rPr>
        <w:t>Play the music and encourage children to move their fists silently</w:t>
      </w:r>
      <w:r w:rsidRPr="006803DC" w:rsidR="00E95F32">
        <w:rPr>
          <w:rFonts w:cstheme="minorHAnsi"/>
        </w:rPr>
        <w:t xml:space="preserve"> to the music</w:t>
      </w:r>
      <w:r w:rsidRPr="006803DC" w:rsidR="00D50C05">
        <w:rPr>
          <w:rFonts w:cstheme="minorHAnsi"/>
        </w:rPr>
        <w:t xml:space="preserve"> </w:t>
      </w:r>
      <w:r w:rsidRPr="006803DC" w:rsidR="00CD336A">
        <w:rPr>
          <w:lang w:val="en-GB"/>
        </w:rPr>
        <w:t>as if they were the elephant’s legs</w:t>
      </w:r>
      <w:r w:rsidRPr="006803DC" w:rsidR="00E95F32">
        <w:rPr>
          <w:lang w:val="en-GB"/>
        </w:rPr>
        <w:t>.</w:t>
      </w:r>
      <w:r w:rsidRPr="006803DC" w:rsidR="00CD336A">
        <w:rPr>
          <w:lang w:val="en-GB"/>
        </w:rPr>
        <w:t xml:space="preserve"> </w:t>
      </w:r>
      <w:r w:rsidRPr="006803DC" w:rsidR="00140C7F">
        <w:rPr>
          <w:lang w:val="en-GB"/>
        </w:rPr>
        <w:t>Ask children if they think the double bass is a good instrument</w:t>
      </w:r>
      <w:r w:rsidRPr="006803DC" w:rsidR="00F7336E">
        <w:rPr>
          <w:lang w:val="en-GB"/>
        </w:rPr>
        <w:t xml:space="preserve"> to use to show an elephant</w:t>
      </w:r>
      <w:r w:rsidRPr="006803DC" w:rsidR="006758C1">
        <w:rPr>
          <w:lang w:val="en-GB"/>
        </w:rPr>
        <w:t xml:space="preserve"> and </w:t>
      </w:r>
      <w:r w:rsidRPr="006803DC" w:rsidR="00026FF7">
        <w:rPr>
          <w:lang w:val="en-GB"/>
        </w:rPr>
        <w:t xml:space="preserve">elicit </w:t>
      </w:r>
      <w:r w:rsidRPr="006803DC" w:rsidR="006758C1">
        <w:rPr>
          <w:lang w:val="en-GB"/>
        </w:rPr>
        <w:t>why</w:t>
      </w:r>
      <w:r w:rsidRPr="006803DC" w:rsidR="00026FF7">
        <w:rPr>
          <w:lang w:val="en-GB"/>
        </w:rPr>
        <w:t>?</w:t>
      </w:r>
      <w:r w:rsidRPr="006803DC" w:rsidR="00F7336E">
        <w:rPr>
          <w:lang w:val="en-GB"/>
        </w:rPr>
        <w:t xml:space="preserve"> </w:t>
      </w:r>
      <w:r w:rsidRPr="006803DC" w:rsidR="005077C2">
        <w:rPr>
          <w:lang w:val="en-GB"/>
        </w:rPr>
        <w:t xml:space="preserve">Then ask if they can hear </w:t>
      </w:r>
      <w:r w:rsidRPr="006803DC" w:rsidR="00CD336A">
        <w:rPr>
          <w:lang w:val="en-GB"/>
        </w:rPr>
        <w:t xml:space="preserve">another instrument playing as well as the double bass? </w:t>
      </w:r>
      <w:r w:rsidRPr="006803DC" w:rsidR="005077C2">
        <w:rPr>
          <w:lang w:val="en-GB"/>
        </w:rPr>
        <w:t>(</w:t>
      </w:r>
      <w:r w:rsidRPr="006803DC" w:rsidR="005077C2">
        <w:rPr>
          <w:i/>
          <w:iCs/>
          <w:lang w:val="en-GB"/>
        </w:rPr>
        <w:t>T</w:t>
      </w:r>
      <w:r w:rsidRPr="006803DC" w:rsidR="00CD336A">
        <w:rPr>
          <w:i/>
          <w:iCs/>
          <w:lang w:val="en-GB"/>
        </w:rPr>
        <w:t>he piano</w:t>
      </w:r>
      <w:r w:rsidRPr="006803DC" w:rsidR="00026FF7">
        <w:rPr>
          <w:i/>
          <w:iCs/>
          <w:lang w:val="en-GB"/>
        </w:rPr>
        <w:t>.</w:t>
      </w:r>
      <w:r w:rsidRPr="006803DC" w:rsidR="005077C2">
        <w:rPr>
          <w:lang w:val="en-GB"/>
        </w:rPr>
        <w:t>)</w:t>
      </w:r>
    </w:p>
    <w:p w:rsidRPr="006803DC" w:rsidR="00CD336A" w:rsidRDefault="00CD336A" w14:paraId="59CA2127" w14:textId="44CBEFEC"/>
    <w:p w:rsidRPr="003929C2" w:rsidR="00CD336A" w:rsidP="00CD336A" w:rsidRDefault="00CD336A" w14:paraId="3A66BD52" w14:textId="382FD997">
      <w:pPr>
        <w:ind w:left="-567"/>
        <w:rPr>
          <w:rFonts w:eastAsia="Times New Roman" w:cstheme="minorHAnsi"/>
          <w:color w:val="833C0B" w:themeColor="accent2" w:themeShade="80"/>
          <w:sz w:val="32"/>
          <w:szCs w:val="32"/>
        </w:rPr>
      </w:pP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t xml:space="preserve">Lesson </w:t>
      </w:r>
      <w:r w:rsidRPr="003929C2" w:rsidR="005077C2">
        <w:rPr>
          <w:rFonts w:cstheme="minorHAnsi"/>
          <w:b/>
          <w:bCs/>
          <w:color w:val="833C0B" w:themeColor="accent2" w:themeShade="80"/>
          <w:sz w:val="32"/>
          <w:szCs w:val="32"/>
        </w:rPr>
        <w:t>5</w:t>
      </w: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t xml:space="preserve">: </w:t>
      </w:r>
      <w:r w:rsidRPr="003929C2" w:rsidR="00D33F86">
        <w:rPr>
          <w:rFonts w:cstheme="minorHAnsi"/>
          <w:b/>
          <w:bCs/>
          <w:i/>
          <w:iCs/>
          <w:color w:val="833C0B" w:themeColor="accent2" w:themeShade="80"/>
          <w:sz w:val="32"/>
          <w:szCs w:val="32"/>
        </w:rPr>
        <w:t xml:space="preserve">Soh, mi </w:t>
      </w:r>
      <w:r w:rsidRPr="003929C2" w:rsidR="00D33F86">
        <w:rPr>
          <w:rFonts w:cstheme="minorHAnsi"/>
          <w:b/>
          <w:bCs/>
          <w:color w:val="833C0B" w:themeColor="accent2" w:themeShade="80"/>
          <w:sz w:val="32"/>
          <w:szCs w:val="32"/>
        </w:rPr>
        <w:t>and</w:t>
      </w:r>
      <w:r w:rsidRPr="003929C2" w:rsidR="00D33F86">
        <w:rPr>
          <w:rFonts w:cstheme="minorHAnsi"/>
          <w:b/>
          <w:bCs/>
          <w:i/>
          <w:iCs/>
          <w:color w:val="833C0B" w:themeColor="accent2" w:themeShade="80"/>
          <w:sz w:val="32"/>
          <w:szCs w:val="32"/>
        </w:rPr>
        <w:t xml:space="preserve"> lah</w:t>
      </w:r>
      <w:r w:rsidRPr="003929C2">
        <w:rPr>
          <w:rFonts w:cstheme="minorHAnsi"/>
          <w:b/>
          <w:bCs/>
          <w:color w:val="833C0B" w:themeColor="accent2" w:themeShade="80"/>
          <w:sz w:val="32"/>
          <w:szCs w:val="32"/>
          <w:lang w:val="en-GB"/>
        </w:rPr>
        <w:t xml:space="preserve"> </w:t>
      </w:r>
    </w:p>
    <w:p w:rsidRPr="006803DC" w:rsidR="00CD336A" w:rsidP="00CD336A" w:rsidRDefault="00CD336A" w14:paraId="1279B8B3" w14:textId="6BB4F803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This is a short </w:t>
      </w:r>
      <w:r w:rsidRPr="006803DC" w:rsidR="00D33F86">
        <w:rPr>
          <w:rFonts w:cstheme="minorHAnsi"/>
          <w:sz w:val="22"/>
          <w:szCs w:val="22"/>
        </w:rPr>
        <w:t xml:space="preserve">musical literacy lesson </w:t>
      </w:r>
      <w:r w:rsidRPr="006803DC" w:rsidR="00E540EC">
        <w:rPr>
          <w:rFonts w:cstheme="minorHAnsi"/>
          <w:sz w:val="22"/>
          <w:szCs w:val="22"/>
        </w:rPr>
        <w:t xml:space="preserve">on pitch. </w:t>
      </w:r>
      <w:r w:rsidRPr="006803DC" w:rsidR="00AA5F45">
        <w:rPr>
          <w:rFonts w:cstheme="minorHAnsi"/>
          <w:sz w:val="22"/>
          <w:szCs w:val="22"/>
        </w:rPr>
        <w:t xml:space="preserve">Children revise the </w:t>
      </w:r>
      <w:r w:rsidRPr="006803DC" w:rsidR="006C26F6">
        <w:rPr>
          <w:rFonts w:cstheme="minorHAnsi"/>
          <w:sz w:val="22"/>
          <w:szCs w:val="22"/>
        </w:rPr>
        <w:t xml:space="preserve">solfege hand signs and </w:t>
      </w:r>
      <w:r w:rsidRPr="006803DC" w:rsidR="005D7A6E">
        <w:rPr>
          <w:rFonts w:cstheme="minorHAnsi"/>
          <w:sz w:val="22"/>
          <w:szCs w:val="22"/>
        </w:rPr>
        <w:t>then draw and sing</w:t>
      </w:r>
      <w:r w:rsidRPr="006803DC" w:rsidR="00781E25">
        <w:rPr>
          <w:rFonts w:cstheme="minorHAnsi"/>
          <w:sz w:val="22"/>
          <w:szCs w:val="22"/>
        </w:rPr>
        <w:t xml:space="preserve"> </w:t>
      </w:r>
      <w:r w:rsidRPr="006803DC" w:rsidR="00781E25">
        <w:rPr>
          <w:rFonts w:cstheme="minorHAnsi"/>
          <w:i/>
          <w:iCs/>
          <w:sz w:val="22"/>
          <w:szCs w:val="22"/>
        </w:rPr>
        <w:t>soh</w:t>
      </w:r>
      <w:r w:rsidRPr="006803DC" w:rsidR="00781E25">
        <w:rPr>
          <w:rFonts w:cstheme="minorHAnsi"/>
          <w:sz w:val="22"/>
          <w:szCs w:val="22"/>
        </w:rPr>
        <w:t xml:space="preserve">, </w:t>
      </w:r>
      <w:r w:rsidRPr="006803DC" w:rsidR="00781E25">
        <w:rPr>
          <w:rFonts w:cstheme="minorHAnsi"/>
          <w:i/>
          <w:iCs/>
          <w:sz w:val="22"/>
          <w:szCs w:val="22"/>
        </w:rPr>
        <w:t>mi</w:t>
      </w:r>
      <w:r w:rsidRPr="006803DC" w:rsidR="00781E25">
        <w:rPr>
          <w:rFonts w:cstheme="minorHAnsi"/>
          <w:sz w:val="22"/>
          <w:szCs w:val="22"/>
        </w:rPr>
        <w:t xml:space="preserve"> and </w:t>
      </w:r>
      <w:r w:rsidRPr="006803DC" w:rsidR="00781E25">
        <w:rPr>
          <w:rFonts w:cstheme="minorHAnsi"/>
          <w:i/>
          <w:iCs/>
          <w:sz w:val="22"/>
          <w:szCs w:val="22"/>
        </w:rPr>
        <w:t>lah</w:t>
      </w:r>
      <w:r w:rsidRPr="006803DC" w:rsidR="00781E25">
        <w:rPr>
          <w:rFonts w:cstheme="minorHAnsi"/>
          <w:sz w:val="22"/>
          <w:szCs w:val="22"/>
        </w:rPr>
        <w:t xml:space="preserve"> on a two-line stave. </w:t>
      </w:r>
    </w:p>
    <w:p w:rsidRPr="006803DC" w:rsidR="00CD336A" w:rsidP="00CD336A" w:rsidRDefault="00CD336A" w14:paraId="62AF708F" w14:textId="77777777">
      <w:pPr>
        <w:jc w:val="right"/>
        <w:rPr>
          <w:rFonts w:cstheme="minorHAnsi"/>
          <w:i/>
          <w:iCs/>
        </w:rPr>
      </w:pPr>
    </w:p>
    <w:p w:rsidRPr="003929C2" w:rsidR="00CD336A" w:rsidP="00CD336A" w:rsidRDefault="005346C9" w14:paraId="7F7E0D5D" w14:textId="2EED08CB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</w:rPr>
      </w:pPr>
      <w:r w:rsidRPr="003929C2">
        <w:rPr>
          <w:rFonts w:cstheme="minorHAnsi"/>
          <w:noProof/>
          <w:color w:val="833C0B" w:themeColor="accent2" w:themeShade="80"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546DEDA8" wp14:editId="738C8E46">
            <wp:simplePos x="0" y="0"/>
            <wp:positionH relativeFrom="column">
              <wp:posOffset>2514600</wp:posOffset>
            </wp:positionH>
            <wp:positionV relativeFrom="paragraph">
              <wp:posOffset>72390</wp:posOffset>
            </wp:positionV>
            <wp:extent cx="789305" cy="1114425"/>
            <wp:effectExtent l="95250" t="95250" r="86995" b="104775"/>
            <wp:wrapThrough wrapText="bothSides">
              <wp:wrapPolygon edited="0">
                <wp:start x="-1564" y="-1846"/>
                <wp:lineTo x="-2607" y="-1477"/>
                <wp:lineTo x="-2607" y="21415"/>
                <wp:lineTo x="-1564" y="23262"/>
                <wp:lineTo x="22938" y="23262"/>
                <wp:lineTo x="23459" y="22154"/>
                <wp:lineTo x="23459" y="4431"/>
                <wp:lineTo x="22417" y="-1108"/>
                <wp:lineTo x="22417" y="-1846"/>
                <wp:lineTo x="-1564" y="-1846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114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9C2" w:rsidR="00CD336A">
        <w:rPr>
          <w:rFonts w:cstheme="minorHAnsi"/>
          <w:b/>
          <w:bCs/>
          <w:color w:val="833C0B" w:themeColor="accent2" w:themeShade="80"/>
          <w:sz w:val="26"/>
          <w:szCs w:val="26"/>
        </w:rPr>
        <w:t>Resources</w:t>
      </w:r>
    </w:p>
    <w:p w:rsidRPr="006803DC" w:rsidR="00CD336A" w:rsidP="6D2999F0" w:rsidRDefault="00CD336A" w14:paraId="21D3ACD0" w14:textId="388A65CF">
      <w:pPr>
        <w:ind w:left="-567"/>
        <w:rPr>
          <w:rFonts w:cs="Calibri" w:cstheme="minorAscii"/>
          <w:sz w:val="22"/>
          <w:szCs w:val="22"/>
        </w:rPr>
      </w:pPr>
      <w:r w:rsidRPr="6D2999F0" w:rsidR="00CD336A">
        <w:rPr>
          <w:rFonts w:cs="Calibri" w:cstheme="minorAscii"/>
          <w:sz w:val="22"/>
          <w:szCs w:val="22"/>
        </w:rPr>
        <w:t xml:space="preserve">Lesson </w:t>
      </w:r>
      <w:r w:rsidRPr="6D2999F0" w:rsidR="00781E25">
        <w:rPr>
          <w:rFonts w:cs="Calibri" w:cstheme="minorAscii"/>
          <w:sz w:val="22"/>
          <w:szCs w:val="22"/>
        </w:rPr>
        <w:t>5</w:t>
      </w:r>
      <w:r w:rsidRPr="6D2999F0" w:rsidR="00CD336A">
        <w:rPr>
          <w:rFonts w:cs="Calibri" w:cstheme="minorAscii"/>
          <w:sz w:val="22"/>
          <w:szCs w:val="22"/>
        </w:rPr>
        <w:t xml:space="preserve">: </w:t>
      </w:r>
      <w:r w:rsidRPr="6D2999F0" w:rsidR="00781E25">
        <w:rPr>
          <w:rFonts w:cs="Calibri" w:cstheme="minorAscii"/>
          <w:i w:val="1"/>
          <w:iCs w:val="1"/>
          <w:sz w:val="22"/>
          <w:szCs w:val="22"/>
        </w:rPr>
        <w:t>Soh</w:t>
      </w:r>
      <w:r w:rsidRPr="6D2999F0" w:rsidR="00781E25">
        <w:rPr>
          <w:rFonts w:cs="Calibri" w:cstheme="minorAscii"/>
          <w:sz w:val="22"/>
          <w:szCs w:val="22"/>
        </w:rPr>
        <w:t xml:space="preserve">, </w:t>
      </w:r>
      <w:r w:rsidRPr="6D2999F0" w:rsidR="00781E25">
        <w:rPr>
          <w:rFonts w:cs="Calibri" w:cstheme="minorAscii"/>
          <w:i w:val="1"/>
          <w:iCs w:val="1"/>
          <w:sz w:val="22"/>
          <w:szCs w:val="22"/>
        </w:rPr>
        <w:t>mi</w:t>
      </w:r>
      <w:r w:rsidRPr="6D2999F0" w:rsidR="00781E25">
        <w:rPr>
          <w:rFonts w:cs="Calibri" w:cstheme="minorAscii"/>
          <w:sz w:val="22"/>
          <w:szCs w:val="22"/>
        </w:rPr>
        <w:t xml:space="preserve"> and </w:t>
      </w:r>
      <w:proofErr w:type="spellStart"/>
      <w:r w:rsidRPr="6D2999F0" w:rsidR="00781E25">
        <w:rPr>
          <w:rFonts w:cs="Calibri" w:cstheme="minorAscii"/>
          <w:i w:val="1"/>
          <w:iCs w:val="1"/>
          <w:sz w:val="22"/>
          <w:szCs w:val="22"/>
        </w:rPr>
        <w:t>la</w:t>
      </w:r>
      <w:r w:rsidRPr="6D2999F0" w:rsidR="00026FF7">
        <w:rPr>
          <w:rFonts w:cs="Calibri" w:cstheme="minorAscii"/>
          <w:i w:val="1"/>
          <w:iCs w:val="1"/>
          <w:sz w:val="22"/>
          <w:szCs w:val="22"/>
        </w:rPr>
        <w:t>h</w:t>
      </w:r>
      <w:proofErr w:type="spellEnd"/>
      <w:r w:rsidRPr="6D2999F0" w:rsidR="00781E25">
        <w:rPr>
          <w:rFonts w:cs="Calibri" w:cstheme="minorAscii"/>
          <w:sz w:val="22"/>
          <w:szCs w:val="22"/>
        </w:rPr>
        <w:t xml:space="preserve"> </w:t>
      </w:r>
      <w:r w:rsidRPr="6D2999F0" w:rsidR="6110B2F9">
        <w:rPr>
          <w:rFonts w:cs="Calibri" w:cstheme="minorAscii"/>
          <w:sz w:val="22"/>
          <w:szCs w:val="22"/>
        </w:rPr>
        <w:t>V</w:t>
      </w:r>
      <w:r w:rsidRPr="6D2999F0" w:rsidR="00781E25">
        <w:rPr>
          <w:rFonts w:cs="Calibri" w:cstheme="minorAscii"/>
          <w:sz w:val="22"/>
          <w:szCs w:val="22"/>
        </w:rPr>
        <w:t>ideo</w:t>
      </w:r>
      <w:r w:rsidRPr="6D2999F0" w:rsidR="00CD336A">
        <w:rPr>
          <w:rFonts w:cs="Calibri" w:cstheme="minorAscii"/>
          <w:sz w:val="22"/>
          <w:szCs w:val="22"/>
        </w:rPr>
        <w:t xml:space="preserve"> (digital)</w:t>
      </w:r>
      <w:r w:rsidRPr="6D2999F0" w:rsidR="005346C9">
        <w:rPr>
          <w:rFonts w:cs="Calibri" w:cstheme="minorAscii"/>
          <w:sz w:val="22"/>
          <w:szCs w:val="22"/>
        </w:rPr>
        <w:t xml:space="preserve">                      </w:t>
      </w:r>
    </w:p>
    <w:p w:rsidRPr="006803DC" w:rsidR="003E5DC5" w:rsidP="003E5DC5" w:rsidRDefault="003E5DC5" w14:paraId="115D8CC1" w14:textId="624D207A">
      <w:pPr>
        <w:ind w:left="-567"/>
        <w:rPr>
          <w:rFonts w:cstheme="minorHAnsi"/>
          <w:sz w:val="22"/>
          <w:szCs w:val="22"/>
          <w:lang w:val="en-GB"/>
        </w:rPr>
      </w:pPr>
      <w:r w:rsidRPr="006803DC">
        <w:rPr>
          <w:rFonts w:cstheme="minorHAnsi"/>
          <w:sz w:val="22"/>
          <w:szCs w:val="22"/>
          <w:lang w:val="en-GB"/>
        </w:rPr>
        <w:t>Pupil book: Page 31</w:t>
      </w:r>
    </w:p>
    <w:p w:rsidRPr="006803DC" w:rsidR="00CD336A" w:rsidP="00CD336A" w:rsidRDefault="00CD336A" w14:paraId="50995D23" w14:textId="17542008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noProof/>
          <w:sz w:val="22"/>
          <w:szCs w:val="22"/>
        </w:rPr>
        <w:t xml:space="preserve">     </w:t>
      </w:r>
    </w:p>
    <w:p w:rsidRPr="006803DC" w:rsidR="00CD336A" w:rsidP="00CD336A" w:rsidRDefault="00CD336A" w14:paraId="2696DCAF" w14:textId="77777777">
      <w:pPr>
        <w:ind w:left="-567"/>
        <w:rPr>
          <w:rFonts w:cstheme="minorHAnsi"/>
          <w:b/>
          <w:bCs/>
          <w:sz w:val="26"/>
          <w:szCs w:val="26"/>
          <w:lang w:val="en-GB"/>
        </w:rPr>
      </w:pPr>
    </w:p>
    <w:p w:rsidRPr="006803DC" w:rsidR="002F1587" w:rsidP="00CD336A" w:rsidRDefault="002F1587" w14:paraId="5E1F8E99" w14:textId="77777777">
      <w:pPr>
        <w:ind w:left="-567"/>
        <w:rPr>
          <w:rFonts w:cstheme="minorHAnsi"/>
          <w:b/>
          <w:bCs/>
          <w:sz w:val="26"/>
          <w:szCs w:val="26"/>
          <w:lang w:val="en-GB"/>
        </w:rPr>
      </w:pPr>
    </w:p>
    <w:p w:rsidRPr="006803DC" w:rsidR="002F1587" w:rsidP="00CD336A" w:rsidRDefault="002F1587" w14:paraId="6EE62001" w14:textId="77777777">
      <w:pPr>
        <w:ind w:left="-567"/>
        <w:rPr>
          <w:rFonts w:cstheme="minorHAnsi"/>
          <w:b/>
          <w:bCs/>
          <w:sz w:val="26"/>
          <w:szCs w:val="26"/>
          <w:lang w:val="en-GB"/>
        </w:rPr>
      </w:pPr>
    </w:p>
    <w:p w:rsidRPr="003929C2" w:rsidR="002F1587" w:rsidP="002F1587" w:rsidRDefault="00CD336A" w14:paraId="560FF31F" w14:textId="77777777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  <w:t>Steps / Teaching Notes</w:t>
      </w:r>
    </w:p>
    <w:p w:rsidRPr="006803DC" w:rsidR="00FB28F1" w:rsidP="002F1587" w:rsidRDefault="00177609" w14:paraId="1CB3287B" w14:textId="1890D497">
      <w:pPr>
        <w:pStyle w:val="ListParagraph"/>
        <w:numPr>
          <w:ilvl w:val="0"/>
          <w:numId w:val="10"/>
        </w:numPr>
        <w:spacing w:line="360" w:lineRule="auto"/>
        <w:ind w:left="-142"/>
        <w:rPr>
          <w:lang w:val="en-GB"/>
        </w:rPr>
      </w:pPr>
      <w:r w:rsidRPr="006803DC">
        <w:rPr>
          <w:rFonts w:cstheme="minorHAnsi"/>
          <w:i/>
          <w:iCs/>
        </w:rPr>
        <w:t>Digital activity – Hand Signs Flashcards</w:t>
      </w:r>
      <w:r w:rsidRPr="006803DC" w:rsidR="006A31CC">
        <w:rPr>
          <w:rFonts w:cstheme="minorHAnsi"/>
          <w:i/>
          <w:iCs/>
        </w:rPr>
        <w:t>:</w:t>
      </w:r>
      <w:r w:rsidRPr="006803DC">
        <w:rPr>
          <w:lang w:val="en-GB"/>
        </w:rPr>
        <w:t xml:space="preserve"> </w:t>
      </w:r>
      <w:r w:rsidRPr="006803DC" w:rsidR="00742DF8">
        <w:rPr>
          <w:lang w:val="en-GB"/>
        </w:rPr>
        <w:t xml:space="preserve">Revise the solfege </w:t>
      </w:r>
      <w:r w:rsidRPr="006803DC" w:rsidR="00923F22">
        <w:rPr>
          <w:lang w:val="en-GB"/>
        </w:rPr>
        <w:t xml:space="preserve">hand signs with the children. </w:t>
      </w:r>
    </w:p>
    <w:p w:rsidRPr="006803DC" w:rsidR="002F1587" w:rsidP="002F1587" w:rsidRDefault="006A31CC" w14:paraId="3CEEBE89" w14:textId="73CFF1B6">
      <w:pPr>
        <w:pStyle w:val="ListParagraph"/>
        <w:numPr>
          <w:ilvl w:val="0"/>
          <w:numId w:val="10"/>
        </w:numPr>
        <w:spacing w:line="360" w:lineRule="auto"/>
        <w:ind w:left="-142"/>
        <w:rPr>
          <w:lang w:val="en-GB"/>
        </w:rPr>
      </w:pPr>
      <w:r w:rsidRPr="006803DC">
        <w:rPr>
          <w:rFonts w:cstheme="minorHAnsi"/>
          <w:i/>
          <w:iCs/>
        </w:rPr>
        <w:t>Digital activity – Soh, Mi, Lah video</w:t>
      </w:r>
      <w:r w:rsidRPr="006803DC" w:rsidR="002F1587">
        <w:rPr>
          <w:rFonts w:cstheme="minorHAnsi"/>
          <w:i/>
          <w:iCs/>
        </w:rPr>
        <w:t xml:space="preserve">: </w:t>
      </w:r>
      <w:r w:rsidRPr="006803DC" w:rsidR="002F1587">
        <w:rPr>
          <w:lang w:val="en-GB"/>
        </w:rPr>
        <w:t xml:space="preserve"> </w:t>
      </w:r>
      <w:r w:rsidRPr="006803DC">
        <w:rPr>
          <w:lang w:val="en-GB"/>
        </w:rPr>
        <w:t xml:space="preserve">Play the </w:t>
      </w:r>
      <w:r w:rsidRPr="006803DC">
        <w:rPr>
          <w:i/>
          <w:iCs/>
          <w:lang w:val="en-GB"/>
        </w:rPr>
        <w:t>soh</w:t>
      </w:r>
      <w:r w:rsidRPr="006803DC">
        <w:rPr>
          <w:lang w:val="en-GB"/>
        </w:rPr>
        <w:t xml:space="preserve">, </w:t>
      </w:r>
      <w:r w:rsidRPr="006803DC">
        <w:rPr>
          <w:i/>
          <w:iCs/>
          <w:lang w:val="en-GB"/>
        </w:rPr>
        <w:t>mi</w:t>
      </w:r>
      <w:r w:rsidRPr="006803DC" w:rsidR="00026FF7">
        <w:rPr>
          <w:lang w:val="en-GB"/>
        </w:rPr>
        <w:t xml:space="preserve">, </w:t>
      </w:r>
      <w:r w:rsidRPr="006803DC">
        <w:rPr>
          <w:i/>
          <w:iCs/>
          <w:lang w:val="en-GB"/>
        </w:rPr>
        <w:t>lah</w:t>
      </w:r>
      <w:r w:rsidRPr="006803DC">
        <w:rPr>
          <w:lang w:val="en-GB"/>
        </w:rPr>
        <w:t xml:space="preserve"> video for children</w:t>
      </w:r>
      <w:r w:rsidRPr="006803DC" w:rsidR="002F1587">
        <w:rPr>
          <w:lang w:val="en-GB"/>
        </w:rPr>
        <w:t>.</w:t>
      </w:r>
      <w:r w:rsidRPr="006803DC" w:rsidR="00261BDC">
        <w:rPr>
          <w:lang w:val="en-GB"/>
        </w:rPr>
        <w:t xml:space="preserve"> </w:t>
      </w:r>
      <w:r w:rsidRPr="006803DC" w:rsidR="00304B36">
        <w:rPr>
          <w:lang w:val="en-GB"/>
        </w:rPr>
        <w:t xml:space="preserve">Make sure they understand the relative positions of </w:t>
      </w:r>
      <w:r w:rsidRPr="006803DC" w:rsidR="00304B36">
        <w:rPr>
          <w:i/>
          <w:iCs/>
          <w:lang w:val="en-GB"/>
        </w:rPr>
        <w:t>soh</w:t>
      </w:r>
      <w:r w:rsidRPr="006803DC" w:rsidR="00304B36">
        <w:rPr>
          <w:lang w:val="en-GB"/>
        </w:rPr>
        <w:t xml:space="preserve">, </w:t>
      </w:r>
      <w:r w:rsidRPr="006803DC" w:rsidR="00304B36">
        <w:rPr>
          <w:i/>
          <w:iCs/>
          <w:lang w:val="en-GB"/>
        </w:rPr>
        <w:t>mi</w:t>
      </w:r>
      <w:r w:rsidRPr="006803DC" w:rsidR="00304B36">
        <w:rPr>
          <w:lang w:val="en-GB"/>
        </w:rPr>
        <w:t xml:space="preserve"> and </w:t>
      </w:r>
      <w:r w:rsidRPr="006803DC" w:rsidR="00304B36">
        <w:rPr>
          <w:i/>
          <w:iCs/>
          <w:lang w:val="en-GB"/>
        </w:rPr>
        <w:t>lah</w:t>
      </w:r>
      <w:r w:rsidRPr="006803DC" w:rsidR="00304B36">
        <w:rPr>
          <w:lang w:val="en-GB"/>
        </w:rPr>
        <w:t xml:space="preserve"> on the stave. </w:t>
      </w:r>
    </w:p>
    <w:p w:rsidRPr="006803DC" w:rsidR="004E532C" w:rsidP="002F1587" w:rsidRDefault="00177609" w14:paraId="432D8255" w14:textId="17D4908A">
      <w:pPr>
        <w:pStyle w:val="ListParagraph"/>
        <w:numPr>
          <w:ilvl w:val="0"/>
          <w:numId w:val="10"/>
        </w:numPr>
        <w:spacing w:line="360" w:lineRule="auto"/>
        <w:ind w:left="-142"/>
        <w:rPr>
          <w:rFonts w:cstheme="minorHAnsi"/>
        </w:rPr>
      </w:pPr>
      <w:r w:rsidRPr="006803DC">
        <w:rPr>
          <w:rFonts w:cstheme="minorHAnsi"/>
          <w:i/>
          <w:iCs/>
        </w:rPr>
        <w:t>Pupil book, p.</w:t>
      </w:r>
      <w:r w:rsidRPr="006803DC" w:rsidR="00026FF7">
        <w:rPr>
          <w:rFonts w:cstheme="minorHAnsi"/>
          <w:i/>
          <w:iCs/>
        </w:rPr>
        <w:t xml:space="preserve"> </w:t>
      </w:r>
      <w:r w:rsidRPr="006803DC">
        <w:rPr>
          <w:rFonts w:cstheme="minorHAnsi"/>
          <w:i/>
          <w:iCs/>
        </w:rPr>
        <w:t>31</w:t>
      </w:r>
      <w:r w:rsidRPr="006803DC" w:rsidR="00620431">
        <w:rPr>
          <w:rFonts w:cstheme="minorHAnsi"/>
          <w:i/>
          <w:iCs/>
        </w:rPr>
        <w:t xml:space="preserve">: </w:t>
      </w:r>
      <w:r w:rsidRPr="006803DC" w:rsidR="00620431">
        <w:rPr>
          <w:rFonts w:cstheme="minorHAnsi"/>
        </w:rPr>
        <w:t xml:space="preserve">Have children complete </w:t>
      </w:r>
      <w:r w:rsidRPr="006803DC" w:rsidR="00BF5E20">
        <w:rPr>
          <w:rFonts w:cstheme="minorHAnsi"/>
        </w:rPr>
        <w:t>the pupil book activities.</w:t>
      </w:r>
    </w:p>
    <w:p w:rsidR="6D2999F0" w:rsidP="6D2999F0" w:rsidRDefault="6D2999F0" w14:paraId="2B65892A" w14:textId="6D009148">
      <w:pPr>
        <w:pStyle w:val="Normal"/>
        <w:rPr>
          <w:rFonts w:cs="Calibri" w:cstheme="minorAscii"/>
          <w:b w:val="1"/>
          <w:bCs w:val="1"/>
          <w:sz w:val="32"/>
          <w:szCs w:val="32"/>
        </w:rPr>
      </w:pPr>
    </w:p>
    <w:p w:rsidR="6D2999F0" w:rsidP="6D2999F0" w:rsidRDefault="6D2999F0" w14:paraId="60AB34BF" w14:textId="49FAF501">
      <w:pPr>
        <w:pStyle w:val="Normal"/>
        <w:rPr>
          <w:rFonts w:cs="Calibri" w:cstheme="minorAscii"/>
          <w:b w:val="1"/>
          <w:bCs w:val="1"/>
          <w:sz w:val="32"/>
          <w:szCs w:val="32"/>
        </w:rPr>
      </w:pPr>
    </w:p>
    <w:p w:rsidRPr="003929C2" w:rsidR="004E532C" w:rsidP="00D05F6E" w:rsidRDefault="004E532C" w14:paraId="0BD8D07A" w14:textId="0614D58A">
      <w:pPr>
        <w:ind w:left="-567"/>
        <w:rPr>
          <w:rFonts w:cstheme="minorHAnsi"/>
          <w:b/>
          <w:bCs/>
          <w:color w:val="833C0B" w:themeColor="accent2" w:themeShade="80"/>
          <w:sz w:val="32"/>
          <w:szCs w:val="32"/>
        </w:rPr>
      </w:pP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lastRenderedPageBreak/>
        <w:t xml:space="preserve">Lesson 6: </w:t>
      </w:r>
      <w:r w:rsidRPr="003929C2">
        <w:rPr>
          <w:rFonts w:cstheme="minorHAnsi"/>
          <w:b/>
          <w:bCs/>
          <w:i/>
          <w:iCs/>
          <w:color w:val="833C0B" w:themeColor="accent2" w:themeShade="80"/>
          <w:sz w:val="32"/>
          <w:szCs w:val="32"/>
        </w:rPr>
        <w:t>There Was a Crocodile</w:t>
      </w:r>
      <w:r w:rsidRPr="003929C2">
        <w:rPr>
          <w:rFonts w:cstheme="minorHAnsi"/>
          <w:b/>
          <w:bCs/>
          <w:color w:val="833C0B" w:themeColor="accent2" w:themeShade="80"/>
          <w:sz w:val="32"/>
          <w:szCs w:val="32"/>
          <w:lang w:val="en-GB"/>
        </w:rPr>
        <w:t xml:space="preserve"> </w:t>
      </w:r>
      <w:r w:rsidRPr="003929C2">
        <w:rPr>
          <w:rFonts w:cstheme="minorHAnsi"/>
          <w:b/>
          <w:bCs/>
          <w:color w:val="833C0B" w:themeColor="accent2" w:themeShade="80"/>
          <w:sz w:val="32"/>
          <w:szCs w:val="32"/>
        </w:rPr>
        <w:t>(Song 2)</w:t>
      </w:r>
    </w:p>
    <w:p w:rsidRPr="006803DC" w:rsidR="004E532C" w:rsidP="004E532C" w:rsidRDefault="004E532C" w14:paraId="17C28E1F" w14:textId="4D468D22">
      <w:pPr>
        <w:ind w:left="-567"/>
        <w:rPr>
          <w:rFonts w:eastAsia="Times New Roman"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This is a </w:t>
      </w:r>
      <w:r w:rsidRPr="006803DC" w:rsidR="00A2216A">
        <w:rPr>
          <w:rFonts w:cstheme="minorHAnsi"/>
          <w:sz w:val="22"/>
          <w:szCs w:val="22"/>
        </w:rPr>
        <w:t xml:space="preserve">fun </w:t>
      </w:r>
      <w:r w:rsidRPr="006803DC" w:rsidR="002C48AD">
        <w:rPr>
          <w:rFonts w:cstheme="minorHAnsi"/>
          <w:sz w:val="22"/>
          <w:szCs w:val="22"/>
        </w:rPr>
        <w:t xml:space="preserve">action </w:t>
      </w:r>
      <w:r w:rsidRPr="006803DC" w:rsidR="00A2216A">
        <w:rPr>
          <w:rFonts w:cstheme="minorHAnsi"/>
          <w:sz w:val="22"/>
          <w:szCs w:val="22"/>
        </w:rPr>
        <w:t xml:space="preserve">song </w:t>
      </w:r>
      <w:r w:rsidRPr="006803DC" w:rsidR="002C48AD">
        <w:rPr>
          <w:rFonts w:cstheme="minorHAnsi"/>
          <w:sz w:val="22"/>
          <w:szCs w:val="22"/>
        </w:rPr>
        <w:t>children should enjoy singing</w:t>
      </w:r>
      <w:r w:rsidRPr="006803DC" w:rsidR="000B6FC3">
        <w:rPr>
          <w:rFonts w:cstheme="minorHAnsi"/>
          <w:sz w:val="22"/>
          <w:szCs w:val="22"/>
        </w:rPr>
        <w:t>.</w:t>
      </w:r>
      <w:r w:rsidRPr="006803DC">
        <w:rPr>
          <w:rFonts w:cstheme="minorHAnsi"/>
          <w:sz w:val="22"/>
          <w:szCs w:val="22"/>
        </w:rPr>
        <w:t xml:space="preserve"> </w:t>
      </w:r>
      <w:r w:rsidRPr="006803DC" w:rsidR="00353095">
        <w:rPr>
          <w:rFonts w:cstheme="minorHAnsi"/>
          <w:sz w:val="22"/>
          <w:szCs w:val="22"/>
        </w:rPr>
        <w:t xml:space="preserve">The animal rhythm flashcards and pupil book activity also provide children with an opportunity to </w:t>
      </w:r>
      <w:r w:rsidRPr="006803DC" w:rsidR="003F6455">
        <w:rPr>
          <w:rFonts w:cstheme="minorHAnsi"/>
          <w:sz w:val="22"/>
          <w:szCs w:val="22"/>
        </w:rPr>
        <w:t xml:space="preserve">create their own simple rhythm </w:t>
      </w:r>
      <w:r w:rsidRPr="006803DC" w:rsidR="005751AB">
        <w:rPr>
          <w:rFonts w:cstheme="minorHAnsi"/>
          <w:sz w:val="22"/>
          <w:szCs w:val="22"/>
        </w:rPr>
        <w:t>patterns</w:t>
      </w:r>
      <w:r w:rsidRPr="006803DC" w:rsidR="005357FF">
        <w:rPr>
          <w:rFonts w:cstheme="minorHAnsi"/>
          <w:sz w:val="22"/>
          <w:szCs w:val="22"/>
        </w:rPr>
        <w:t>.</w:t>
      </w:r>
    </w:p>
    <w:p w:rsidRPr="006803DC" w:rsidR="004E532C" w:rsidP="004E532C" w:rsidRDefault="004E532C" w14:paraId="1DD2FEC6" w14:textId="34E09FA3">
      <w:pPr>
        <w:rPr>
          <w:rFonts w:cstheme="minorHAnsi"/>
          <w:i/>
          <w:iCs/>
        </w:rPr>
      </w:pPr>
    </w:p>
    <w:p w:rsidRPr="003929C2" w:rsidR="004E532C" w:rsidP="004E532C" w:rsidRDefault="00587B1E" w14:paraId="4284BEA8" w14:textId="12627793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</w:rPr>
      </w:pPr>
      <w:r w:rsidRPr="003929C2">
        <w:rPr>
          <w:rFonts w:cstheme="minorHAnsi"/>
          <w:noProof/>
          <w:color w:val="833C0B" w:themeColor="accent2" w:themeShade="80"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42059D91" wp14:editId="7542C742">
            <wp:simplePos x="0" y="0"/>
            <wp:positionH relativeFrom="column">
              <wp:posOffset>2727960</wp:posOffset>
            </wp:positionH>
            <wp:positionV relativeFrom="paragraph">
              <wp:posOffset>8255</wp:posOffset>
            </wp:positionV>
            <wp:extent cx="789305" cy="1092200"/>
            <wp:effectExtent l="95250" t="95250" r="86995" b="88900"/>
            <wp:wrapThrough wrapText="bothSides">
              <wp:wrapPolygon edited="0">
                <wp:start x="-1564" y="-1884"/>
                <wp:lineTo x="-2607" y="-1507"/>
                <wp:lineTo x="-2607" y="21098"/>
                <wp:lineTo x="-1564" y="22981"/>
                <wp:lineTo x="22938" y="22981"/>
                <wp:lineTo x="22938" y="22605"/>
                <wp:lineTo x="23459" y="16953"/>
                <wp:lineTo x="23459" y="4521"/>
                <wp:lineTo x="22417" y="-1130"/>
                <wp:lineTo x="22417" y="-1884"/>
                <wp:lineTo x="-1564" y="-1884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092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9C2" w:rsidR="004E532C">
        <w:rPr>
          <w:rFonts w:cstheme="minorHAnsi"/>
          <w:b/>
          <w:bCs/>
          <w:color w:val="833C0B" w:themeColor="accent2" w:themeShade="80"/>
          <w:sz w:val="26"/>
          <w:szCs w:val="26"/>
        </w:rPr>
        <w:t>Resources</w:t>
      </w:r>
    </w:p>
    <w:p w:rsidRPr="006803DC" w:rsidR="004E532C" w:rsidP="000B6FC3" w:rsidRDefault="004E532C" w14:paraId="196198B0" w14:textId="10143BDD">
      <w:pPr>
        <w:ind w:left="-567"/>
        <w:rPr>
          <w:rFonts w:cstheme="minorHAnsi"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Lesson </w:t>
      </w:r>
      <w:r w:rsidRPr="006803DC" w:rsidR="00A2216A">
        <w:rPr>
          <w:rFonts w:cstheme="minorHAnsi"/>
          <w:sz w:val="22"/>
          <w:szCs w:val="22"/>
        </w:rPr>
        <w:t>6</w:t>
      </w:r>
      <w:r w:rsidRPr="006803DC">
        <w:rPr>
          <w:rFonts w:cstheme="minorHAnsi"/>
          <w:sz w:val="22"/>
          <w:szCs w:val="22"/>
        </w:rPr>
        <w:t xml:space="preserve">: </w:t>
      </w:r>
      <w:r w:rsidRPr="006803DC" w:rsidR="00A2216A">
        <w:rPr>
          <w:rFonts w:cstheme="minorHAnsi"/>
          <w:i/>
          <w:iCs/>
          <w:sz w:val="22"/>
          <w:szCs w:val="22"/>
        </w:rPr>
        <w:t xml:space="preserve">There Was a Crocodile </w:t>
      </w:r>
      <w:r w:rsidRPr="006803DC">
        <w:rPr>
          <w:rFonts w:cstheme="minorHAnsi"/>
          <w:sz w:val="22"/>
          <w:szCs w:val="22"/>
        </w:rPr>
        <w:t>(digital)</w:t>
      </w:r>
      <w:r w:rsidRPr="006803DC">
        <w:rPr>
          <w:rFonts w:cstheme="minorHAnsi"/>
          <w:noProof/>
          <w:sz w:val="22"/>
          <w:szCs w:val="22"/>
        </w:rPr>
        <w:t xml:space="preserve"> </w:t>
      </w:r>
    </w:p>
    <w:p w:rsidRPr="006803DC" w:rsidR="000B6FC3" w:rsidP="000B6FC3" w:rsidRDefault="000B6FC3" w14:paraId="07B4EDAE" w14:textId="2DE4E6BC">
      <w:pPr>
        <w:ind w:left="-567"/>
        <w:rPr>
          <w:rFonts w:cstheme="minorHAnsi"/>
          <w:noProof/>
          <w:sz w:val="22"/>
          <w:szCs w:val="22"/>
        </w:rPr>
      </w:pPr>
      <w:r w:rsidRPr="006803DC">
        <w:rPr>
          <w:rFonts w:cstheme="minorHAnsi"/>
          <w:sz w:val="22"/>
          <w:szCs w:val="22"/>
        </w:rPr>
        <w:t xml:space="preserve">Lesson 6: </w:t>
      </w:r>
      <w:r w:rsidRPr="006803DC" w:rsidR="00672A63">
        <w:rPr>
          <w:rFonts w:cstheme="minorHAnsi"/>
          <w:sz w:val="22"/>
          <w:szCs w:val="22"/>
        </w:rPr>
        <w:t>Animal Rhythm Flashcards</w:t>
      </w:r>
      <w:r w:rsidRPr="006803DC">
        <w:rPr>
          <w:rFonts w:cstheme="minorHAnsi"/>
          <w:i/>
          <w:iCs/>
          <w:sz w:val="22"/>
          <w:szCs w:val="22"/>
        </w:rPr>
        <w:t xml:space="preserve"> </w:t>
      </w:r>
      <w:r w:rsidRPr="006803DC">
        <w:rPr>
          <w:rFonts w:cstheme="minorHAnsi"/>
          <w:sz w:val="22"/>
          <w:szCs w:val="22"/>
        </w:rPr>
        <w:t>(digital)</w:t>
      </w:r>
      <w:r w:rsidRPr="006803DC">
        <w:rPr>
          <w:rFonts w:cstheme="minorHAnsi"/>
          <w:noProof/>
          <w:sz w:val="22"/>
          <w:szCs w:val="22"/>
        </w:rPr>
        <w:t xml:space="preserve"> </w:t>
      </w:r>
    </w:p>
    <w:p w:rsidRPr="006803DC" w:rsidR="00672A63" w:rsidP="00672A63" w:rsidRDefault="00672A63" w14:paraId="109E0A9E" w14:textId="26A13250">
      <w:pPr>
        <w:ind w:left="-567"/>
        <w:rPr>
          <w:rFonts w:cstheme="minorHAnsi"/>
          <w:sz w:val="22"/>
          <w:szCs w:val="22"/>
          <w:lang w:val="en-GB"/>
        </w:rPr>
      </w:pPr>
      <w:r w:rsidRPr="006803DC">
        <w:rPr>
          <w:rFonts w:cstheme="minorHAnsi"/>
          <w:sz w:val="22"/>
          <w:szCs w:val="22"/>
          <w:lang w:val="en-GB"/>
        </w:rPr>
        <w:t xml:space="preserve">Pupil book: Page </w:t>
      </w:r>
      <w:r w:rsidRPr="006803DC" w:rsidR="00E71AF5">
        <w:rPr>
          <w:rFonts w:cstheme="minorHAnsi"/>
          <w:sz w:val="22"/>
          <w:szCs w:val="22"/>
          <w:lang w:val="en-GB"/>
        </w:rPr>
        <w:t>32</w:t>
      </w:r>
    </w:p>
    <w:p w:rsidRPr="006803DC" w:rsidR="001C15D3" w:rsidP="6D2999F0" w:rsidRDefault="001C15D3" w14:paraId="6D19BE1F" w14:textId="4E76F70B">
      <w:pPr>
        <w:ind w:left="-567"/>
        <w:rPr>
          <w:rFonts w:cs="Calibri" w:cstheme="minorAscii"/>
          <w:sz w:val="22"/>
          <w:szCs w:val="22"/>
          <w:lang w:val="en-GB"/>
        </w:rPr>
      </w:pPr>
      <w:r w:rsidRPr="6D2999F0" w:rsidR="001C15D3">
        <w:rPr>
          <w:rFonts w:cs="Calibri" w:cstheme="minorAscii"/>
          <w:sz w:val="22"/>
          <w:szCs w:val="22"/>
          <w:lang w:val="en-GB"/>
        </w:rPr>
        <w:t xml:space="preserve">Percussion </w:t>
      </w:r>
      <w:r w:rsidRPr="6D2999F0" w:rsidR="4EE55411">
        <w:rPr>
          <w:rFonts w:cs="Calibri" w:cstheme="minorAscii"/>
          <w:sz w:val="22"/>
          <w:szCs w:val="22"/>
          <w:lang w:val="en-GB"/>
        </w:rPr>
        <w:t>I</w:t>
      </w:r>
      <w:r w:rsidRPr="6D2999F0" w:rsidR="001C15D3">
        <w:rPr>
          <w:rFonts w:cs="Calibri" w:cstheme="minorAscii"/>
          <w:sz w:val="22"/>
          <w:szCs w:val="22"/>
          <w:lang w:val="en-GB"/>
        </w:rPr>
        <w:t>nstruments</w:t>
      </w:r>
    </w:p>
    <w:p w:rsidRPr="006803DC" w:rsidR="00672A63" w:rsidP="000B6FC3" w:rsidRDefault="00672A63" w14:paraId="326610C4" w14:textId="77777777">
      <w:pPr>
        <w:ind w:left="-567"/>
        <w:rPr>
          <w:rFonts w:cstheme="minorHAnsi"/>
          <w:sz w:val="22"/>
          <w:szCs w:val="22"/>
        </w:rPr>
      </w:pPr>
    </w:p>
    <w:p w:rsidRPr="006803DC" w:rsidR="000B6FC3" w:rsidP="000B6FC3" w:rsidRDefault="000B6FC3" w14:paraId="0F4B0446" w14:textId="77777777">
      <w:pPr>
        <w:ind w:left="-567"/>
        <w:rPr>
          <w:rFonts w:cstheme="minorHAnsi"/>
          <w:sz w:val="22"/>
          <w:szCs w:val="22"/>
        </w:rPr>
      </w:pPr>
    </w:p>
    <w:p w:rsidRPr="003929C2" w:rsidR="004E532C" w:rsidP="004E532C" w:rsidRDefault="004E532C" w14:paraId="502B4B1D" w14:textId="5F822544">
      <w:pPr>
        <w:ind w:left="-567"/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  <w:lang w:val="en-GB"/>
        </w:rPr>
        <w:t>Steps / Teaching Notes</w:t>
      </w:r>
    </w:p>
    <w:p w:rsidRPr="006803DC" w:rsidR="00A2216A" w:rsidP="00271A4E" w:rsidRDefault="00271A4E" w14:paraId="411C550D" w14:textId="3B8E13AA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  <w:i/>
          <w:iCs/>
        </w:rPr>
        <w:t>Digital activity – There Was a Cro</w:t>
      </w:r>
      <w:r w:rsidRPr="006803DC" w:rsidR="00FC339E">
        <w:rPr>
          <w:rFonts w:cstheme="minorHAnsi"/>
          <w:i/>
          <w:iCs/>
        </w:rPr>
        <w:t>co</w:t>
      </w:r>
      <w:r w:rsidRPr="006803DC">
        <w:rPr>
          <w:rFonts w:cstheme="minorHAnsi"/>
          <w:i/>
          <w:iCs/>
        </w:rPr>
        <w:t>dile</w:t>
      </w:r>
      <w:r w:rsidRPr="006803DC">
        <w:rPr>
          <w:rFonts w:cstheme="minorHAnsi"/>
        </w:rPr>
        <w:t xml:space="preserve">: </w:t>
      </w:r>
      <w:r w:rsidRPr="006803DC" w:rsidR="00845A67">
        <w:rPr>
          <w:rFonts w:cstheme="minorHAnsi"/>
        </w:rPr>
        <w:t>Play the s</w:t>
      </w:r>
      <w:r w:rsidRPr="006803DC" w:rsidR="00A2216A">
        <w:rPr>
          <w:rFonts w:cstheme="minorHAnsi"/>
        </w:rPr>
        <w:t xml:space="preserve">ong and </w:t>
      </w:r>
      <w:r w:rsidRPr="006803DC" w:rsidR="00845A67">
        <w:rPr>
          <w:rFonts w:cstheme="minorHAnsi"/>
        </w:rPr>
        <w:t xml:space="preserve">have children </w:t>
      </w:r>
      <w:r w:rsidRPr="006803DC" w:rsidR="00A2216A">
        <w:rPr>
          <w:rFonts w:cstheme="minorHAnsi"/>
        </w:rPr>
        <w:t xml:space="preserve">discover the animals and </w:t>
      </w:r>
      <w:r w:rsidRPr="006803DC" w:rsidR="00845A67">
        <w:rPr>
          <w:rFonts w:cstheme="minorHAnsi"/>
        </w:rPr>
        <w:t>associated</w:t>
      </w:r>
      <w:r w:rsidRPr="006803DC" w:rsidR="00A2216A">
        <w:rPr>
          <w:rFonts w:cstheme="minorHAnsi"/>
        </w:rPr>
        <w:t xml:space="preserve"> </w:t>
      </w:r>
      <w:r w:rsidRPr="006803DC" w:rsidR="005357FF">
        <w:rPr>
          <w:rFonts w:cstheme="minorHAnsi"/>
        </w:rPr>
        <w:t>sounds</w:t>
      </w:r>
      <w:r w:rsidRPr="006803DC" w:rsidR="00A2216A">
        <w:rPr>
          <w:rFonts w:cstheme="minorHAnsi"/>
        </w:rPr>
        <w:t xml:space="preserve"> for each</w:t>
      </w:r>
      <w:r w:rsidRPr="006803DC" w:rsidR="00FC339E">
        <w:rPr>
          <w:rFonts w:cstheme="minorHAnsi"/>
        </w:rPr>
        <w:t>.</w:t>
      </w:r>
    </w:p>
    <w:p w:rsidRPr="006803DC" w:rsidR="00A2216A" w:rsidP="00271A4E" w:rsidRDefault="00B217D7" w14:paraId="76F79EF3" w14:textId="1FC61ED3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>Encourage children to sing</w:t>
      </w:r>
      <w:r w:rsidRPr="006803DC" w:rsidR="00A2216A">
        <w:rPr>
          <w:rFonts w:cstheme="minorHAnsi"/>
        </w:rPr>
        <w:t xml:space="preserve"> the</w:t>
      </w:r>
      <w:r w:rsidRPr="006803DC" w:rsidR="00274E5F">
        <w:rPr>
          <w:rFonts w:cstheme="minorHAnsi"/>
        </w:rPr>
        <w:t xml:space="preserve"> first section of the</w:t>
      </w:r>
      <w:r w:rsidRPr="006803DC" w:rsidR="00A2216A">
        <w:rPr>
          <w:rFonts w:cstheme="minorHAnsi"/>
        </w:rPr>
        <w:t xml:space="preserve"> song</w:t>
      </w:r>
      <w:r w:rsidRPr="006803DC" w:rsidR="00274E5F">
        <w:rPr>
          <w:rFonts w:cstheme="minorHAnsi"/>
        </w:rPr>
        <w:t xml:space="preserve"> (before </w:t>
      </w:r>
      <w:r w:rsidRPr="006803DC" w:rsidR="00591889">
        <w:rPr>
          <w:rFonts w:cstheme="minorHAnsi"/>
        </w:rPr>
        <w:t>each animal gets replaced by its sound)</w:t>
      </w:r>
      <w:r w:rsidRPr="006803DC" w:rsidR="00A2216A">
        <w:rPr>
          <w:rFonts w:cstheme="minorHAnsi"/>
        </w:rPr>
        <w:t xml:space="preserve"> </w:t>
      </w:r>
      <w:r w:rsidRPr="006803DC" w:rsidR="00BF6610">
        <w:rPr>
          <w:rFonts w:cstheme="minorHAnsi"/>
        </w:rPr>
        <w:t>acting out</w:t>
      </w:r>
      <w:r w:rsidRPr="006803DC" w:rsidR="00A2216A">
        <w:rPr>
          <w:rFonts w:cstheme="minorHAnsi"/>
        </w:rPr>
        <w:t xml:space="preserve"> the movements</w:t>
      </w:r>
      <w:r w:rsidRPr="006803DC" w:rsidR="00BF6610">
        <w:rPr>
          <w:rFonts w:cstheme="minorHAnsi"/>
        </w:rPr>
        <w:t xml:space="preserve"> for each animal.</w:t>
      </w:r>
      <w:r w:rsidRPr="006803DC" w:rsidR="00B676E0">
        <w:rPr>
          <w:rFonts w:cstheme="minorHAnsi"/>
        </w:rPr>
        <w:t xml:space="preserve"> </w:t>
      </w:r>
      <w:r w:rsidRPr="006803DC" w:rsidR="00E857A0">
        <w:rPr>
          <w:rFonts w:cstheme="minorHAnsi"/>
        </w:rPr>
        <w:t>Alternatively</w:t>
      </w:r>
      <w:r w:rsidRPr="006803DC" w:rsidR="00583D4C">
        <w:rPr>
          <w:rFonts w:cstheme="minorHAnsi"/>
        </w:rPr>
        <w:t>, they can follow the actions by watching online</w:t>
      </w:r>
      <w:r w:rsidRPr="006803DC" w:rsidR="00B676E0">
        <w:rPr>
          <w:rFonts w:cstheme="minorHAnsi"/>
        </w:rPr>
        <w:t xml:space="preserve"> video</w:t>
      </w:r>
      <w:r w:rsidRPr="006803DC" w:rsidR="00583D4C">
        <w:rPr>
          <w:rFonts w:cstheme="minorHAnsi"/>
        </w:rPr>
        <w:t xml:space="preserve"> of the song</w:t>
      </w:r>
      <w:r w:rsidRPr="006803DC" w:rsidR="00F4088E">
        <w:rPr>
          <w:rFonts w:cstheme="minorHAnsi"/>
        </w:rPr>
        <w:t xml:space="preserve"> (</w:t>
      </w:r>
      <w:r w:rsidRPr="006803DC" w:rsidR="00E71AF5">
        <w:rPr>
          <w:rFonts w:cstheme="minorHAnsi"/>
        </w:rPr>
        <w:t>s</w:t>
      </w:r>
      <w:r w:rsidRPr="006803DC" w:rsidR="00F4088E">
        <w:rPr>
          <w:rFonts w:cstheme="minorHAnsi"/>
        </w:rPr>
        <w:t xml:space="preserve">ee </w:t>
      </w:r>
      <w:r w:rsidRPr="006803DC" w:rsidR="00B676E0">
        <w:rPr>
          <w:rFonts w:cstheme="minorHAnsi"/>
        </w:rPr>
        <w:t>Weblinks section</w:t>
      </w:r>
      <w:r w:rsidRPr="006803DC" w:rsidR="00F4088E">
        <w:rPr>
          <w:rFonts w:cstheme="minorHAnsi"/>
        </w:rPr>
        <w:t xml:space="preserve"> below)</w:t>
      </w:r>
      <w:r w:rsidRPr="006803DC" w:rsidR="00B676E0">
        <w:rPr>
          <w:rFonts w:cstheme="minorHAnsi"/>
        </w:rPr>
        <w:t>.</w:t>
      </w:r>
    </w:p>
    <w:p w:rsidRPr="006803DC" w:rsidR="00A2216A" w:rsidP="00271A4E" w:rsidRDefault="00A2216A" w14:paraId="1499B835" w14:textId="335A8D09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 xml:space="preserve">Ask </w:t>
      </w:r>
      <w:r w:rsidRPr="006803DC" w:rsidR="00591889">
        <w:rPr>
          <w:rFonts w:cstheme="minorHAnsi"/>
        </w:rPr>
        <w:t xml:space="preserve">children </w:t>
      </w:r>
      <w:r w:rsidRPr="006803DC" w:rsidR="00E71AF5">
        <w:rPr>
          <w:rFonts w:cstheme="minorHAnsi"/>
        </w:rPr>
        <w:t>what a crocodile sounds like?</w:t>
      </w:r>
      <w:r w:rsidRPr="006803DC" w:rsidR="006B7E6C">
        <w:rPr>
          <w:rFonts w:cstheme="minorHAnsi"/>
        </w:rPr>
        <w:t xml:space="preserve"> (</w:t>
      </w:r>
      <w:r w:rsidRPr="006803DC" w:rsidR="006B7E6C">
        <w:rPr>
          <w:rFonts w:cstheme="minorHAnsi"/>
          <w:i/>
          <w:iCs/>
        </w:rPr>
        <w:t xml:space="preserve">His </w:t>
      </w:r>
      <w:r w:rsidRPr="006803DC">
        <w:rPr>
          <w:rFonts w:cstheme="minorHAnsi"/>
          <w:i/>
          <w:iCs/>
        </w:rPr>
        <w:t>teeth go chomp chomp</w:t>
      </w:r>
      <w:r w:rsidRPr="006803DC" w:rsidR="00E71AF5">
        <w:rPr>
          <w:rFonts w:cstheme="minorHAnsi"/>
        </w:rPr>
        <w:t>.)</w:t>
      </w:r>
      <w:r w:rsidRPr="006803DC">
        <w:rPr>
          <w:rFonts w:cstheme="minorHAnsi"/>
        </w:rPr>
        <w:t xml:space="preserve"> Sing the first line replacing crocodile with</w:t>
      </w:r>
      <w:r w:rsidRPr="006803DC" w:rsidR="00E71AF5">
        <w:rPr>
          <w:rFonts w:cstheme="minorHAnsi"/>
        </w:rPr>
        <w:t>,</w:t>
      </w:r>
      <w:r w:rsidRPr="006803DC">
        <w:rPr>
          <w:rFonts w:cstheme="minorHAnsi"/>
        </w:rPr>
        <w:t xml:space="preserve"> </w:t>
      </w:r>
      <w:r w:rsidRPr="006803DC" w:rsidR="006B7E6C">
        <w:rPr>
          <w:rFonts w:cstheme="minorHAnsi"/>
        </w:rPr>
        <w:t>‘T</w:t>
      </w:r>
      <w:r w:rsidRPr="006803DC">
        <w:rPr>
          <w:rFonts w:cstheme="minorHAnsi"/>
        </w:rPr>
        <w:t>here was a chomp chomp</w:t>
      </w:r>
      <w:r w:rsidRPr="006803DC" w:rsidR="006B7E6C">
        <w:rPr>
          <w:rFonts w:cstheme="minorHAnsi"/>
        </w:rPr>
        <w:t>’</w:t>
      </w:r>
      <w:r w:rsidRPr="006803DC" w:rsidR="00E71AF5">
        <w:rPr>
          <w:rFonts w:cstheme="minorHAnsi"/>
        </w:rPr>
        <w:t>.</w:t>
      </w:r>
    </w:p>
    <w:p w:rsidRPr="006803DC" w:rsidR="00A2216A" w:rsidP="00271A4E" w:rsidRDefault="00A2216A" w14:paraId="683C7A54" w14:textId="75751895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>Go through each animal in turn replacing the animal with a sound until all animals are sounds</w:t>
      </w:r>
      <w:r w:rsidRPr="006803DC" w:rsidR="00E71AF5">
        <w:rPr>
          <w:rFonts w:cstheme="minorHAnsi"/>
        </w:rPr>
        <w:t>:</w:t>
      </w:r>
      <w:r w:rsidRPr="006803DC" w:rsidR="00DF5CA2">
        <w:rPr>
          <w:rFonts w:cstheme="minorHAnsi"/>
        </w:rPr>
        <w:t xml:space="preserve"> Crocodile</w:t>
      </w:r>
      <w:r w:rsidRPr="006803DC" w:rsidR="00E71AF5">
        <w:rPr>
          <w:rFonts w:cstheme="minorHAnsi"/>
        </w:rPr>
        <w:t xml:space="preserve"> –</w:t>
      </w:r>
      <w:r w:rsidRPr="006803DC" w:rsidR="00DF5CA2">
        <w:rPr>
          <w:rFonts w:cstheme="minorHAnsi"/>
        </w:rPr>
        <w:t xml:space="preserve"> chomp, chomp; </w:t>
      </w:r>
      <w:r w:rsidRPr="006803DC" w:rsidR="00C477FA">
        <w:rPr>
          <w:rFonts w:cstheme="minorHAnsi"/>
        </w:rPr>
        <w:t>Orangutang</w:t>
      </w:r>
      <w:r w:rsidRPr="006803DC" w:rsidR="00E71AF5">
        <w:rPr>
          <w:rFonts w:cstheme="minorHAnsi"/>
        </w:rPr>
        <w:t xml:space="preserve"> –</w:t>
      </w:r>
      <w:r w:rsidRPr="006803DC" w:rsidR="00C477FA">
        <w:rPr>
          <w:rFonts w:cstheme="minorHAnsi"/>
        </w:rPr>
        <w:t xml:space="preserve"> </w:t>
      </w:r>
      <w:r w:rsidRPr="006803DC" w:rsidR="00F54F79">
        <w:rPr>
          <w:rFonts w:cstheme="minorHAnsi"/>
        </w:rPr>
        <w:t>g</w:t>
      </w:r>
      <w:r w:rsidRPr="006803DC" w:rsidR="002E3A4E">
        <w:rPr>
          <w:rFonts w:cstheme="minorHAnsi"/>
        </w:rPr>
        <w:t xml:space="preserve">runt </w:t>
      </w:r>
      <w:r w:rsidRPr="006803DC" w:rsidR="00F54F79">
        <w:rPr>
          <w:rFonts w:cstheme="minorHAnsi"/>
        </w:rPr>
        <w:t>gr</w:t>
      </w:r>
      <w:r w:rsidRPr="006803DC" w:rsidR="002E3A4E">
        <w:rPr>
          <w:rFonts w:cstheme="minorHAnsi"/>
        </w:rPr>
        <w:t>unt; Eagle</w:t>
      </w:r>
      <w:r w:rsidRPr="006803DC" w:rsidR="00E71AF5">
        <w:rPr>
          <w:rFonts w:cstheme="minorHAnsi"/>
        </w:rPr>
        <w:t xml:space="preserve"> –</w:t>
      </w:r>
      <w:r w:rsidRPr="006803DC" w:rsidR="002E3A4E">
        <w:rPr>
          <w:rFonts w:cstheme="minorHAnsi"/>
        </w:rPr>
        <w:t xml:space="preserve"> caw, caw; </w:t>
      </w:r>
      <w:r w:rsidRPr="006803DC" w:rsidR="003D4ED0">
        <w:rPr>
          <w:rFonts w:cstheme="minorHAnsi"/>
        </w:rPr>
        <w:t>Fish</w:t>
      </w:r>
      <w:r w:rsidRPr="006803DC" w:rsidR="00E71AF5">
        <w:rPr>
          <w:rFonts w:cstheme="minorHAnsi"/>
        </w:rPr>
        <w:t xml:space="preserve"> –</w:t>
      </w:r>
      <w:r w:rsidRPr="006803DC" w:rsidR="003D4ED0">
        <w:rPr>
          <w:rFonts w:cstheme="minorHAnsi"/>
        </w:rPr>
        <w:t xml:space="preserve"> glub, glub, </w:t>
      </w:r>
      <w:r w:rsidRPr="006803DC" w:rsidR="00F56CC7">
        <w:rPr>
          <w:rFonts w:cstheme="minorHAnsi"/>
        </w:rPr>
        <w:t>Rabbit</w:t>
      </w:r>
      <w:r w:rsidRPr="006803DC" w:rsidR="00E71AF5">
        <w:rPr>
          <w:rFonts w:cstheme="minorHAnsi"/>
        </w:rPr>
        <w:t xml:space="preserve"> –</w:t>
      </w:r>
      <w:r w:rsidRPr="006803DC" w:rsidR="00F56CC7">
        <w:rPr>
          <w:rFonts w:cstheme="minorHAnsi"/>
        </w:rPr>
        <w:t xml:space="preserve"> </w:t>
      </w:r>
      <w:r w:rsidRPr="006803DC" w:rsidR="00F738D1">
        <w:rPr>
          <w:rFonts w:cstheme="minorHAnsi"/>
        </w:rPr>
        <w:t>boing</w:t>
      </w:r>
      <w:r w:rsidRPr="006803DC" w:rsidR="00F56CC7">
        <w:rPr>
          <w:rFonts w:cstheme="minorHAnsi"/>
        </w:rPr>
        <w:t xml:space="preserve">; </w:t>
      </w:r>
      <w:r w:rsidRPr="006803DC" w:rsidR="00BF7CC4">
        <w:rPr>
          <w:rFonts w:cstheme="minorHAnsi"/>
        </w:rPr>
        <w:t>Beaver</w:t>
      </w:r>
      <w:r w:rsidRPr="006803DC" w:rsidR="00E71AF5">
        <w:rPr>
          <w:rFonts w:cstheme="minorHAnsi"/>
        </w:rPr>
        <w:t xml:space="preserve"> –</w:t>
      </w:r>
      <w:r w:rsidRPr="006803DC" w:rsidR="00BF7CC4">
        <w:rPr>
          <w:rFonts w:cstheme="minorHAnsi"/>
        </w:rPr>
        <w:t xml:space="preserve"> chomp</w:t>
      </w:r>
      <w:r w:rsidRPr="006803DC" w:rsidR="00E430C0">
        <w:rPr>
          <w:rFonts w:cstheme="minorHAnsi"/>
        </w:rPr>
        <w:t xml:space="preserve"> chomp</w:t>
      </w:r>
      <w:r w:rsidRPr="006803DC" w:rsidR="00F738D1">
        <w:rPr>
          <w:rFonts w:cstheme="minorHAnsi"/>
        </w:rPr>
        <w:t xml:space="preserve">; </w:t>
      </w:r>
      <w:r w:rsidRPr="006803DC" w:rsidR="00F54F79">
        <w:rPr>
          <w:rFonts w:cstheme="minorHAnsi"/>
        </w:rPr>
        <w:t>Elephant</w:t>
      </w:r>
      <w:r w:rsidRPr="006803DC" w:rsidR="00E71AF5">
        <w:rPr>
          <w:rFonts w:cstheme="minorHAnsi"/>
        </w:rPr>
        <w:t xml:space="preserve"> –</w:t>
      </w:r>
      <w:r w:rsidRPr="006803DC" w:rsidR="00F54F79">
        <w:rPr>
          <w:rFonts w:cstheme="minorHAnsi"/>
        </w:rPr>
        <w:t xml:space="preserve"> tooooot</w:t>
      </w:r>
      <w:r w:rsidRPr="006803DC" w:rsidR="00E71AF5">
        <w:rPr>
          <w:rFonts w:cstheme="minorHAnsi"/>
        </w:rPr>
        <w:t>.</w:t>
      </w:r>
    </w:p>
    <w:p w:rsidRPr="006803DC" w:rsidR="00A2216A" w:rsidP="00271A4E" w:rsidRDefault="00A2216A" w14:paraId="732DE7BE" w14:textId="77BF5999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 xml:space="preserve">Sing the song from the beginning until </w:t>
      </w:r>
      <w:r w:rsidRPr="006803DC" w:rsidR="00885102">
        <w:rPr>
          <w:rFonts w:cstheme="minorHAnsi"/>
        </w:rPr>
        <w:t>children</w:t>
      </w:r>
      <w:r w:rsidRPr="006803DC">
        <w:rPr>
          <w:rFonts w:cstheme="minorHAnsi"/>
        </w:rPr>
        <w:t xml:space="preserve"> </w:t>
      </w:r>
      <w:r w:rsidRPr="006803DC" w:rsidR="00FC358C">
        <w:rPr>
          <w:rFonts w:cstheme="minorHAnsi"/>
        </w:rPr>
        <w:t>are familiar with all the animals and their replacement sounds.</w:t>
      </w:r>
    </w:p>
    <w:p w:rsidRPr="006803DC" w:rsidR="00A2216A" w:rsidP="00271A4E" w:rsidRDefault="00A2216A" w14:paraId="4964BCD7" w14:textId="283CFD93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>Group work: Assign an animal to each group. Sing the song with each group singing</w:t>
      </w:r>
      <w:r w:rsidRPr="006803DC" w:rsidR="00E71AF5">
        <w:rPr>
          <w:rFonts w:cstheme="minorHAnsi"/>
        </w:rPr>
        <w:t xml:space="preserve"> its</w:t>
      </w:r>
      <w:r w:rsidRPr="006803DC">
        <w:rPr>
          <w:rFonts w:cstheme="minorHAnsi"/>
        </w:rPr>
        <w:t xml:space="preserve"> animal name</w:t>
      </w:r>
      <w:r w:rsidRPr="006803DC" w:rsidR="001C15D3">
        <w:rPr>
          <w:rFonts w:cstheme="minorHAnsi"/>
        </w:rPr>
        <w:t xml:space="preserve"> and</w:t>
      </w:r>
      <w:r w:rsidRPr="006803DC">
        <w:rPr>
          <w:rFonts w:cstheme="minorHAnsi"/>
        </w:rPr>
        <w:t xml:space="preserve"> then each animal sound. </w:t>
      </w:r>
    </w:p>
    <w:p w:rsidRPr="006803DC" w:rsidR="00A2216A" w:rsidP="00271A4E" w:rsidRDefault="00A2216A" w14:paraId="38AD546E" w14:textId="74285F4F">
      <w:pPr>
        <w:pStyle w:val="ListParagraph"/>
        <w:numPr>
          <w:ilvl w:val="0"/>
          <w:numId w:val="4"/>
        </w:numPr>
        <w:spacing w:line="360" w:lineRule="auto"/>
        <w:ind w:left="0"/>
        <w:rPr>
          <w:rFonts w:cstheme="minorHAnsi"/>
        </w:rPr>
      </w:pPr>
      <w:r w:rsidRPr="006803DC">
        <w:rPr>
          <w:rFonts w:cstheme="minorHAnsi"/>
        </w:rPr>
        <w:t>Give children a range of percussion instruments and assign each group an animal. Ask them to try to make the animal sound</w:t>
      </w:r>
      <w:r w:rsidRPr="006803DC" w:rsidR="00E71AF5">
        <w:rPr>
          <w:rFonts w:cstheme="minorHAnsi"/>
        </w:rPr>
        <w:t>s</w:t>
      </w:r>
      <w:r w:rsidRPr="006803DC">
        <w:rPr>
          <w:rFonts w:cstheme="minorHAnsi"/>
        </w:rPr>
        <w:t xml:space="preserve">. Will they need a deep sound or a high sound or a </w:t>
      </w:r>
      <w:r w:rsidRPr="006803DC" w:rsidR="00827F30">
        <w:rPr>
          <w:rFonts w:cstheme="minorHAnsi"/>
        </w:rPr>
        <w:t>long</w:t>
      </w:r>
      <w:r w:rsidRPr="006803DC">
        <w:rPr>
          <w:rFonts w:cstheme="minorHAnsi"/>
        </w:rPr>
        <w:t xml:space="preserve"> sound</w:t>
      </w:r>
      <w:r w:rsidRPr="006803DC" w:rsidR="008423E9">
        <w:rPr>
          <w:rFonts w:cstheme="minorHAnsi"/>
        </w:rPr>
        <w:t>?</w:t>
      </w:r>
      <w:r w:rsidRPr="006803DC">
        <w:rPr>
          <w:rFonts w:cstheme="minorHAnsi"/>
        </w:rPr>
        <w:t xml:space="preserve"> What way will they play the instrument? (</w:t>
      </w:r>
      <w:r w:rsidRPr="006803DC">
        <w:rPr>
          <w:rFonts w:cstheme="minorHAnsi"/>
          <w:i/>
          <w:iCs/>
        </w:rPr>
        <w:t xml:space="preserve">Striking, </w:t>
      </w:r>
      <w:r w:rsidRPr="006803DC" w:rsidR="008A77A6">
        <w:rPr>
          <w:rFonts w:cstheme="minorHAnsi"/>
          <w:i/>
          <w:iCs/>
        </w:rPr>
        <w:t>s</w:t>
      </w:r>
      <w:r w:rsidRPr="006803DC">
        <w:rPr>
          <w:rFonts w:cstheme="minorHAnsi"/>
          <w:i/>
          <w:iCs/>
        </w:rPr>
        <w:t xml:space="preserve">craping, </w:t>
      </w:r>
      <w:r w:rsidRPr="006803DC" w:rsidR="008A77A6">
        <w:rPr>
          <w:rFonts w:cstheme="minorHAnsi"/>
          <w:i/>
          <w:iCs/>
        </w:rPr>
        <w:t>s</w:t>
      </w:r>
      <w:r w:rsidRPr="006803DC">
        <w:rPr>
          <w:rFonts w:cstheme="minorHAnsi"/>
          <w:i/>
          <w:iCs/>
        </w:rPr>
        <w:t xml:space="preserve">haking, </w:t>
      </w:r>
      <w:r w:rsidRPr="006803DC" w:rsidR="008A77A6">
        <w:rPr>
          <w:rFonts w:cstheme="minorHAnsi"/>
          <w:i/>
          <w:iCs/>
        </w:rPr>
        <w:t>p</w:t>
      </w:r>
      <w:r w:rsidRPr="006803DC">
        <w:rPr>
          <w:rFonts w:cstheme="minorHAnsi"/>
          <w:i/>
          <w:iCs/>
        </w:rPr>
        <w:t xml:space="preserve">lucking, </w:t>
      </w:r>
      <w:r w:rsidRPr="006803DC" w:rsidR="008A77A6">
        <w:rPr>
          <w:rFonts w:cstheme="minorHAnsi"/>
          <w:i/>
          <w:iCs/>
        </w:rPr>
        <w:t>b</w:t>
      </w:r>
      <w:r w:rsidRPr="006803DC">
        <w:rPr>
          <w:rFonts w:cstheme="minorHAnsi"/>
          <w:i/>
          <w:iCs/>
        </w:rPr>
        <w:t>lowing</w:t>
      </w:r>
      <w:r w:rsidRPr="006803DC">
        <w:rPr>
          <w:rFonts w:cstheme="minorHAnsi"/>
        </w:rPr>
        <w:t xml:space="preserve"> </w:t>
      </w:r>
      <w:r w:rsidRPr="006803DC">
        <w:rPr>
          <w:rFonts w:cstheme="minorHAnsi"/>
          <w:i/>
          <w:iCs/>
        </w:rPr>
        <w:t>etc</w:t>
      </w:r>
      <w:r w:rsidRPr="006803DC" w:rsidR="008A77A6">
        <w:rPr>
          <w:rFonts w:cstheme="minorHAnsi"/>
          <w:i/>
          <w:iCs/>
        </w:rPr>
        <w:t>.</w:t>
      </w:r>
      <w:r w:rsidRPr="006803DC">
        <w:rPr>
          <w:rFonts w:cstheme="minorHAnsi"/>
        </w:rPr>
        <w:t>)</w:t>
      </w:r>
    </w:p>
    <w:p w:rsidRPr="006803DC" w:rsidR="003F7442" w:rsidP="00555ED6" w:rsidRDefault="00555ED6" w14:paraId="601F44F3" w14:textId="5706611B">
      <w:pPr>
        <w:pStyle w:val="ListParagraph"/>
        <w:numPr>
          <w:ilvl w:val="0"/>
          <w:numId w:val="11"/>
        </w:numPr>
        <w:spacing w:line="360" w:lineRule="auto"/>
        <w:ind w:left="0" w:hanging="357"/>
        <w:rPr>
          <w:rFonts w:cstheme="minorHAnsi"/>
        </w:rPr>
      </w:pPr>
      <w:r w:rsidRPr="006803DC">
        <w:rPr>
          <w:rFonts w:cstheme="minorHAnsi"/>
          <w:i/>
          <w:iCs/>
        </w:rPr>
        <w:t xml:space="preserve">Digital activity – Animal Rhythm </w:t>
      </w:r>
      <w:r w:rsidRPr="006803DC" w:rsidR="00B37C2C">
        <w:rPr>
          <w:rFonts w:cstheme="minorHAnsi"/>
          <w:i/>
          <w:iCs/>
        </w:rPr>
        <w:t>Flashcards</w:t>
      </w:r>
      <w:r w:rsidRPr="006803DC" w:rsidR="00EA5239">
        <w:rPr>
          <w:rFonts w:cstheme="minorHAnsi"/>
          <w:i/>
          <w:iCs/>
        </w:rPr>
        <w:t xml:space="preserve">: </w:t>
      </w:r>
      <w:r w:rsidRPr="006803DC">
        <w:rPr>
          <w:rFonts w:cstheme="minorHAnsi"/>
        </w:rPr>
        <w:t xml:space="preserve"> </w:t>
      </w:r>
      <w:r w:rsidRPr="006803DC" w:rsidR="00B37C2C">
        <w:rPr>
          <w:rFonts w:cstheme="minorHAnsi"/>
        </w:rPr>
        <w:t>Play</w:t>
      </w:r>
      <w:r w:rsidRPr="006803DC" w:rsidR="001C15D3">
        <w:rPr>
          <w:rFonts w:cstheme="minorHAnsi"/>
        </w:rPr>
        <w:t xml:space="preserve"> the </w:t>
      </w:r>
      <w:r w:rsidRPr="006803DC" w:rsidR="001427A5">
        <w:rPr>
          <w:rFonts w:cstheme="minorHAnsi"/>
        </w:rPr>
        <w:t>animal rhythm flashcards and have children clap the</w:t>
      </w:r>
      <w:r w:rsidRPr="006803DC" w:rsidR="00194300">
        <w:rPr>
          <w:rFonts w:cstheme="minorHAnsi"/>
        </w:rPr>
        <w:t xml:space="preserve"> rhythm patterns</w:t>
      </w:r>
      <w:r w:rsidRPr="006803DC" w:rsidR="00A2216A">
        <w:rPr>
          <w:rFonts w:cstheme="minorHAnsi"/>
        </w:rPr>
        <w:t>.</w:t>
      </w:r>
      <w:r w:rsidRPr="006803DC" w:rsidR="00360E74">
        <w:rPr>
          <w:rFonts w:cstheme="minorHAnsi"/>
        </w:rPr>
        <w:t xml:space="preserve"> </w:t>
      </w:r>
      <w:r w:rsidRPr="006803DC" w:rsidR="00A2216A">
        <w:rPr>
          <w:rFonts w:cstheme="minorHAnsi"/>
        </w:rPr>
        <w:t xml:space="preserve"> </w:t>
      </w:r>
    </w:p>
    <w:p w:rsidRPr="006803DC" w:rsidR="00A63ED7" w:rsidP="00A63ED7" w:rsidRDefault="003F7442" w14:paraId="6C8CDF0C" w14:textId="46D8B26A">
      <w:pPr>
        <w:pStyle w:val="ListParagraph"/>
        <w:numPr>
          <w:ilvl w:val="0"/>
          <w:numId w:val="11"/>
        </w:numPr>
        <w:spacing w:line="360" w:lineRule="auto"/>
        <w:ind w:left="0" w:hanging="357"/>
        <w:rPr>
          <w:rFonts w:cstheme="minorHAnsi"/>
        </w:rPr>
      </w:pPr>
      <w:r w:rsidRPr="006803DC">
        <w:rPr>
          <w:rFonts w:cstheme="minorHAnsi"/>
          <w:i/>
          <w:iCs/>
        </w:rPr>
        <w:t>Pupil book, p.</w:t>
      </w:r>
      <w:r w:rsidRPr="006803DC" w:rsidR="00E71AF5">
        <w:rPr>
          <w:rFonts w:cstheme="minorHAnsi"/>
          <w:i/>
          <w:iCs/>
        </w:rPr>
        <w:t xml:space="preserve"> </w:t>
      </w:r>
      <w:r w:rsidRPr="006803DC">
        <w:rPr>
          <w:rFonts w:cstheme="minorHAnsi"/>
          <w:i/>
          <w:iCs/>
        </w:rPr>
        <w:t>3</w:t>
      </w:r>
      <w:r w:rsidRPr="006803DC" w:rsidR="00E71AF5">
        <w:rPr>
          <w:rFonts w:cstheme="minorHAnsi"/>
          <w:i/>
          <w:iCs/>
        </w:rPr>
        <w:t>2</w:t>
      </w:r>
      <w:r w:rsidRPr="006803DC" w:rsidR="00C36930">
        <w:rPr>
          <w:rFonts w:cstheme="minorHAnsi"/>
          <w:i/>
          <w:iCs/>
        </w:rPr>
        <w:t>:</w:t>
      </w:r>
      <w:r w:rsidRPr="006803DC">
        <w:rPr>
          <w:rFonts w:cstheme="minorHAnsi"/>
          <w:i/>
          <w:iCs/>
        </w:rPr>
        <w:t xml:space="preserve"> </w:t>
      </w:r>
      <w:r w:rsidRPr="006803DC" w:rsidR="00360E74">
        <w:rPr>
          <w:rFonts w:cstheme="minorHAnsi"/>
        </w:rPr>
        <w:t xml:space="preserve">Children must </w:t>
      </w:r>
      <w:r w:rsidRPr="006803DC" w:rsidR="000C76FB">
        <w:rPr>
          <w:rFonts w:cstheme="minorHAnsi"/>
        </w:rPr>
        <w:t>place each animal in the correct column bas</w:t>
      </w:r>
      <w:r w:rsidRPr="006803DC" w:rsidR="00D71F37">
        <w:rPr>
          <w:rFonts w:cstheme="minorHAnsi"/>
        </w:rPr>
        <w:t xml:space="preserve">ed on its rhythm pattern. </w:t>
      </w:r>
      <w:r w:rsidRPr="006803DC" w:rsidR="00A22636">
        <w:rPr>
          <w:rFonts w:cstheme="minorHAnsi"/>
        </w:rPr>
        <w:t xml:space="preserve">They then create their own animal </w:t>
      </w:r>
      <w:r w:rsidRPr="006803DC" w:rsidR="00A2216A">
        <w:rPr>
          <w:rFonts w:cstheme="minorHAnsi"/>
        </w:rPr>
        <w:t xml:space="preserve">rhythm pattern. </w:t>
      </w:r>
    </w:p>
    <w:p w:rsidRPr="006803DC" w:rsidR="00EA5239" w:rsidP="00EA5239" w:rsidRDefault="00EA5239" w14:paraId="4870C3D3" w14:textId="77777777">
      <w:pPr>
        <w:pStyle w:val="ListParagraph"/>
        <w:spacing w:line="360" w:lineRule="auto"/>
        <w:ind w:left="0"/>
        <w:rPr>
          <w:rFonts w:cstheme="minorHAnsi"/>
        </w:rPr>
      </w:pPr>
    </w:p>
    <w:p w:rsidRPr="003929C2" w:rsidR="00A63ED7" w:rsidP="00A63ED7" w:rsidRDefault="00A63ED7" w14:paraId="2EC3D3CB" w14:textId="77777777">
      <w:pPr>
        <w:pStyle w:val="ListParagraph"/>
        <w:ind w:left="-567"/>
        <w:rPr>
          <w:rFonts w:cstheme="minorHAnsi"/>
          <w:b/>
          <w:bCs/>
          <w:color w:val="833C0B" w:themeColor="accent2" w:themeShade="80"/>
          <w:sz w:val="26"/>
          <w:szCs w:val="26"/>
        </w:rPr>
      </w:pPr>
      <w:r w:rsidRPr="003929C2">
        <w:rPr>
          <w:rFonts w:cstheme="minorHAnsi"/>
          <w:b/>
          <w:bCs/>
          <w:color w:val="833C0B" w:themeColor="accent2" w:themeShade="80"/>
          <w:sz w:val="26"/>
          <w:szCs w:val="26"/>
        </w:rPr>
        <w:t>Weblinks</w:t>
      </w:r>
    </w:p>
    <w:p w:rsidRPr="006803DC" w:rsidR="00985DC0" w:rsidP="004C0EE7" w:rsidRDefault="00A63ED7" w14:paraId="4A058FF3" w14:textId="17867B45">
      <w:pPr>
        <w:pStyle w:val="ListParagraph"/>
        <w:ind w:left="-567"/>
        <w:rPr>
          <w:rFonts w:eastAsia="Times New Roman" w:cstheme="minorHAnsi"/>
        </w:rPr>
      </w:pPr>
      <w:r w:rsidRPr="006803DC">
        <w:rPr>
          <w:rFonts w:cstheme="minorHAnsi"/>
        </w:rPr>
        <w:t>Children may enjoy watching the</w:t>
      </w:r>
      <w:r w:rsidRPr="006803DC" w:rsidR="00EA5239">
        <w:rPr>
          <w:rFonts w:cstheme="minorHAnsi"/>
        </w:rPr>
        <w:t xml:space="preserve"> accompanying</w:t>
      </w:r>
      <w:r w:rsidRPr="006803DC">
        <w:rPr>
          <w:rFonts w:cstheme="minorHAnsi"/>
        </w:rPr>
        <w:t xml:space="preserve"> video </w:t>
      </w:r>
      <w:r w:rsidRPr="006803DC" w:rsidR="004C0EE7">
        <w:rPr>
          <w:rFonts w:cstheme="minorHAnsi"/>
        </w:rPr>
        <w:t>for this song online</w:t>
      </w:r>
      <w:r w:rsidRPr="006803DC">
        <w:rPr>
          <w:rFonts w:cstheme="minorHAnsi"/>
          <w:i/>
          <w:iCs/>
        </w:rPr>
        <w:t>:</w:t>
      </w:r>
      <w:r w:rsidRPr="006803DC">
        <w:rPr>
          <w:rFonts w:eastAsia="Times New Roman" w:cstheme="minorHAnsi"/>
        </w:rPr>
        <w:t xml:space="preserve">    </w:t>
      </w:r>
    </w:p>
    <w:p w:rsidRPr="006803DC" w:rsidR="00985DC0" w:rsidP="004C0EE7" w:rsidRDefault="00985DC0" w14:paraId="5D55EAEB" w14:textId="77777777">
      <w:pPr>
        <w:pStyle w:val="ListParagraph"/>
        <w:ind w:left="-567"/>
        <w:rPr>
          <w:rFonts w:eastAsia="Times New Roman" w:cstheme="minorHAnsi"/>
        </w:rPr>
      </w:pPr>
      <w:r w:rsidRPr="006803DC">
        <w:rPr>
          <w:rFonts w:eastAsia="Times New Roman" w:cstheme="minorHAnsi"/>
          <w:noProof/>
        </w:rPr>
        <w:lastRenderedPageBreak/>
        <w:drawing>
          <wp:inline distT="0" distB="0" distL="0" distR="0" wp14:anchorId="3860B027" wp14:editId="53511598">
            <wp:extent cx="1420215" cy="988314"/>
            <wp:effectExtent l="95250" t="95250" r="104140" b="977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15" cy="9883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E76F98" w:rsidR="00A63ED7" w:rsidP="000173C0" w:rsidRDefault="00E458D1" w14:paraId="16E6C953" w14:textId="580B0F24">
      <w:pPr>
        <w:pStyle w:val="ListParagraph"/>
        <w:ind w:left="-567"/>
        <w:rPr>
          <w:rStyle w:val="Hyperlink"/>
          <w:rFonts w:eastAsia="Times New Roman" w:cstheme="minorHAnsi"/>
          <w:color w:val="4472C4" w:themeColor="accent1"/>
        </w:rPr>
      </w:pPr>
      <w:hyperlink w:history="1" r:id="rId26">
        <w:r w:rsidRPr="00E76F98" w:rsidR="000173C0">
          <w:rPr>
            <w:rStyle w:val="Hyperlink"/>
            <w:rFonts w:eastAsia="Times New Roman" w:cstheme="minorHAnsi"/>
            <w:color w:val="4472C4" w:themeColor="accent1"/>
          </w:rPr>
          <w:t>https://www.youtube.com/watch?v=IkanoEmIcHM</w:t>
        </w:r>
      </w:hyperlink>
    </w:p>
    <w:p w:rsidRPr="006803DC" w:rsidR="00B23EB7" w:rsidP="000173C0" w:rsidRDefault="00B23EB7" w14:paraId="5FA29A34" w14:textId="77777777">
      <w:pPr>
        <w:pStyle w:val="ListParagraph"/>
        <w:ind w:left="-567"/>
        <w:rPr>
          <w:rFonts w:eastAsia="Times New Roman" w:cstheme="minorHAnsi"/>
        </w:rPr>
      </w:pPr>
    </w:p>
    <w:p w:rsidRPr="006803DC" w:rsidR="000173C0" w:rsidP="000173C0" w:rsidRDefault="000173C0" w14:paraId="32317E72" w14:textId="77777777">
      <w:pPr>
        <w:pStyle w:val="ListParagraph"/>
        <w:ind w:left="-567"/>
        <w:rPr>
          <w:rFonts w:cstheme="minorHAnsi"/>
          <w:b/>
          <w:bCs/>
          <w:sz w:val="26"/>
          <w:szCs w:val="26"/>
        </w:rPr>
      </w:pPr>
    </w:p>
    <w:sectPr w:rsidRPr="006803DC" w:rsidR="000173C0" w:rsidSect="009E32AE">
      <w:pgSz w:w="11900" w:h="16840" w:orient="portrait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281" w:rsidP="009E32AE" w:rsidRDefault="007F3281" w14:paraId="21CCC92D" w14:textId="77777777">
      <w:r>
        <w:separator/>
      </w:r>
    </w:p>
  </w:endnote>
  <w:endnote w:type="continuationSeparator" w:id="0">
    <w:p w:rsidR="007F3281" w:rsidP="009E32AE" w:rsidRDefault="007F3281" w14:paraId="04E97190" w14:textId="77777777">
      <w:r>
        <w:continuationSeparator/>
      </w:r>
    </w:p>
  </w:endnote>
  <w:endnote w:type="continuationNotice" w:id="1">
    <w:p w:rsidR="007F3281" w:rsidRDefault="007F3281" w14:paraId="0DFF90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E87" w:rsidRDefault="004F7E87" w14:paraId="400609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E87" w:rsidRDefault="004F7E87" w14:paraId="5C37E79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E87" w:rsidRDefault="004F7E87" w14:paraId="303FF70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281" w:rsidP="009E32AE" w:rsidRDefault="007F3281" w14:paraId="053969AB" w14:textId="77777777">
      <w:r>
        <w:separator/>
      </w:r>
    </w:p>
  </w:footnote>
  <w:footnote w:type="continuationSeparator" w:id="0">
    <w:p w:rsidR="007F3281" w:rsidP="009E32AE" w:rsidRDefault="007F3281" w14:paraId="7C61D298" w14:textId="77777777">
      <w:r>
        <w:continuationSeparator/>
      </w:r>
    </w:p>
  </w:footnote>
  <w:footnote w:type="continuationNotice" w:id="1">
    <w:p w:rsidR="007F3281" w:rsidRDefault="007F3281" w14:paraId="563065F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E87" w:rsidRDefault="004F7E87" w14:paraId="12088C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32AE" w:rsidP="009E32AE" w:rsidRDefault="009E32AE" w14:paraId="38A1A953" w14:textId="5DFF0BC3">
    <w:pPr>
      <w:pStyle w:val="Header"/>
      <w:ind w:left="-1417"/>
    </w:pPr>
    <w:r>
      <w:rPr>
        <w:noProof/>
      </w:rPr>
      <w:drawing>
        <wp:inline distT="0" distB="0" distL="0" distR="0" wp14:anchorId="1C733173" wp14:editId="51C08F01">
          <wp:extent cx="7557095" cy="8255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95" cy="825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32AE" w:rsidP="009E32AE" w:rsidRDefault="009E32AE" w14:paraId="573C49B8" w14:textId="14A28F71">
    <w:pPr>
      <w:pStyle w:val="Header"/>
      <w:ind w:left="-1417"/>
    </w:pPr>
    <w:r>
      <w:rPr>
        <w:noProof/>
      </w:rPr>
      <w:drawing>
        <wp:inline distT="0" distB="0" distL="0" distR="0" wp14:anchorId="3B65AF3A" wp14:editId="2FFA9E34">
          <wp:extent cx="826200" cy="10689756"/>
          <wp:effectExtent l="0" t="4127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826200" cy="10689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4C50"/>
    <w:multiLevelType w:val="hybridMultilevel"/>
    <w:tmpl w:val="A8C05C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CC19AF"/>
    <w:multiLevelType w:val="hybridMultilevel"/>
    <w:tmpl w:val="23CE06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422F44"/>
    <w:multiLevelType w:val="hybridMultilevel"/>
    <w:tmpl w:val="92625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3056A6">
      <w:start w:val="1"/>
      <w:numFmt w:val="bullet"/>
      <w:lvlText w:val=""/>
      <w:lvlJc w:val="left"/>
      <w:pPr>
        <w:ind w:left="1440" w:hanging="360"/>
      </w:pPr>
      <w:rPr>
        <w:rFonts w:hint="default" w:ascii="Webdings" w:hAnsi="Web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FB7161"/>
    <w:multiLevelType w:val="hybridMultilevel"/>
    <w:tmpl w:val="BD945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B1FEE"/>
    <w:multiLevelType w:val="hybridMultilevel"/>
    <w:tmpl w:val="3726F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3056A6">
      <w:start w:val="1"/>
      <w:numFmt w:val="bullet"/>
      <w:lvlText w:val=""/>
      <w:lvlJc w:val="left"/>
      <w:pPr>
        <w:ind w:left="2160" w:hanging="360"/>
      </w:pPr>
      <w:rPr>
        <w:rFonts w:hint="default" w:ascii="Webdings" w:hAnsi="Web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CF52F8"/>
    <w:multiLevelType w:val="hybridMultilevel"/>
    <w:tmpl w:val="8040A8F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3056A6">
      <w:start w:val="1"/>
      <w:numFmt w:val="bullet"/>
      <w:lvlText w:val=""/>
      <w:lvlJc w:val="left"/>
      <w:pPr>
        <w:ind w:left="1440" w:hanging="360"/>
      </w:pPr>
      <w:rPr>
        <w:rFonts w:hint="default" w:ascii="Webdings" w:hAnsi="Web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C134EA"/>
    <w:multiLevelType w:val="hybridMultilevel"/>
    <w:tmpl w:val="705AC8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55E1C90"/>
    <w:multiLevelType w:val="hybridMultilevel"/>
    <w:tmpl w:val="096839B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982861"/>
    <w:multiLevelType w:val="hybridMultilevel"/>
    <w:tmpl w:val="E79A81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C80AA4"/>
    <w:multiLevelType w:val="hybridMultilevel"/>
    <w:tmpl w:val="DCAE8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6E054C"/>
    <w:multiLevelType w:val="hybridMultilevel"/>
    <w:tmpl w:val="657480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AE"/>
    <w:rsid w:val="000142F1"/>
    <w:rsid w:val="00015102"/>
    <w:rsid w:val="0001721F"/>
    <w:rsid w:val="000173C0"/>
    <w:rsid w:val="00026FF7"/>
    <w:rsid w:val="000342ED"/>
    <w:rsid w:val="00052683"/>
    <w:rsid w:val="00052AFD"/>
    <w:rsid w:val="0005356A"/>
    <w:rsid w:val="000624D2"/>
    <w:rsid w:val="000753E9"/>
    <w:rsid w:val="000909E6"/>
    <w:rsid w:val="000951BC"/>
    <w:rsid w:val="00095FA4"/>
    <w:rsid w:val="00097E86"/>
    <w:rsid w:val="000A24F2"/>
    <w:rsid w:val="000B6FC3"/>
    <w:rsid w:val="000C0EFD"/>
    <w:rsid w:val="000C2102"/>
    <w:rsid w:val="000C76FB"/>
    <w:rsid w:val="000D2862"/>
    <w:rsid w:val="000D290A"/>
    <w:rsid w:val="000D78EC"/>
    <w:rsid w:val="000E2973"/>
    <w:rsid w:val="00105C88"/>
    <w:rsid w:val="00113AD7"/>
    <w:rsid w:val="00124703"/>
    <w:rsid w:val="0013612F"/>
    <w:rsid w:val="00140C7F"/>
    <w:rsid w:val="001427A5"/>
    <w:rsid w:val="00151BA1"/>
    <w:rsid w:val="00152C59"/>
    <w:rsid w:val="00174A02"/>
    <w:rsid w:val="00176D02"/>
    <w:rsid w:val="00177609"/>
    <w:rsid w:val="00194300"/>
    <w:rsid w:val="0019516A"/>
    <w:rsid w:val="001A20D6"/>
    <w:rsid w:val="001A30E9"/>
    <w:rsid w:val="001B2B35"/>
    <w:rsid w:val="001B33CE"/>
    <w:rsid w:val="001C0F63"/>
    <w:rsid w:val="001C15D3"/>
    <w:rsid w:val="001C33FD"/>
    <w:rsid w:val="001D0B1C"/>
    <w:rsid w:val="001D3410"/>
    <w:rsid w:val="001D5642"/>
    <w:rsid w:val="001D66A5"/>
    <w:rsid w:val="001D76C0"/>
    <w:rsid w:val="001E0486"/>
    <w:rsid w:val="001E18FC"/>
    <w:rsid w:val="001E7D0D"/>
    <w:rsid w:val="001F3AA4"/>
    <w:rsid w:val="001F4775"/>
    <w:rsid w:val="002008BF"/>
    <w:rsid w:val="00204814"/>
    <w:rsid w:val="00221F83"/>
    <w:rsid w:val="00222A44"/>
    <w:rsid w:val="0022603D"/>
    <w:rsid w:val="00241FE2"/>
    <w:rsid w:val="00242D4C"/>
    <w:rsid w:val="00244846"/>
    <w:rsid w:val="00247CDB"/>
    <w:rsid w:val="00261BDC"/>
    <w:rsid w:val="002630AE"/>
    <w:rsid w:val="00265591"/>
    <w:rsid w:val="00271292"/>
    <w:rsid w:val="00271A4E"/>
    <w:rsid w:val="00274E5F"/>
    <w:rsid w:val="00292755"/>
    <w:rsid w:val="002A764E"/>
    <w:rsid w:val="002B5022"/>
    <w:rsid w:val="002C48AD"/>
    <w:rsid w:val="002E1C2F"/>
    <w:rsid w:val="002E3A4E"/>
    <w:rsid w:val="002F1587"/>
    <w:rsid w:val="0030071D"/>
    <w:rsid w:val="00304B36"/>
    <w:rsid w:val="0031433A"/>
    <w:rsid w:val="0032013C"/>
    <w:rsid w:val="00320F8B"/>
    <w:rsid w:val="0032263A"/>
    <w:rsid w:val="00341E3A"/>
    <w:rsid w:val="00343B97"/>
    <w:rsid w:val="00353095"/>
    <w:rsid w:val="00360E74"/>
    <w:rsid w:val="00371E05"/>
    <w:rsid w:val="00374063"/>
    <w:rsid w:val="0038781C"/>
    <w:rsid w:val="003929C2"/>
    <w:rsid w:val="003A734F"/>
    <w:rsid w:val="003B072E"/>
    <w:rsid w:val="003C075B"/>
    <w:rsid w:val="003C3C29"/>
    <w:rsid w:val="003D4ED0"/>
    <w:rsid w:val="003E5DC5"/>
    <w:rsid w:val="003F6455"/>
    <w:rsid w:val="003F7442"/>
    <w:rsid w:val="00413F13"/>
    <w:rsid w:val="00430715"/>
    <w:rsid w:val="00476C55"/>
    <w:rsid w:val="00480F40"/>
    <w:rsid w:val="004B4B8A"/>
    <w:rsid w:val="004C0EE7"/>
    <w:rsid w:val="004C6AFE"/>
    <w:rsid w:val="004E532C"/>
    <w:rsid w:val="004F417E"/>
    <w:rsid w:val="004F6C00"/>
    <w:rsid w:val="004F7AB5"/>
    <w:rsid w:val="004F7E87"/>
    <w:rsid w:val="005077C2"/>
    <w:rsid w:val="005169FA"/>
    <w:rsid w:val="005176C9"/>
    <w:rsid w:val="00526DE4"/>
    <w:rsid w:val="005270FA"/>
    <w:rsid w:val="005346C9"/>
    <w:rsid w:val="005357FF"/>
    <w:rsid w:val="00536D12"/>
    <w:rsid w:val="00551843"/>
    <w:rsid w:val="0055466D"/>
    <w:rsid w:val="00555ED6"/>
    <w:rsid w:val="00561127"/>
    <w:rsid w:val="00570FA7"/>
    <w:rsid w:val="00573939"/>
    <w:rsid w:val="00574407"/>
    <w:rsid w:val="005751AB"/>
    <w:rsid w:val="005811DE"/>
    <w:rsid w:val="00583D4C"/>
    <w:rsid w:val="00587B1E"/>
    <w:rsid w:val="00591889"/>
    <w:rsid w:val="005932BF"/>
    <w:rsid w:val="0059574D"/>
    <w:rsid w:val="005977C5"/>
    <w:rsid w:val="005A1DF0"/>
    <w:rsid w:val="005B2334"/>
    <w:rsid w:val="005C133E"/>
    <w:rsid w:val="005D7A6E"/>
    <w:rsid w:val="005E0E09"/>
    <w:rsid w:val="005F7097"/>
    <w:rsid w:val="00605AD9"/>
    <w:rsid w:val="00613256"/>
    <w:rsid w:val="00620431"/>
    <w:rsid w:val="00664691"/>
    <w:rsid w:val="00672A63"/>
    <w:rsid w:val="006758C1"/>
    <w:rsid w:val="00676B7A"/>
    <w:rsid w:val="006803DC"/>
    <w:rsid w:val="00691C52"/>
    <w:rsid w:val="0069362C"/>
    <w:rsid w:val="00695883"/>
    <w:rsid w:val="006A31CC"/>
    <w:rsid w:val="006B278D"/>
    <w:rsid w:val="006B47BD"/>
    <w:rsid w:val="006B7E6C"/>
    <w:rsid w:val="006C26F6"/>
    <w:rsid w:val="006D54B8"/>
    <w:rsid w:val="006E3815"/>
    <w:rsid w:val="006E5EA2"/>
    <w:rsid w:val="006E7736"/>
    <w:rsid w:val="006F3FBC"/>
    <w:rsid w:val="00703741"/>
    <w:rsid w:val="00711E0B"/>
    <w:rsid w:val="007379BA"/>
    <w:rsid w:val="00742DF8"/>
    <w:rsid w:val="00776C69"/>
    <w:rsid w:val="00781E25"/>
    <w:rsid w:val="00791249"/>
    <w:rsid w:val="00797883"/>
    <w:rsid w:val="007B472B"/>
    <w:rsid w:val="007C2D4E"/>
    <w:rsid w:val="007C73A2"/>
    <w:rsid w:val="007D71B7"/>
    <w:rsid w:val="007D797F"/>
    <w:rsid w:val="007F3281"/>
    <w:rsid w:val="00802622"/>
    <w:rsid w:val="00823247"/>
    <w:rsid w:val="00824F0D"/>
    <w:rsid w:val="00827F30"/>
    <w:rsid w:val="0083137A"/>
    <w:rsid w:val="0083489A"/>
    <w:rsid w:val="00836D0F"/>
    <w:rsid w:val="008423E9"/>
    <w:rsid w:val="00845A67"/>
    <w:rsid w:val="00885102"/>
    <w:rsid w:val="00897683"/>
    <w:rsid w:val="008A25CC"/>
    <w:rsid w:val="008A77A6"/>
    <w:rsid w:val="008D621D"/>
    <w:rsid w:val="008D62DE"/>
    <w:rsid w:val="008E2C0C"/>
    <w:rsid w:val="00923CC1"/>
    <w:rsid w:val="00923F22"/>
    <w:rsid w:val="009446C7"/>
    <w:rsid w:val="0095194E"/>
    <w:rsid w:val="00957EF5"/>
    <w:rsid w:val="00967C10"/>
    <w:rsid w:val="0098153A"/>
    <w:rsid w:val="00983509"/>
    <w:rsid w:val="00985DC0"/>
    <w:rsid w:val="00986A87"/>
    <w:rsid w:val="009B357F"/>
    <w:rsid w:val="009C0BF4"/>
    <w:rsid w:val="009D06B6"/>
    <w:rsid w:val="009E32AE"/>
    <w:rsid w:val="009E4E21"/>
    <w:rsid w:val="009F7154"/>
    <w:rsid w:val="00A21D11"/>
    <w:rsid w:val="00A2216A"/>
    <w:rsid w:val="00A22636"/>
    <w:rsid w:val="00A32D28"/>
    <w:rsid w:val="00A36164"/>
    <w:rsid w:val="00A47123"/>
    <w:rsid w:val="00A53346"/>
    <w:rsid w:val="00A63ED7"/>
    <w:rsid w:val="00A82C9E"/>
    <w:rsid w:val="00A85695"/>
    <w:rsid w:val="00A874B2"/>
    <w:rsid w:val="00A91601"/>
    <w:rsid w:val="00AA08BD"/>
    <w:rsid w:val="00AA5F45"/>
    <w:rsid w:val="00AB0B85"/>
    <w:rsid w:val="00AC2FC3"/>
    <w:rsid w:val="00AD1202"/>
    <w:rsid w:val="00AD346B"/>
    <w:rsid w:val="00AD6277"/>
    <w:rsid w:val="00AE45B2"/>
    <w:rsid w:val="00AF0453"/>
    <w:rsid w:val="00AF07D6"/>
    <w:rsid w:val="00B0060A"/>
    <w:rsid w:val="00B01453"/>
    <w:rsid w:val="00B13507"/>
    <w:rsid w:val="00B217D7"/>
    <w:rsid w:val="00B23721"/>
    <w:rsid w:val="00B23EB7"/>
    <w:rsid w:val="00B24309"/>
    <w:rsid w:val="00B3271E"/>
    <w:rsid w:val="00B37C2C"/>
    <w:rsid w:val="00B40D2E"/>
    <w:rsid w:val="00B43723"/>
    <w:rsid w:val="00B50ECE"/>
    <w:rsid w:val="00B676E0"/>
    <w:rsid w:val="00B922DD"/>
    <w:rsid w:val="00B972EA"/>
    <w:rsid w:val="00BA2E2E"/>
    <w:rsid w:val="00BA6201"/>
    <w:rsid w:val="00BE51EF"/>
    <w:rsid w:val="00BE7E93"/>
    <w:rsid w:val="00BF5E20"/>
    <w:rsid w:val="00BF6610"/>
    <w:rsid w:val="00BF6B29"/>
    <w:rsid w:val="00BF7CC4"/>
    <w:rsid w:val="00C013E6"/>
    <w:rsid w:val="00C2041A"/>
    <w:rsid w:val="00C21FA1"/>
    <w:rsid w:val="00C32635"/>
    <w:rsid w:val="00C36930"/>
    <w:rsid w:val="00C424EA"/>
    <w:rsid w:val="00C477FA"/>
    <w:rsid w:val="00C568BA"/>
    <w:rsid w:val="00C6291F"/>
    <w:rsid w:val="00C651A2"/>
    <w:rsid w:val="00C82DC7"/>
    <w:rsid w:val="00C97F67"/>
    <w:rsid w:val="00CB3453"/>
    <w:rsid w:val="00CB374B"/>
    <w:rsid w:val="00CD0B67"/>
    <w:rsid w:val="00CD336A"/>
    <w:rsid w:val="00CE26B2"/>
    <w:rsid w:val="00D05F6E"/>
    <w:rsid w:val="00D147E8"/>
    <w:rsid w:val="00D21CF0"/>
    <w:rsid w:val="00D3044E"/>
    <w:rsid w:val="00D31020"/>
    <w:rsid w:val="00D31C1B"/>
    <w:rsid w:val="00D33F86"/>
    <w:rsid w:val="00D46D6F"/>
    <w:rsid w:val="00D50C05"/>
    <w:rsid w:val="00D71F37"/>
    <w:rsid w:val="00D76ADA"/>
    <w:rsid w:val="00D77516"/>
    <w:rsid w:val="00D861E0"/>
    <w:rsid w:val="00D96924"/>
    <w:rsid w:val="00D9722D"/>
    <w:rsid w:val="00DC385E"/>
    <w:rsid w:val="00DD1573"/>
    <w:rsid w:val="00DE4309"/>
    <w:rsid w:val="00DE56DA"/>
    <w:rsid w:val="00DF5CA2"/>
    <w:rsid w:val="00E01A70"/>
    <w:rsid w:val="00E05CD6"/>
    <w:rsid w:val="00E1083B"/>
    <w:rsid w:val="00E10B83"/>
    <w:rsid w:val="00E316E4"/>
    <w:rsid w:val="00E430C0"/>
    <w:rsid w:val="00E458D1"/>
    <w:rsid w:val="00E50F66"/>
    <w:rsid w:val="00E540EC"/>
    <w:rsid w:val="00E60BB1"/>
    <w:rsid w:val="00E63C2B"/>
    <w:rsid w:val="00E646A2"/>
    <w:rsid w:val="00E71AF5"/>
    <w:rsid w:val="00E76F98"/>
    <w:rsid w:val="00E857A0"/>
    <w:rsid w:val="00E95F32"/>
    <w:rsid w:val="00E96E35"/>
    <w:rsid w:val="00EA373C"/>
    <w:rsid w:val="00EA5239"/>
    <w:rsid w:val="00EB477E"/>
    <w:rsid w:val="00EC31FA"/>
    <w:rsid w:val="00EC6AB7"/>
    <w:rsid w:val="00ED2BAD"/>
    <w:rsid w:val="00ED79DB"/>
    <w:rsid w:val="00EE17BC"/>
    <w:rsid w:val="00EE2DBB"/>
    <w:rsid w:val="00F31A77"/>
    <w:rsid w:val="00F35F6F"/>
    <w:rsid w:val="00F4088E"/>
    <w:rsid w:val="00F54F79"/>
    <w:rsid w:val="00F56CC7"/>
    <w:rsid w:val="00F65D8F"/>
    <w:rsid w:val="00F7336E"/>
    <w:rsid w:val="00F738D1"/>
    <w:rsid w:val="00F83815"/>
    <w:rsid w:val="00F8744D"/>
    <w:rsid w:val="00FB041E"/>
    <w:rsid w:val="00FB28F1"/>
    <w:rsid w:val="00FC339E"/>
    <w:rsid w:val="00FC358C"/>
    <w:rsid w:val="01484759"/>
    <w:rsid w:val="03FAB4C4"/>
    <w:rsid w:val="0440615E"/>
    <w:rsid w:val="0E98C097"/>
    <w:rsid w:val="0ED62AA2"/>
    <w:rsid w:val="10F97563"/>
    <w:rsid w:val="13CDD4F7"/>
    <w:rsid w:val="1C053764"/>
    <w:rsid w:val="2E5BD301"/>
    <w:rsid w:val="3069CA25"/>
    <w:rsid w:val="316AFE0B"/>
    <w:rsid w:val="3576CBBE"/>
    <w:rsid w:val="45C157B2"/>
    <w:rsid w:val="45E5D312"/>
    <w:rsid w:val="4AB21ACC"/>
    <w:rsid w:val="4B72BCD2"/>
    <w:rsid w:val="4E6B1FEE"/>
    <w:rsid w:val="4EE55411"/>
    <w:rsid w:val="5117578C"/>
    <w:rsid w:val="51E9EBDC"/>
    <w:rsid w:val="52188B72"/>
    <w:rsid w:val="5650B5EE"/>
    <w:rsid w:val="58592D60"/>
    <w:rsid w:val="592BDA70"/>
    <w:rsid w:val="59F4FDC1"/>
    <w:rsid w:val="5AAA1C95"/>
    <w:rsid w:val="5AC7AAD1"/>
    <w:rsid w:val="60E39A3D"/>
    <w:rsid w:val="6110B2F9"/>
    <w:rsid w:val="64D08708"/>
    <w:rsid w:val="6D029FE7"/>
    <w:rsid w:val="6D2999F0"/>
    <w:rsid w:val="7432BECB"/>
    <w:rsid w:val="748C9E67"/>
    <w:rsid w:val="77AB16CC"/>
    <w:rsid w:val="77C43F29"/>
    <w:rsid w:val="79A0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F7507"/>
  <w15:chartTrackingRefBased/>
  <w15:docId w15:val="{F0279DA9-1A50-48EF-BC41-7D78269D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Title" w:customStyle="1">
    <w:name w:val="Heading Title"/>
    <w:qFormat/>
    <w:rsid w:val="0032013C"/>
    <w:rPr>
      <w:rFonts w:ascii="Arial Rounded MT Bold" w:hAnsi="Arial Rounded MT Bold"/>
      <w:b/>
      <w:bCs/>
      <w:color w:val="4472C4" w:themeColor="accent1"/>
      <w:sz w:val="36"/>
      <w:szCs w:val="36"/>
    </w:rPr>
  </w:style>
  <w:style w:type="paragraph" w:styleId="Head2" w:customStyle="1">
    <w:name w:val="Head 2"/>
    <w:basedOn w:val="Normal"/>
    <w:qFormat/>
    <w:rsid w:val="0032013C"/>
    <w:pPr>
      <w:jc w:val="center"/>
    </w:pPr>
    <w:rPr>
      <w:rFonts w:ascii="Arial Rounded MT Bold" w:hAnsi="Arial Rounded MT Bold"/>
      <w:color w:val="4472C4" w:themeColor="accent1"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32A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32AE"/>
  </w:style>
  <w:style w:type="paragraph" w:styleId="Footer">
    <w:name w:val="footer"/>
    <w:basedOn w:val="Normal"/>
    <w:link w:val="FooterChar"/>
    <w:uiPriority w:val="99"/>
    <w:unhideWhenUsed/>
    <w:rsid w:val="009E32A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32AE"/>
  </w:style>
  <w:style w:type="paragraph" w:styleId="ListParagraph">
    <w:name w:val="List Paragraph"/>
    <w:basedOn w:val="Normal"/>
    <w:uiPriority w:val="34"/>
    <w:qFormat/>
    <w:rsid w:val="00B23721"/>
    <w:pPr>
      <w:ind w:left="720"/>
      <w:contextualSpacing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B23721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31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A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11DE"/>
  </w:style>
  <w:style w:type="character" w:styleId="CommentReference">
    <w:name w:val="annotation reference"/>
    <w:basedOn w:val="DefaultParagraphFont"/>
    <w:uiPriority w:val="99"/>
    <w:semiHidden/>
    <w:unhideWhenUsed/>
    <w:rsid w:val="00593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2B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93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2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32BF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AD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hyperlink" Target="https://www.youtube.com/watch?v=SVNilOwikJ8" TargetMode="External" Id="rId18" /><Relationship Type="http://schemas.openxmlformats.org/officeDocument/2006/relationships/hyperlink" Target="https://www.youtube.com/watch?v=IkanoEmIcHM" TargetMode="External" Id="rId26" /><Relationship Type="http://schemas.openxmlformats.org/officeDocument/2006/relationships/customXml" Target="../customXml/item3.xml" Id="rId3" /><Relationship Type="http://schemas.openxmlformats.org/officeDocument/2006/relationships/image" Target="media/image4.jpeg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yperlink" Target="https://www.youtube.com/watch?v=3GT6TKyU7h8" TargetMode="External" Id="rId17" /><Relationship Type="http://schemas.openxmlformats.org/officeDocument/2006/relationships/image" Target="media/image7.png" Id="rId25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hyperlink" Target="https://www.youtube.com/watch?v=koeLdhqdU88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image" Target="media/image6.png" Id="rId24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image" Target="media/image5.png" Id="rId23" /><Relationship Type="http://schemas.openxmlformats.org/officeDocument/2006/relationships/theme" Target="theme/theme1.xml" Id="rId28" /><Relationship Type="http://schemas.openxmlformats.org/officeDocument/2006/relationships/header" Target="header1.xml" Id="rId10" /><Relationship Type="http://schemas.openxmlformats.org/officeDocument/2006/relationships/hyperlink" Target="https://www.youtube.com/watch?v=i94QoqvmgrM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yperlink" Target="https://www.youtube.com/watch?v=eo2y23NVOg8" TargetMode="External" Id="rId22" /><Relationship Type="http://schemas.openxmlformats.org/officeDocument/2006/relationships/fontTable" Target="fontTable.xml" Id="rId2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5847950EDC49B73E139E492EC0E0" ma:contentTypeVersion="12" ma:contentTypeDescription="Create a new document." ma:contentTypeScope="" ma:versionID="7d813ef0796de4245e03b642b3f668ad">
  <xsd:schema xmlns:xsd="http://www.w3.org/2001/XMLSchema" xmlns:xs="http://www.w3.org/2001/XMLSchema" xmlns:p="http://schemas.microsoft.com/office/2006/metadata/properties" xmlns:ns2="7a2948c8-d25a-4207-a482-d334500bbb1f" xmlns:ns3="28c68b12-ed00-4bf5-af22-1463d612a02e" targetNamespace="http://schemas.microsoft.com/office/2006/metadata/properties" ma:root="true" ma:fieldsID="4c4621df33dccd2087e2533e0363b23b" ns2:_="" ns3:_="">
    <xsd:import namespace="7a2948c8-d25a-4207-a482-d334500bbb1f"/>
    <xsd:import namespace="28c68b12-ed00-4bf5-af22-1463d612a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48c8-d25a-4207-a482-d334500b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8b12-ed00-4bf5-af22-1463d612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77315-E996-4BFF-9CFB-A03C8CB6A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4BB15-C7D6-4E18-A8DF-E03A15E90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B412D-54D2-4B8A-A0BB-441D10076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48c8-d25a-4207-a482-d334500bbb1f"/>
    <ds:schemaRef ds:uri="28c68b12-ed00-4bf5-af22-1463d612a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Dobson</dc:creator>
  <keywords/>
  <dc:description/>
  <lastModifiedBy>Kevin MacDermot</lastModifiedBy>
  <revision>26</revision>
  <dcterms:created xsi:type="dcterms:W3CDTF">2022-01-27T14:30:00.0000000Z</dcterms:created>
  <dcterms:modified xsi:type="dcterms:W3CDTF">2022-01-28T16:25:08.6594723Z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0x010100D6065847950EDC49B73E139E492EC0E0</vt:lpwstr>
  </property>
</Properties>
</file>