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C88E" w14:textId="77777777" w:rsidR="005E45C7" w:rsidRPr="001A0C7A" w:rsidRDefault="005E45C7" w:rsidP="005E45C7">
      <w:pPr>
        <w:pStyle w:val="Head1"/>
      </w:pPr>
      <w:r>
        <w:rPr>
          <w:noProof/>
        </w:rPr>
        <mc:AlternateContent>
          <mc:Choice Requires="wpg">
            <w:drawing>
              <wp:anchor distT="0" distB="0" distL="114300" distR="114300" simplePos="0" relativeHeight="251662371" behindDoc="0" locked="0" layoutInCell="1" allowOverlap="1" wp14:anchorId="430AE90C" wp14:editId="697F49D3">
                <wp:simplePos x="0" y="0"/>
                <wp:positionH relativeFrom="column">
                  <wp:posOffset>4640580</wp:posOffset>
                </wp:positionH>
                <wp:positionV relativeFrom="paragraph">
                  <wp:posOffset>152400</wp:posOffset>
                </wp:positionV>
                <wp:extent cx="1675765" cy="294640"/>
                <wp:effectExtent l="0" t="0" r="635" b="0"/>
                <wp:wrapNone/>
                <wp:docPr id="288701898" name="Group 288701898"/>
                <wp:cNvGraphicFramePr/>
                <a:graphic xmlns:a="http://schemas.openxmlformats.org/drawingml/2006/main">
                  <a:graphicData uri="http://schemas.microsoft.com/office/word/2010/wordprocessingGroup">
                    <wpg:wgp>
                      <wpg:cNvGrpSpPr/>
                      <wpg:grpSpPr>
                        <a:xfrm>
                          <a:off x="0" y="0"/>
                          <a:ext cx="1675765" cy="294640"/>
                          <a:chOff x="0" y="0"/>
                          <a:chExt cx="1675765" cy="294640"/>
                        </a:xfrm>
                      </wpg:grpSpPr>
                      <wps:wsp>
                        <wps:cNvPr id="281146950" name="Flowchart: Data 2"/>
                        <wps:cNvSpPr/>
                        <wps:spPr>
                          <a:xfrm>
                            <a:off x="0" y="0"/>
                            <a:ext cx="1675765" cy="294640"/>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9347"/>
                              <a:gd name="connsiteY0" fmla="*/ 10000 h 10000"/>
                              <a:gd name="connsiteX1" fmla="*/ 2000 w 9347"/>
                              <a:gd name="connsiteY1" fmla="*/ 0 h 10000"/>
                              <a:gd name="connsiteX2" fmla="*/ 9347 w 9347"/>
                              <a:gd name="connsiteY2" fmla="*/ 0 h 10000"/>
                              <a:gd name="connsiteX3" fmla="*/ 8000 w 9347"/>
                              <a:gd name="connsiteY3" fmla="*/ 10000 h 10000"/>
                              <a:gd name="connsiteX4" fmla="*/ 0 w 9347"/>
                              <a:gd name="connsiteY4" fmla="*/ 10000 h 10000"/>
                              <a:gd name="connsiteX0" fmla="*/ 0 w 10000"/>
                              <a:gd name="connsiteY0" fmla="*/ 10000 h 10000"/>
                              <a:gd name="connsiteX1" fmla="*/ 2140 w 10000"/>
                              <a:gd name="connsiteY1" fmla="*/ 0 h 10000"/>
                              <a:gd name="connsiteX2" fmla="*/ 10000 w 10000"/>
                              <a:gd name="connsiteY2" fmla="*/ 0 h 10000"/>
                              <a:gd name="connsiteX3" fmla="*/ 8559 w 10000"/>
                              <a:gd name="connsiteY3" fmla="*/ 10000 h 10000"/>
                              <a:gd name="connsiteX4" fmla="*/ 0 w 10000"/>
                              <a:gd name="connsiteY4" fmla="*/ 10000 h 10000"/>
                              <a:gd name="connsiteX0" fmla="*/ 0 w 10000"/>
                              <a:gd name="connsiteY0" fmla="*/ 10000 h 10000"/>
                              <a:gd name="connsiteX1" fmla="*/ 1664 w 10000"/>
                              <a:gd name="connsiteY1" fmla="*/ 0 h 10000"/>
                              <a:gd name="connsiteX2" fmla="*/ 10000 w 10000"/>
                              <a:gd name="connsiteY2" fmla="*/ 0 h 10000"/>
                              <a:gd name="connsiteX3" fmla="*/ 8559 w 10000"/>
                              <a:gd name="connsiteY3" fmla="*/ 10000 h 10000"/>
                              <a:gd name="connsiteX4" fmla="*/ 0 w 10000"/>
                              <a:gd name="connsiteY4" fmla="*/ 10000 h 10000"/>
                              <a:gd name="connsiteX0" fmla="*/ 0 w 10000"/>
                              <a:gd name="connsiteY0" fmla="*/ 10000 h 10000"/>
                              <a:gd name="connsiteX1" fmla="*/ 1664 w 10000"/>
                              <a:gd name="connsiteY1" fmla="*/ 0 h 10000"/>
                              <a:gd name="connsiteX2" fmla="*/ 10000 w 10000"/>
                              <a:gd name="connsiteY2" fmla="*/ 0 h 10000"/>
                              <a:gd name="connsiteX3" fmla="*/ 8559 w 10000"/>
                              <a:gd name="connsiteY3" fmla="*/ 10000 h 10000"/>
                              <a:gd name="connsiteX4" fmla="*/ 0 w 10000"/>
                              <a:gd name="connsiteY4" fmla="*/ 1000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10000"/>
                                </a:moveTo>
                                <a:cubicBezTo>
                                  <a:pt x="555" y="6667"/>
                                  <a:pt x="918" y="4242"/>
                                  <a:pt x="1664" y="0"/>
                                </a:cubicBezTo>
                                <a:lnTo>
                                  <a:pt x="10000" y="0"/>
                                </a:lnTo>
                                <a:cubicBezTo>
                                  <a:pt x="9234" y="5333"/>
                                  <a:pt x="9039" y="6667"/>
                                  <a:pt x="8559" y="10000"/>
                                </a:cubicBezTo>
                                <a:lnTo>
                                  <a:pt x="0" y="10000"/>
                                </a:lnTo>
                                <a:close/>
                              </a:path>
                            </a:pathLst>
                          </a:cu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111997" name="Text Box 2"/>
                        <wps:cNvSpPr txBox="1">
                          <a:spLocks noChangeArrowheads="1"/>
                        </wps:cNvSpPr>
                        <wps:spPr bwMode="auto">
                          <a:xfrm>
                            <a:off x="114300" y="15240"/>
                            <a:ext cx="1463040" cy="270510"/>
                          </a:xfrm>
                          <a:prstGeom prst="rect">
                            <a:avLst/>
                          </a:prstGeom>
                          <a:noFill/>
                          <a:ln w="9525">
                            <a:noFill/>
                            <a:miter lim="800000"/>
                            <a:headEnd/>
                            <a:tailEnd/>
                          </a:ln>
                        </wps:spPr>
                        <wps:txbx>
                          <w:txbxContent>
                            <w:p w14:paraId="5ED0CF62" w14:textId="77777777" w:rsidR="005E45C7" w:rsidRPr="004A307F" w:rsidRDefault="005E45C7" w:rsidP="005E45C7">
                              <w:pPr>
                                <w:spacing w:after="0" w:line="220" w:lineRule="exact"/>
                                <w:rPr>
                                  <w:rStyle w:val="Bold"/>
                                  <w:rFonts w:asciiTheme="minorHAnsi" w:hAnsiTheme="minorHAnsi" w:cstheme="minorHAnsi"/>
                                  <w:color w:val="FFFFFF" w:themeColor="background1"/>
                                  <w:sz w:val="20"/>
                                  <w:szCs w:val="20"/>
                                </w:rPr>
                              </w:pPr>
                              <w:r>
                                <w:rPr>
                                  <w:rStyle w:val="Bold"/>
                                  <w:rFonts w:asciiTheme="minorHAnsi" w:hAnsiTheme="minorHAnsi" w:cstheme="minorHAnsi"/>
                                  <w:color w:val="FFFFFF" w:themeColor="background1"/>
                                  <w:sz w:val="20"/>
                                  <w:szCs w:val="20"/>
                                </w:rPr>
                                <w:t>D</w:t>
                              </w:r>
                              <w:r w:rsidRPr="004A307F">
                                <w:rPr>
                                  <w:rStyle w:val="Bold"/>
                                  <w:rFonts w:asciiTheme="minorHAnsi" w:hAnsiTheme="minorHAnsi" w:cstheme="minorHAnsi"/>
                                  <w:color w:val="FFFFFF" w:themeColor="background1"/>
                                  <w:sz w:val="20"/>
                                  <w:szCs w:val="20"/>
                                </w:rPr>
                                <w:t>ownloadable</w:t>
                              </w:r>
                              <w:r>
                                <w:rPr>
                                  <w:rStyle w:val="Bold"/>
                                  <w:rFonts w:asciiTheme="minorHAnsi" w:hAnsiTheme="minorHAnsi" w:cstheme="minorHAnsi"/>
                                  <w:color w:val="FFFFFF" w:themeColor="background1"/>
                                  <w:sz w:val="20"/>
                                  <w:szCs w:val="20"/>
                                </w:rPr>
                                <w:t xml:space="preserve"> </w:t>
                              </w:r>
                              <w:r w:rsidRPr="004A307F">
                                <w:rPr>
                                  <w:rStyle w:val="Bold"/>
                                  <w:rFonts w:asciiTheme="minorHAnsi" w:hAnsiTheme="minorHAnsi" w:cstheme="minorHAnsi"/>
                                  <w:color w:val="FFFFFF" w:themeColor="background1"/>
                                  <w:sz w:val="20"/>
                                  <w:szCs w:val="20"/>
                                </w:rPr>
                                <w:t>resource</w:t>
                              </w:r>
                            </w:p>
                          </w:txbxContent>
                        </wps:txbx>
                        <wps:bodyPr rot="0" vert="horz" wrap="square" lIns="91440" tIns="45720" rIns="91440" bIns="45720" anchor="t" anchorCtr="0">
                          <a:noAutofit/>
                        </wps:bodyPr>
                      </wps:wsp>
                    </wpg:wgp>
                  </a:graphicData>
                </a:graphic>
              </wp:anchor>
            </w:drawing>
          </mc:Choice>
          <mc:Fallback>
            <w:pict>
              <v:group w14:anchorId="430AE90C" id="Group 288701898" o:spid="_x0000_s1026" style="position:absolute;margin-left:365.4pt;margin-top:12pt;width:131.95pt;height:23.2pt;z-index:251662371" coordsize="16757,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">
                <v:shape id="Flowchart: Data 2" o:spid="_x0000_s1027" style="position:absolute;width:16757;height:2946;visibility:visible;mso-wrap-style:square;v-text-anchor:middle"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" path="m,10000c555,6667,918,4242,1664,r8336,c9234,5333,9039,6667,8559,10000l,10000xe" fillcolor="black [3213]" stroked="f" strokeweight="1pt">
                  <v:stroke joinstyle="miter"/>
                  <v:path arrowok="t" o:connecttype="custom" o:connectlocs="0,294640;278847,0;1675765,0;1434287,294640;0,294640" o:connectangles="0,0,0,0,0"/>
                </v:shape>
                <v:shapetype id="_x0000_t202" coordsize="21600,21600" o:spt="202" path="m,l,21600r21600,l21600,xe">
                  <v:stroke joinstyle="miter"/>
                  <v:path gradientshapeok="t" o:connecttype="rect"/>
                </v:shapetype>
                <v:shape id="Text Box 2" o:spid="_x0000_s1028" type="#_x0000_t202" style="position:absolute;left:1143;top:152;width:14630;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" filled="f" stroked="f">
                  <v:textbox>
                    <w:txbxContent>
                      <w:p w14:paraId="5ED0CF62" w14:textId="77777777" w:rsidR="005E45C7" w:rsidRPr="004A307F" w:rsidRDefault="005E45C7" w:rsidP="005E45C7">
                        <w:pPr>
                          <w:spacing w:after="0" w:line="220" w:lineRule="exact"/>
                          <w:rPr>
                            <w:rStyle w:val="Bold"/>
                            <w:rFonts w:asciiTheme="minorHAnsi" w:hAnsiTheme="minorHAnsi" w:cstheme="minorHAnsi"/>
                            <w:color w:val="FFFFFF" w:themeColor="background1"/>
                            <w:sz w:val="20"/>
                            <w:szCs w:val="20"/>
                          </w:rPr>
                        </w:pPr>
                        <w:r>
                          <w:rPr>
                            <w:rStyle w:val="Bold"/>
                            <w:rFonts w:asciiTheme="minorHAnsi" w:hAnsiTheme="minorHAnsi" w:cstheme="minorHAnsi"/>
                            <w:color w:val="FFFFFF" w:themeColor="background1"/>
                            <w:sz w:val="20"/>
                            <w:szCs w:val="20"/>
                          </w:rPr>
                          <w:t>D</w:t>
                        </w:r>
                        <w:r w:rsidRPr="004A307F">
                          <w:rPr>
                            <w:rStyle w:val="Bold"/>
                            <w:rFonts w:asciiTheme="minorHAnsi" w:hAnsiTheme="minorHAnsi" w:cstheme="minorHAnsi"/>
                            <w:color w:val="FFFFFF" w:themeColor="background1"/>
                            <w:sz w:val="20"/>
                            <w:szCs w:val="20"/>
                          </w:rPr>
                          <w:t>ownloadable</w:t>
                        </w:r>
                        <w:r>
                          <w:rPr>
                            <w:rStyle w:val="Bold"/>
                            <w:rFonts w:asciiTheme="minorHAnsi" w:hAnsiTheme="minorHAnsi" w:cstheme="minorHAnsi"/>
                            <w:color w:val="FFFFFF" w:themeColor="background1"/>
                            <w:sz w:val="20"/>
                            <w:szCs w:val="20"/>
                          </w:rPr>
                          <w:t xml:space="preserve"> </w:t>
                        </w:r>
                        <w:r w:rsidRPr="004A307F">
                          <w:rPr>
                            <w:rStyle w:val="Bold"/>
                            <w:rFonts w:asciiTheme="minorHAnsi" w:hAnsiTheme="minorHAnsi" w:cstheme="minorHAnsi"/>
                            <w:color w:val="FFFFFF" w:themeColor="background1"/>
                            <w:sz w:val="20"/>
                            <w:szCs w:val="20"/>
                          </w:rPr>
                          <w:t>resource</w:t>
                        </w:r>
                      </w:p>
                    </w:txbxContent>
                  </v:textbox>
                </v:shape>
              </v:group>
            </w:pict>
          </mc:Fallback>
        </mc:AlternateContent>
      </w:r>
      <w:r w:rsidRPr="001A0C7A">
        <w:t>Sample</w:t>
      </w:r>
      <w:r>
        <w:t xml:space="preserve"> </w:t>
      </w:r>
      <w:r w:rsidRPr="001A0C7A">
        <w:t>SPHE</w:t>
      </w:r>
      <w:r>
        <w:t xml:space="preserve"> P</w:t>
      </w:r>
      <w:r w:rsidRPr="001A0C7A">
        <w:t>olicy</w:t>
      </w:r>
      <w:r>
        <w:t xml:space="preserve"> </w:t>
      </w:r>
    </w:p>
    <w:p w14:paraId="1B56C515" w14:textId="77777777" w:rsidR="005E45C7" w:rsidRPr="00837B96" w:rsidRDefault="005E45C7" w:rsidP="005E45C7">
      <w:pPr>
        <w:pStyle w:val="TypesetterInstructions"/>
        <w:rPr>
          <w:color w:val="auto"/>
        </w:rPr>
      </w:pPr>
      <w:r w:rsidRPr="00837B96">
        <w:rPr>
          <w:noProof/>
          <w:color w:val="auto"/>
        </w:rPr>
        <mc:AlternateContent>
          <mc:Choice Requires="wpg">
            <w:drawing>
              <wp:anchor distT="0" distB="0" distL="114300" distR="114300" simplePos="0" relativeHeight="251661347" behindDoc="0" locked="0" layoutInCell="1" allowOverlap="1" wp14:anchorId="223820FB" wp14:editId="5E55F54E">
                <wp:simplePos x="0" y="0"/>
                <wp:positionH relativeFrom="column">
                  <wp:posOffset>35830</wp:posOffset>
                </wp:positionH>
                <wp:positionV relativeFrom="paragraph">
                  <wp:posOffset>122339</wp:posOffset>
                </wp:positionV>
                <wp:extent cx="6277178" cy="431800"/>
                <wp:effectExtent l="133350" t="76200" r="142875" b="82550"/>
                <wp:wrapNone/>
                <wp:docPr id="783616271" name="Group 783616271"/>
                <wp:cNvGraphicFramePr/>
                <a:graphic xmlns:a="http://schemas.openxmlformats.org/drawingml/2006/main">
                  <a:graphicData uri="http://schemas.microsoft.com/office/word/2010/wordprocessingGroup">
                    <wpg:wgp>
                      <wpg:cNvGrpSpPr/>
                      <wpg:grpSpPr>
                        <a:xfrm>
                          <a:off x="0" y="0"/>
                          <a:ext cx="6277178" cy="431800"/>
                          <a:chOff x="0" y="0"/>
                          <a:chExt cx="6277178" cy="431800"/>
                        </a:xfrm>
                      </wpg:grpSpPr>
                      <wps:wsp>
                        <wps:cNvPr id="1807497573" name="Text Box 2"/>
                        <wps:cNvSpPr txBox="1">
                          <a:spLocks noChangeArrowheads="1"/>
                        </wps:cNvSpPr>
                        <wps:spPr bwMode="auto">
                          <a:xfrm>
                            <a:off x="0" y="0"/>
                            <a:ext cx="6277178" cy="431800"/>
                          </a:xfrm>
                          <a:prstGeom prst="rect">
                            <a:avLst/>
                          </a:prstGeom>
                          <a:solidFill>
                            <a:schemeClr val="bg1">
                              <a:lumMod val="95000"/>
                            </a:schemeClr>
                          </a:solidFill>
                          <a:ln w="9525">
                            <a:noFill/>
                            <a:miter lim="800000"/>
                            <a:headEnd/>
                            <a:tailEnd/>
                          </a:ln>
                          <a:effectLst>
                            <a:outerShdw blurRad="63500" sx="102000" sy="102000" algn="ctr" rotWithShape="0">
                              <a:prstClr val="black">
                                <a:alpha val="40000"/>
                              </a:prstClr>
                            </a:outerShdw>
                          </a:effectLst>
                        </wps:spPr>
                        <wps:txbx>
                          <w:txbxContent>
                            <w:p w14:paraId="1AE8B6CC" w14:textId="77777777" w:rsidR="005E45C7" w:rsidRDefault="005E45C7" w:rsidP="005E45C7">
                              <w:pPr>
                                <w:pStyle w:val="Body"/>
                                <w:ind w:firstLine="1036"/>
                              </w:pPr>
                              <w:r>
                                <w:t xml:space="preserve">   </w:t>
                              </w:r>
                              <w:r w:rsidRPr="001C254B">
                                <w:t>The</w:t>
                              </w:r>
                              <w:r>
                                <w:t xml:space="preserve"> </w:t>
                              </w:r>
                              <w:r w:rsidRPr="001C254B">
                                <w:t>following</w:t>
                              </w:r>
                              <w:r>
                                <w:t xml:space="preserve"> </w:t>
                              </w:r>
                              <w:r w:rsidRPr="001C254B">
                                <w:t>is</w:t>
                              </w:r>
                              <w:r>
                                <w:t xml:space="preserve"> </w:t>
                              </w:r>
                              <w:r w:rsidRPr="001C254B">
                                <w:t>a</w:t>
                              </w:r>
                              <w:r>
                                <w:t xml:space="preserve"> </w:t>
                              </w:r>
                              <w:r w:rsidRPr="001C254B">
                                <w:t>sample</w:t>
                              </w:r>
                              <w:r>
                                <w:t xml:space="preserve"> </w:t>
                              </w:r>
                              <w:r w:rsidRPr="001C254B">
                                <w:t>SPHE</w:t>
                              </w:r>
                              <w:r>
                                <w:t xml:space="preserve"> </w:t>
                              </w:r>
                              <w:r w:rsidRPr="001C254B">
                                <w:t>school</w:t>
                              </w:r>
                              <w:r>
                                <w:t xml:space="preserve"> </w:t>
                              </w:r>
                              <w:r w:rsidRPr="001C254B">
                                <w:t>policy.</w:t>
                              </w:r>
                              <w:r>
                                <w:t xml:space="preserve"> </w:t>
                              </w:r>
                              <w:r w:rsidRPr="001C254B">
                                <w:t>You</w:t>
                              </w:r>
                              <w:r>
                                <w:t xml:space="preserve"> </w:t>
                              </w:r>
                              <w:r w:rsidRPr="001C254B">
                                <w:t>can</w:t>
                              </w:r>
                              <w:r>
                                <w:t xml:space="preserve"> </w:t>
                              </w:r>
                              <w:r w:rsidRPr="001C254B">
                                <w:t>edit</w:t>
                              </w:r>
                              <w:r>
                                <w:t xml:space="preserve"> </w:t>
                              </w:r>
                              <w:r w:rsidRPr="001C254B">
                                <w:t>it</w:t>
                              </w:r>
                              <w:r>
                                <w:t xml:space="preserve"> </w:t>
                              </w:r>
                              <w:r w:rsidRPr="001C254B">
                                <w:t>to</w:t>
                              </w:r>
                              <w:r>
                                <w:t xml:space="preserve"> </w:t>
                              </w:r>
                              <w:r w:rsidRPr="001C254B">
                                <w:t>suit</w:t>
                              </w:r>
                              <w:r>
                                <w:t xml:space="preserve"> </w:t>
                              </w:r>
                              <w:r w:rsidRPr="001C254B">
                                <w:t>your</w:t>
                              </w:r>
                              <w:r>
                                <w:t xml:space="preserve"> </w:t>
                              </w:r>
                              <w:r w:rsidRPr="001C254B">
                                <w:t>own</w:t>
                              </w:r>
                              <w:r>
                                <w:t xml:space="preserve"> </w:t>
                              </w:r>
                              <w:r w:rsidRPr="001C254B">
                                <w:t>school’s</w:t>
                              </w:r>
                              <w:r>
                                <w:t xml:space="preserve"> </w:t>
                              </w:r>
                              <w:r w:rsidRPr="001C254B">
                                <w:t>needs</w:t>
                              </w:r>
                              <w:r>
                                <w:t xml:space="preserve"> </w:t>
                              </w:r>
                              <w:r w:rsidRPr="001C254B">
                                <w:t>by</w:t>
                              </w:r>
                              <w:r>
                                <w:t xml:space="preserve"> </w:t>
                              </w:r>
                              <w:r w:rsidRPr="001C254B">
                                <w:t>downloading</w:t>
                              </w:r>
                              <w:r>
                                <w:t xml:space="preserve"> the document from FolensHIVE (</w:t>
                              </w:r>
                              <w:hyperlink r:id="rId11" w:history="1">
                                <w:r w:rsidRPr="00317719">
                                  <w:rPr>
                                    <w:rStyle w:val="Hyperlink"/>
                                  </w:rPr>
                                  <w:t>www.folenshive.ie</w:t>
                                </w:r>
                              </w:hyperlink>
                              <w:r>
                                <w:t>).</w:t>
                              </w:r>
                            </w:p>
                          </w:txbxContent>
                        </wps:txbx>
                        <wps:bodyPr rot="0" vert="horz" wrap="square" lIns="91440" tIns="45720" rIns="91440" bIns="45720" anchor="t" anchorCtr="0">
                          <a:noAutofit/>
                        </wps:bodyPr>
                      </wps:wsp>
                      <wpg:grpSp>
                        <wpg:cNvPr id="1955782230" name="Group 3"/>
                        <wpg:cNvGrpSpPr/>
                        <wpg:grpSpPr>
                          <a:xfrm>
                            <a:off x="95250" y="0"/>
                            <a:ext cx="685800" cy="216248"/>
                            <a:chOff x="0" y="0"/>
                            <a:chExt cx="853440" cy="269240"/>
                          </a:xfrm>
                        </wpg:grpSpPr>
                        <wps:wsp>
                          <wps:cNvPr id="1398412636" name="Text Box 2"/>
                          <wps:cNvSpPr txBox="1">
                            <a:spLocks noChangeArrowheads="1"/>
                          </wps:cNvSpPr>
                          <wps:spPr bwMode="auto">
                            <a:xfrm>
                              <a:off x="0" y="0"/>
                              <a:ext cx="853440" cy="269240"/>
                            </a:xfrm>
                            <a:prstGeom prst="rect">
                              <a:avLst/>
                            </a:prstGeom>
                            <a:solidFill>
                              <a:schemeClr val="tx1"/>
                            </a:solidFill>
                            <a:ln w="9525">
                              <a:noFill/>
                              <a:miter lim="800000"/>
                              <a:headEnd/>
                              <a:tailEnd/>
                            </a:ln>
                          </wps:spPr>
                          <wps:txbx>
                            <w:txbxContent>
                              <w:p w14:paraId="204AD65D" w14:textId="77777777" w:rsidR="005E45C7" w:rsidRDefault="005E45C7" w:rsidP="005E45C7">
                                <w:pPr>
                                  <w:spacing w:after="0"/>
                                </w:pPr>
                              </w:p>
                            </w:txbxContent>
                          </wps:txbx>
                          <wps:bodyPr rot="0" vert="horz" wrap="square" lIns="91440" tIns="45720" rIns="91440" bIns="45720" anchor="t" anchorCtr="0">
                            <a:noAutofit/>
                          </wps:bodyPr>
                        </wps:wsp>
                        <pic:pic xmlns:pic="http://schemas.openxmlformats.org/drawingml/2006/picture">
                          <pic:nvPicPr>
                            <pic:cNvPr id="2020176287" name="Picture 2" descr="A black and white logo&#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100" y="25400"/>
                              <a:ext cx="791210" cy="21399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23820FB" id="Group 783616271" o:spid="_x0000_s1029" style="position:absolute;margin-left:2.8pt;margin-top:9.65pt;width:494.25pt;height:34pt;z-index:251661347;mso-width-relative:margin;mso-height-relative:margin" coordsize="62771,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">
                <v:shape id="Text Box 2" o:spid="_x0000_s1030" type="#_x0000_t202" style="position:absolute;width:62771;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" fillcolor="#f2f2f2 [3052]" stroked="f">
                  <v:shadow on="t" type="perspective" color="black" opacity="26214f" offset="0,0" matrix="66847f,,,66847f"/>
                  <v:textbox>
                    <w:txbxContent>
                      <w:p w14:paraId="1AE8B6CC" w14:textId="77777777" w:rsidR="005E45C7" w:rsidRDefault="005E45C7" w:rsidP="005E45C7">
                        <w:pPr>
                          <w:pStyle w:val="Body"/>
                          <w:ind w:firstLine="1036"/>
                        </w:pPr>
                        <w:r>
                          <w:t xml:space="preserve">   </w:t>
                        </w:r>
                        <w:r w:rsidRPr="001C254B">
                          <w:t>The</w:t>
                        </w:r>
                        <w:r>
                          <w:t xml:space="preserve"> </w:t>
                        </w:r>
                        <w:r w:rsidRPr="001C254B">
                          <w:t>following</w:t>
                        </w:r>
                        <w:r>
                          <w:t xml:space="preserve"> </w:t>
                        </w:r>
                        <w:r w:rsidRPr="001C254B">
                          <w:t>is</w:t>
                        </w:r>
                        <w:r>
                          <w:t xml:space="preserve"> </w:t>
                        </w:r>
                        <w:r w:rsidRPr="001C254B">
                          <w:t>a</w:t>
                        </w:r>
                        <w:r>
                          <w:t xml:space="preserve"> </w:t>
                        </w:r>
                        <w:r w:rsidRPr="001C254B">
                          <w:t>sample</w:t>
                        </w:r>
                        <w:r>
                          <w:t xml:space="preserve"> </w:t>
                        </w:r>
                        <w:r w:rsidRPr="001C254B">
                          <w:t>SPHE</w:t>
                        </w:r>
                        <w:r>
                          <w:t xml:space="preserve"> </w:t>
                        </w:r>
                        <w:r w:rsidRPr="001C254B">
                          <w:t>school</w:t>
                        </w:r>
                        <w:r>
                          <w:t xml:space="preserve"> </w:t>
                        </w:r>
                        <w:r w:rsidRPr="001C254B">
                          <w:t>policy.</w:t>
                        </w:r>
                        <w:r>
                          <w:t xml:space="preserve"> </w:t>
                        </w:r>
                        <w:r w:rsidRPr="001C254B">
                          <w:t>You</w:t>
                        </w:r>
                        <w:r>
                          <w:t xml:space="preserve"> </w:t>
                        </w:r>
                        <w:r w:rsidRPr="001C254B">
                          <w:t>can</w:t>
                        </w:r>
                        <w:r>
                          <w:t xml:space="preserve"> </w:t>
                        </w:r>
                        <w:r w:rsidRPr="001C254B">
                          <w:t>edit</w:t>
                        </w:r>
                        <w:r>
                          <w:t xml:space="preserve"> </w:t>
                        </w:r>
                        <w:r w:rsidRPr="001C254B">
                          <w:t>it</w:t>
                        </w:r>
                        <w:r>
                          <w:t xml:space="preserve"> </w:t>
                        </w:r>
                        <w:r w:rsidRPr="001C254B">
                          <w:t>to</w:t>
                        </w:r>
                        <w:r>
                          <w:t xml:space="preserve"> </w:t>
                        </w:r>
                        <w:r w:rsidRPr="001C254B">
                          <w:t>suit</w:t>
                        </w:r>
                        <w:r>
                          <w:t xml:space="preserve"> </w:t>
                        </w:r>
                        <w:r w:rsidRPr="001C254B">
                          <w:t>your</w:t>
                        </w:r>
                        <w:r>
                          <w:t xml:space="preserve"> </w:t>
                        </w:r>
                        <w:r w:rsidRPr="001C254B">
                          <w:t>own</w:t>
                        </w:r>
                        <w:r>
                          <w:t xml:space="preserve"> </w:t>
                        </w:r>
                        <w:r w:rsidRPr="001C254B">
                          <w:t>school’s</w:t>
                        </w:r>
                        <w:r>
                          <w:t xml:space="preserve"> </w:t>
                        </w:r>
                        <w:r w:rsidRPr="001C254B">
                          <w:t>needs</w:t>
                        </w:r>
                        <w:r>
                          <w:t xml:space="preserve"> </w:t>
                        </w:r>
                        <w:r w:rsidRPr="001C254B">
                          <w:t>by</w:t>
                        </w:r>
                        <w:r>
                          <w:t xml:space="preserve"> </w:t>
                        </w:r>
                        <w:r w:rsidRPr="001C254B">
                          <w:t>downloading</w:t>
                        </w:r>
                        <w:r>
                          <w:t xml:space="preserve"> the document from FolensHIVE (</w:t>
                        </w:r>
                        <w:hyperlink r:id="rId13" w:history="1">
                          <w:r w:rsidRPr="00317719">
                            <w:rPr>
                              <w:rStyle w:val="Hyperlink"/>
                            </w:rPr>
                            <w:t>www.folenshive.ie</w:t>
                          </w:r>
                        </w:hyperlink>
                        <w:r>
                          <w:t>).</w:t>
                        </w:r>
                      </w:p>
                    </w:txbxContent>
                  </v:textbox>
                </v:shape>
                <v:group id="Group 3" o:spid="_x0000_s1031" style="position:absolute;left:952;width:6858;height:2162" coordsize="8534,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">
                  <v:shape id="Text Box 2" o:spid="_x0000_s1032" type="#_x0000_t202" style="position:absolute;width:8534;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" fillcolor="black [3213]" stroked="f">
                    <v:textbox>
                      <w:txbxContent>
                        <w:p w14:paraId="204AD65D" w14:textId="77777777" w:rsidR="005E45C7" w:rsidRDefault="005E45C7" w:rsidP="005E45C7">
                          <w:pPr>
                            <w:spacing w:after="0"/>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A black and white logo&#10;&#10;Description automatically generated with low confidence" style="position:absolute;left:381;top:254;width:7912;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">
                    <v:imagedata r:id="rId14" o:title="A black and white logo&#10;&#10;Description automatically generated with low confidence"/>
                  </v:shape>
                </v:group>
              </v:group>
            </w:pict>
          </mc:Fallback>
        </mc:AlternateContent>
      </w:r>
    </w:p>
    <w:p w14:paraId="6AD373C5" w14:textId="77777777" w:rsidR="005E45C7" w:rsidRPr="00837B96" w:rsidRDefault="005E45C7" w:rsidP="005E45C7">
      <w:pPr>
        <w:pStyle w:val="TypesetterInstructions"/>
        <w:rPr>
          <w:color w:val="auto"/>
        </w:rPr>
      </w:pPr>
    </w:p>
    <w:p w14:paraId="4D0D2ECC" w14:textId="77777777" w:rsidR="005E45C7" w:rsidRPr="00837B96" w:rsidRDefault="005E45C7" w:rsidP="005E45C7">
      <w:pPr>
        <w:pStyle w:val="TypesetterInstructions"/>
        <w:rPr>
          <w:color w:val="auto"/>
        </w:rPr>
      </w:pPr>
    </w:p>
    <w:tbl>
      <w:tblPr>
        <w:tblStyle w:val="TableGrid"/>
        <w:tblW w:w="0" w:type="auto"/>
        <w:tblBorders>
          <w:top w:val="thickThinLargeGap" w:sz="8" w:space="0" w:color="auto"/>
          <w:left w:val="thickThinLargeGap" w:sz="8" w:space="0" w:color="auto"/>
          <w:bottom w:val="thinThickLargeGap" w:sz="8" w:space="0" w:color="auto"/>
          <w:right w:val="thinThickLargeGap" w:sz="8" w:space="0" w:color="auto"/>
        </w:tblBorders>
        <w:tblLook w:val="04A0" w:firstRow="1" w:lastRow="0" w:firstColumn="1" w:lastColumn="0" w:noHBand="0" w:noVBand="1"/>
      </w:tblPr>
      <w:tblGrid>
        <w:gridCol w:w="9606"/>
      </w:tblGrid>
      <w:tr w:rsidR="005E45C7" w14:paraId="04D1BC3C" w14:textId="77777777" w:rsidTr="00A92E61">
        <w:trPr>
          <w:cnfStyle w:val="000000100000" w:firstRow="0" w:lastRow="0" w:firstColumn="0" w:lastColumn="0" w:oddVBand="0" w:evenVBand="0" w:oddHBand="1" w:evenHBand="0" w:firstRowFirstColumn="0" w:firstRowLastColumn="0" w:lastRowFirstColumn="0" w:lastRowLastColumn="0"/>
          <w:trHeight w:val="1419"/>
        </w:trPr>
        <w:tc>
          <w:tcPr>
            <w:tcW w:w="9606" w:type="dxa"/>
          </w:tcPr>
          <w:p w14:paraId="0DC9270C" w14:textId="77777777" w:rsidR="005E45C7" w:rsidRPr="001C254B" w:rsidRDefault="005E45C7" w:rsidP="00A92E61">
            <w:pPr>
              <w:pStyle w:val="SampleSPHEPolicyTableHead1"/>
            </w:pPr>
            <w:r w:rsidRPr="001C254B">
              <w:t>Introduction</w:t>
            </w:r>
            <w:r>
              <w:t xml:space="preserve"> </w:t>
            </w:r>
            <w:r w:rsidRPr="001C254B">
              <w:t>to</w:t>
            </w:r>
            <w:r>
              <w:t xml:space="preserve"> </w:t>
            </w:r>
            <w:r w:rsidRPr="001C254B">
              <w:t>Social,</w:t>
            </w:r>
            <w:r>
              <w:t xml:space="preserve"> </w:t>
            </w:r>
            <w:r w:rsidRPr="001C254B">
              <w:t>Personal</w:t>
            </w:r>
            <w:r>
              <w:t xml:space="preserve"> </w:t>
            </w:r>
            <w:r w:rsidRPr="001C254B">
              <w:t>and</w:t>
            </w:r>
            <w:r>
              <w:t xml:space="preserve"> </w:t>
            </w:r>
            <w:r w:rsidRPr="001C254B">
              <w:t>Health</w:t>
            </w:r>
            <w:r>
              <w:t xml:space="preserve"> </w:t>
            </w:r>
            <w:r w:rsidRPr="001C254B">
              <w:t>Education</w:t>
            </w:r>
            <w:r>
              <w:t xml:space="preserve"> </w:t>
            </w:r>
            <w:r w:rsidRPr="001C254B">
              <w:t>(SPHE)</w:t>
            </w:r>
          </w:p>
          <w:p w14:paraId="78EBB027" w14:textId="77777777" w:rsidR="005E45C7" w:rsidRDefault="005E45C7" w:rsidP="00A92E61">
            <w:pPr>
              <w:pStyle w:val="Body"/>
              <w:spacing w:before="120"/>
              <w:ind w:right="272"/>
              <w:jc w:val="both"/>
            </w:pPr>
            <w:r w:rsidRPr="001C254B">
              <w:t>Social,</w:t>
            </w:r>
            <w:r>
              <w:t xml:space="preserve"> </w:t>
            </w:r>
            <w:r w:rsidRPr="001C254B">
              <w:t>Personal</w:t>
            </w:r>
            <w:r>
              <w:t xml:space="preserve"> </w:t>
            </w:r>
            <w:r w:rsidRPr="001C254B">
              <w:t>and</w:t>
            </w:r>
            <w:r>
              <w:t xml:space="preserve"> </w:t>
            </w:r>
            <w:r w:rsidRPr="001C254B">
              <w:t>Health</w:t>
            </w:r>
            <w:r>
              <w:t xml:space="preserve"> </w:t>
            </w:r>
            <w:r w:rsidRPr="001C254B">
              <w:t>Education</w:t>
            </w:r>
            <w:r>
              <w:t xml:space="preserve"> </w:t>
            </w:r>
            <w:r w:rsidRPr="001C254B">
              <w:t>(SPHE)</w:t>
            </w:r>
            <w:r>
              <w:t xml:space="preserve"> </w:t>
            </w:r>
            <w:r w:rsidRPr="001C254B">
              <w:t>provides</w:t>
            </w:r>
            <w:r>
              <w:t xml:space="preserve"> </w:t>
            </w:r>
            <w:r w:rsidRPr="001C254B">
              <w:t>students</w:t>
            </w:r>
            <w:r>
              <w:t xml:space="preserve"> </w:t>
            </w:r>
            <w:r w:rsidRPr="001C254B">
              <w:t>with</w:t>
            </w:r>
            <w:r>
              <w:t xml:space="preserve"> </w:t>
            </w:r>
            <w:r w:rsidRPr="001C254B">
              <w:t>a</w:t>
            </w:r>
            <w:r>
              <w:t xml:space="preserve"> </w:t>
            </w:r>
            <w:r w:rsidRPr="001C254B">
              <w:t>unique</w:t>
            </w:r>
            <w:r>
              <w:t xml:space="preserve"> </w:t>
            </w:r>
            <w:r w:rsidRPr="001C254B">
              <w:t>opportunity</w:t>
            </w:r>
            <w:r>
              <w:t xml:space="preserve"> </w:t>
            </w:r>
            <w:r w:rsidRPr="001C254B">
              <w:t>to</w:t>
            </w:r>
            <w:r>
              <w:t xml:space="preserve"> </w:t>
            </w:r>
            <w:r w:rsidRPr="001C254B">
              <w:t>develop</w:t>
            </w:r>
            <w:r>
              <w:t xml:space="preserve"> </w:t>
            </w:r>
            <w:r w:rsidRPr="001C254B">
              <w:t>the</w:t>
            </w:r>
            <w:r>
              <w:t xml:space="preserve"> </w:t>
            </w:r>
            <w:r w:rsidRPr="001C254B">
              <w:t>skills</w:t>
            </w:r>
            <w:r>
              <w:t xml:space="preserve"> </w:t>
            </w:r>
            <w:r w:rsidRPr="001C254B">
              <w:t>and</w:t>
            </w:r>
            <w:r>
              <w:t xml:space="preserve"> </w:t>
            </w:r>
            <w:r w:rsidRPr="001C254B">
              <w:t>competence</w:t>
            </w:r>
            <w:r>
              <w:t xml:space="preserve"> </w:t>
            </w:r>
            <w:r w:rsidRPr="001C254B">
              <w:t>to</w:t>
            </w:r>
            <w:r>
              <w:t xml:space="preserve"> </w:t>
            </w:r>
            <w:r w:rsidRPr="001C254B">
              <w:t>learn</w:t>
            </w:r>
            <w:r>
              <w:t xml:space="preserve"> </w:t>
            </w:r>
            <w:r w:rsidRPr="001C254B">
              <w:t>about</w:t>
            </w:r>
            <w:r>
              <w:t xml:space="preserve"> </w:t>
            </w:r>
            <w:r w:rsidRPr="001C254B">
              <w:t>themselves</w:t>
            </w:r>
            <w:r>
              <w:t xml:space="preserve"> </w:t>
            </w:r>
            <w:r w:rsidRPr="001C254B">
              <w:t>and</w:t>
            </w:r>
            <w:r>
              <w:t xml:space="preserve"> </w:t>
            </w:r>
            <w:r w:rsidRPr="001C254B">
              <w:t>to</w:t>
            </w:r>
            <w:r>
              <w:t xml:space="preserve"> </w:t>
            </w:r>
            <w:r w:rsidRPr="001C254B">
              <w:t>care</w:t>
            </w:r>
            <w:r>
              <w:t xml:space="preserve"> </w:t>
            </w:r>
            <w:r w:rsidRPr="001C254B">
              <w:t>for</w:t>
            </w:r>
            <w:r>
              <w:t xml:space="preserve"> </w:t>
            </w:r>
            <w:r w:rsidRPr="001C254B">
              <w:t>themselves</w:t>
            </w:r>
            <w:r>
              <w:t xml:space="preserve"> </w:t>
            </w:r>
            <w:r w:rsidRPr="001C254B">
              <w:t>and</w:t>
            </w:r>
            <w:r>
              <w:t xml:space="preserve"> </w:t>
            </w:r>
            <w:r w:rsidRPr="001C254B">
              <w:t>others.</w:t>
            </w:r>
            <w:r>
              <w:t xml:space="preserve"> </w:t>
            </w:r>
            <w:r w:rsidRPr="001C254B">
              <w:t>It</w:t>
            </w:r>
            <w:r>
              <w:t xml:space="preserve"> </w:t>
            </w:r>
            <w:r w:rsidRPr="001C254B">
              <w:t>helps</w:t>
            </w:r>
            <w:r>
              <w:t xml:space="preserve"> </w:t>
            </w:r>
            <w:r w:rsidRPr="001C254B">
              <w:t>them</w:t>
            </w:r>
            <w:r>
              <w:t xml:space="preserve"> </w:t>
            </w:r>
            <w:r w:rsidRPr="001C254B">
              <w:t>to</w:t>
            </w:r>
            <w:r>
              <w:t xml:space="preserve"> </w:t>
            </w:r>
            <w:r w:rsidRPr="001C254B">
              <w:t>make</w:t>
            </w:r>
            <w:r>
              <w:t xml:space="preserve"> </w:t>
            </w:r>
            <w:r w:rsidRPr="001C254B">
              <w:t>informed</w:t>
            </w:r>
            <w:r>
              <w:t xml:space="preserve"> </w:t>
            </w:r>
            <w:r w:rsidRPr="001C254B">
              <w:t>decisions</w:t>
            </w:r>
            <w:r>
              <w:t xml:space="preserve"> </w:t>
            </w:r>
            <w:r w:rsidRPr="001C254B">
              <w:t>about</w:t>
            </w:r>
            <w:r>
              <w:t xml:space="preserve"> </w:t>
            </w:r>
            <w:r w:rsidRPr="001C254B">
              <w:t>their</w:t>
            </w:r>
            <w:r>
              <w:t xml:space="preserve"> </w:t>
            </w:r>
            <w:r w:rsidRPr="001C254B">
              <w:t>health,</w:t>
            </w:r>
            <w:r>
              <w:t xml:space="preserve"> </w:t>
            </w:r>
            <w:r w:rsidRPr="001C254B">
              <w:t>personal</w:t>
            </w:r>
            <w:r>
              <w:t xml:space="preserve"> </w:t>
            </w:r>
            <w:r w:rsidRPr="001C254B">
              <w:t>lives</w:t>
            </w:r>
            <w:r>
              <w:t xml:space="preserve"> </w:t>
            </w:r>
            <w:r w:rsidRPr="001C254B">
              <w:t>and</w:t>
            </w:r>
            <w:r>
              <w:t xml:space="preserve"> </w:t>
            </w:r>
            <w:r w:rsidRPr="001C254B">
              <w:t>social</w:t>
            </w:r>
            <w:r>
              <w:t xml:space="preserve"> </w:t>
            </w:r>
            <w:r w:rsidRPr="001C254B">
              <w:t>development.</w:t>
            </w:r>
          </w:p>
        </w:tc>
      </w:tr>
      <w:tr w:rsidR="005E45C7" w14:paraId="5DA720AE" w14:textId="77777777" w:rsidTr="00A92E61">
        <w:trPr>
          <w:cnfStyle w:val="000000010000" w:firstRow="0" w:lastRow="0" w:firstColumn="0" w:lastColumn="0" w:oddVBand="0" w:evenVBand="0" w:oddHBand="0" w:evenHBand="1" w:firstRowFirstColumn="0" w:firstRowLastColumn="0" w:lastRowFirstColumn="0" w:lastRowLastColumn="0"/>
          <w:trHeight w:val="2545"/>
        </w:trPr>
        <w:tc>
          <w:tcPr>
            <w:tcW w:w="9606" w:type="dxa"/>
          </w:tcPr>
          <w:p w14:paraId="7D2F0B35" w14:textId="77777777" w:rsidR="005E45C7" w:rsidRPr="009B617F" w:rsidRDefault="005E45C7" w:rsidP="00A92E61">
            <w:pPr>
              <w:pStyle w:val="SampleSPHEPolicyTableHead1"/>
            </w:pPr>
            <w:r w:rsidRPr="009B617F">
              <w:t>Aims</w:t>
            </w:r>
            <w:r>
              <w:t xml:space="preserve"> </w:t>
            </w:r>
            <w:r w:rsidRPr="009B617F">
              <w:t>of</w:t>
            </w:r>
            <w:r>
              <w:t xml:space="preserve"> </w:t>
            </w:r>
            <w:r w:rsidRPr="009B617F">
              <w:t>SPHE</w:t>
            </w:r>
          </w:p>
          <w:p w14:paraId="10CDE00D" w14:textId="77777777" w:rsidR="005E45C7" w:rsidRPr="001C254B" w:rsidRDefault="005E45C7" w:rsidP="00A92E61">
            <w:pPr>
              <w:pStyle w:val="Body"/>
            </w:pPr>
            <w:r w:rsidRPr="001C254B">
              <w:t>Building</w:t>
            </w:r>
            <w:r>
              <w:t xml:space="preserve"> </w:t>
            </w:r>
            <w:r w:rsidRPr="001C254B">
              <w:t>on</w:t>
            </w:r>
            <w:r>
              <w:t xml:space="preserve"> </w:t>
            </w:r>
            <w:r w:rsidRPr="001C254B">
              <w:t>the</w:t>
            </w:r>
            <w:r>
              <w:t xml:space="preserve"> </w:t>
            </w:r>
            <w:r w:rsidRPr="001C254B">
              <w:t>aims</w:t>
            </w:r>
            <w:r>
              <w:t xml:space="preserve"> </w:t>
            </w:r>
            <w:r w:rsidRPr="001C254B">
              <w:t>of</w:t>
            </w:r>
            <w:r>
              <w:t xml:space="preserve"> </w:t>
            </w:r>
            <w:r w:rsidRPr="001C254B">
              <w:t>SPHE</w:t>
            </w:r>
            <w:r>
              <w:t xml:space="preserve"> </w:t>
            </w:r>
            <w:r w:rsidRPr="001C254B">
              <w:t>in</w:t>
            </w:r>
            <w:r>
              <w:t xml:space="preserve"> </w:t>
            </w:r>
            <w:r w:rsidRPr="001C254B">
              <w:t>primary</w:t>
            </w:r>
            <w:r>
              <w:t xml:space="preserve"> </w:t>
            </w:r>
            <w:r w:rsidRPr="001C254B">
              <w:t>school,</w:t>
            </w:r>
            <w:r>
              <w:t xml:space="preserve"> </w:t>
            </w:r>
            <w:r w:rsidRPr="001C254B">
              <w:t>at</w:t>
            </w:r>
            <w:r>
              <w:t xml:space="preserve"> </w:t>
            </w:r>
            <w:r w:rsidRPr="001C254B">
              <w:t>post-primary</w:t>
            </w:r>
            <w:r>
              <w:t xml:space="preserve"> </w:t>
            </w:r>
            <w:r w:rsidRPr="001C254B">
              <w:t>level</w:t>
            </w:r>
            <w:r>
              <w:t xml:space="preserve"> </w:t>
            </w:r>
            <w:r w:rsidRPr="001C254B">
              <w:t>SPHE</w:t>
            </w:r>
            <w:r>
              <w:t xml:space="preserve"> </w:t>
            </w:r>
            <w:r w:rsidRPr="001C254B">
              <w:t>aims</w:t>
            </w:r>
            <w:r>
              <w:t xml:space="preserve"> </w:t>
            </w:r>
            <w:r w:rsidRPr="001C254B">
              <w:t>to:</w:t>
            </w:r>
          </w:p>
          <w:p w14:paraId="45190680" w14:textId="77777777" w:rsidR="005E45C7" w:rsidRPr="000A1C75" w:rsidRDefault="005E45C7" w:rsidP="00A92E61">
            <w:pPr>
              <w:pStyle w:val="BodyBullets1"/>
              <w:ind w:left="420" w:right="597"/>
            </w:pPr>
            <w:r>
              <w:t>B</w:t>
            </w:r>
            <w:r w:rsidRPr="000A1C75">
              <w:t>uild</w:t>
            </w:r>
            <w:r>
              <w:t xml:space="preserve"> </w:t>
            </w:r>
            <w:r w:rsidRPr="000A1C75">
              <w:t>students’</w:t>
            </w:r>
            <w:r>
              <w:t xml:space="preserve"> </w:t>
            </w:r>
            <w:r w:rsidRPr="000A1C75">
              <w:t>self-awareness</w:t>
            </w:r>
            <w:r>
              <w:t xml:space="preserve"> </w:t>
            </w:r>
            <w:r w:rsidRPr="000A1C75">
              <w:t>and</w:t>
            </w:r>
            <w:r>
              <w:t xml:space="preserve"> </w:t>
            </w:r>
            <w:r w:rsidRPr="000A1C75">
              <w:t>positive</w:t>
            </w:r>
            <w:r>
              <w:t xml:space="preserve"> </w:t>
            </w:r>
            <w:r w:rsidRPr="000A1C75">
              <w:t>self-worth</w:t>
            </w:r>
          </w:p>
          <w:p w14:paraId="6C1B23AE" w14:textId="77777777" w:rsidR="005E45C7" w:rsidRPr="000A1C75" w:rsidRDefault="005E45C7" w:rsidP="00A92E61">
            <w:pPr>
              <w:pStyle w:val="BodyBullets1"/>
              <w:ind w:left="420" w:right="597"/>
            </w:pPr>
            <w:r>
              <w:t>D</w:t>
            </w:r>
            <w:r w:rsidRPr="000A1C75">
              <w:t>evelop</w:t>
            </w:r>
            <w:r>
              <w:t xml:space="preserve"> </w:t>
            </w:r>
            <w:r w:rsidRPr="000A1C75">
              <w:t>the</w:t>
            </w:r>
            <w:r>
              <w:t xml:space="preserve"> </w:t>
            </w:r>
            <w:r w:rsidRPr="000A1C75">
              <w:t>knowledge,</w:t>
            </w:r>
            <w:r>
              <w:t xml:space="preserve"> </w:t>
            </w:r>
            <w:r w:rsidRPr="000A1C75">
              <w:t>understanding,</w:t>
            </w:r>
            <w:r>
              <w:t xml:space="preserve"> </w:t>
            </w:r>
            <w:r w:rsidRPr="000A1C75">
              <w:t>skills,</w:t>
            </w:r>
            <w:r>
              <w:t xml:space="preserve"> </w:t>
            </w:r>
            <w:r w:rsidRPr="000A1C75">
              <w:t>dispositions</w:t>
            </w:r>
            <w:r>
              <w:t xml:space="preserve"> </w:t>
            </w:r>
            <w:r w:rsidRPr="000A1C75">
              <w:t>and</w:t>
            </w:r>
            <w:r>
              <w:t xml:space="preserve"> </w:t>
            </w:r>
            <w:r w:rsidRPr="000A1C75">
              <w:t>values</w:t>
            </w:r>
            <w:r>
              <w:t xml:space="preserve"> </w:t>
            </w:r>
            <w:r w:rsidRPr="000A1C75">
              <w:t>that</w:t>
            </w:r>
            <w:r>
              <w:t xml:space="preserve"> </w:t>
            </w:r>
            <w:r w:rsidRPr="000A1C75">
              <w:t>will</w:t>
            </w:r>
            <w:r>
              <w:t xml:space="preserve"> </w:t>
            </w:r>
            <w:r w:rsidRPr="000A1C75">
              <w:t>support</w:t>
            </w:r>
            <w:r>
              <w:t xml:space="preserve"> </w:t>
            </w:r>
            <w:r w:rsidRPr="000A1C75">
              <w:t>them</w:t>
            </w:r>
            <w:r>
              <w:t xml:space="preserve"> </w:t>
            </w:r>
            <w:r w:rsidRPr="000A1C75">
              <w:t>to</w:t>
            </w:r>
            <w:r>
              <w:t xml:space="preserve"> </w:t>
            </w:r>
            <w:r w:rsidRPr="000A1C75">
              <w:t>lead</w:t>
            </w:r>
            <w:r>
              <w:t xml:space="preserve"> </w:t>
            </w:r>
            <w:r w:rsidRPr="000A1C75">
              <w:t>fulfilling</w:t>
            </w:r>
            <w:r>
              <w:t xml:space="preserve"> </w:t>
            </w:r>
            <w:r w:rsidRPr="000A1C75">
              <w:t>and</w:t>
            </w:r>
            <w:r>
              <w:t xml:space="preserve"> </w:t>
            </w:r>
            <w:r w:rsidRPr="000A1C75">
              <w:t>healthy</w:t>
            </w:r>
            <w:r>
              <w:t xml:space="preserve"> </w:t>
            </w:r>
            <w:r w:rsidRPr="000A1C75">
              <w:t>lives</w:t>
            </w:r>
          </w:p>
          <w:p w14:paraId="6834B97A" w14:textId="77777777" w:rsidR="005E45C7" w:rsidRPr="000A1C75" w:rsidRDefault="005E45C7" w:rsidP="00A92E61">
            <w:pPr>
              <w:pStyle w:val="BodyBullets1"/>
              <w:ind w:left="420" w:right="597"/>
            </w:pPr>
            <w:r>
              <w:t>E</w:t>
            </w:r>
            <w:r w:rsidRPr="000A1C75">
              <w:t>mpower</w:t>
            </w:r>
            <w:r>
              <w:t xml:space="preserve"> </w:t>
            </w:r>
            <w:r w:rsidRPr="000A1C75">
              <w:t>them</w:t>
            </w:r>
            <w:r>
              <w:t xml:space="preserve"> </w:t>
            </w:r>
            <w:r w:rsidRPr="000A1C75">
              <w:t>to</w:t>
            </w:r>
            <w:r>
              <w:t xml:space="preserve"> </w:t>
            </w:r>
            <w:r w:rsidRPr="000A1C75">
              <w:t>create,</w:t>
            </w:r>
            <w:r>
              <w:t xml:space="preserve"> </w:t>
            </w:r>
            <w:r w:rsidRPr="000A1C75">
              <w:t>nurture</w:t>
            </w:r>
            <w:r>
              <w:t xml:space="preserve"> </w:t>
            </w:r>
            <w:r w:rsidRPr="000A1C75">
              <w:t>and</w:t>
            </w:r>
            <w:r>
              <w:t xml:space="preserve"> </w:t>
            </w:r>
            <w:r w:rsidRPr="000A1C75">
              <w:t>maintain</w:t>
            </w:r>
            <w:r>
              <w:t xml:space="preserve"> </w:t>
            </w:r>
            <w:r w:rsidRPr="000A1C75">
              <w:t>respectful</w:t>
            </w:r>
            <w:r>
              <w:t xml:space="preserve"> </w:t>
            </w:r>
            <w:r w:rsidRPr="000A1C75">
              <w:t>and</w:t>
            </w:r>
            <w:r>
              <w:t xml:space="preserve"> </w:t>
            </w:r>
            <w:r w:rsidRPr="000A1C75">
              <w:t>loving</w:t>
            </w:r>
            <w:r>
              <w:t xml:space="preserve"> </w:t>
            </w:r>
            <w:r w:rsidRPr="000A1C75">
              <w:t>relationships</w:t>
            </w:r>
            <w:r>
              <w:t xml:space="preserve"> </w:t>
            </w:r>
            <w:r w:rsidRPr="000A1C75">
              <w:t>with</w:t>
            </w:r>
            <w:r>
              <w:t xml:space="preserve"> </w:t>
            </w:r>
            <w:r w:rsidRPr="000A1C75">
              <w:t>self</w:t>
            </w:r>
            <w:r>
              <w:t xml:space="preserve"> </w:t>
            </w:r>
            <w:r w:rsidRPr="000A1C75">
              <w:t>and</w:t>
            </w:r>
            <w:r>
              <w:t xml:space="preserve"> </w:t>
            </w:r>
            <w:r w:rsidRPr="000A1C75">
              <w:t>others</w:t>
            </w:r>
          </w:p>
          <w:p w14:paraId="49BC737B" w14:textId="77777777" w:rsidR="005E45C7" w:rsidRPr="001C254B" w:rsidRDefault="005E45C7" w:rsidP="00A92E61">
            <w:pPr>
              <w:pStyle w:val="BodyBullets1"/>
              <w:ind w:left="420" w:right="597"/>
            </w:pPr>
            <w:r>
              <w:t>E</w:t>
            </w:r>
            <w:r w:rsidRPr="000A1C75">
              <w:t>nhance</w:t>
            </w:r>
            <w:r>
              <w:t xml:space="preserve"> </w:t>
            </w:r>
            <w:r w:rsidRPr="000A1C75">
              <w:t>their</w:t>
            </w:r>
            <w:r>
              <w:t xml:space="preserve"> </w:t>
            </w:r>
            <w:r w:rsidRPr="000A1C75">
              <w:t>capacity</w:t>
            </w:r>
            <w:r>
              <w:t xml:space="preserve"> </w:t>
            </w:r>
            <w:r w:rsidRPr="000A1C75">
              <w:t>to</w:t>
            </w:r>
            <w:r>
              <w:t xml:space="preserve"> </w:t>
            </w:r>
            <w:r w:rsidRPr="000A1C75">
              <w:t>contribute</w:t>
            </w:r>
            <w:r>
              <w:t xml:space="preserve"> </w:t>
            </w:r>
            <w:r w:rsidRPr="000A1C75">
              <w:t>positively</w:t>
            </w:r>
            <w:r>
              <w:t xml:space="preserve"> </w:t>
            </w:r>
            <w:r w:rsidRPr="000A1C75">
              <w:t>to</w:t>
            </w:r>
            <w:r>
              <w:t xml:space="preserve"> </w:t>
            </w:r>
            <w:r w:rsidRPr="000A1C75">
              <w:t>society</w:t>
            </w:r>
          </w:p>
        </w:tc>
      </w:tr>
      <w:tr w:rsidR="005E45C7" w14:paraId="3546F7CD" w14:textId="77777777" w:rsidTr="00A92E61">
        <w:trPr>
          <w:cnfStyle w:val="000000100000" w:firstRow="0" w:lastRow="0" w:firstColumn="0" w:lastColumn="0" w:oddVBand="0" w:evenVBand="0" w:oddHBand="1" w:evenHBand="0" w:firstRowFirstColumn="0" w:firstRowLastColumn="0" w:lastRowFirstColumn="0" w:lastRowLastColumn="0"/>
          <w:trHeight w:val="1769"/>
        </w:trPr>
        <w:tc>
          <w:tcPr>
            <w:tcW w:w="9606" w:type="dxa"/>
          </w:tcPr>
          <w:p w14:paraId="6F9D9BBC" w14:textId="77777777" w:rsidR="005E45C7" w:rsidRPr="008A4A9A" w:rsidRDefault="005E45C7" w:rsidP="00A92E61">
            <w:pPr>
              <w:pStyle w:val="SampleSPHEPolicyTableHead1"/>
            </w:pPr>
            <w:r w:rsidRPr="008A4A9A">
              <w:t>How</w:t>
            </w:r>
            <w:r>
              <w:t xml:space="preserve"> </w:t>
            </w:r>
            <w:r w:rsidRPr="008A4A9A">
              <w:t>SPHE</w:t>
            </w:r>
            <w:r>
              <w:t xml:space="preserve"> </w:t>
            </w:r>
            <w:r w:rsidRPr="008A4A9A">
              <w:t>Links</w:t>
            </w:r>
            <w:r>
              <w:t xml:space="preserve"> w</w:t>
            </w:r>
            <w:r w:rsidRPr="008A4A9A">
              <w:t>ith</w:t>
            </w:r>
            <w:r>
              <w:t xml:space="preserve"> </w:t>
            </w:r>
            <w:r w:rsidRPr="008A4A9A">
              <w:t>Our</w:t>
            </w:r>
            <w:r>
              <w:t xml:space="preserve"> </w:t>
            </w:r>
            <w:r w:rsidRPr="008A4A9A">
              <w:t>School</w:t>
            </w:r>
            <w:r>
              <w:t xml:space="preserve"> </w:t>
            </w:r>
            <w:r w:rsidRPr="008A4A9A">
              <w:t>Ethos</w:t>
            </w:r>
          </w:p>
          <w:p w14:paraId="0C6C640D" w14:textId="77777777" w:rsidR="005E45C7" w:rsidRPr="001C254B" w:rsidRDefault="005E45C7" w:rsidP="00A92E61">
            <w:pPr>
              <w:pStyle w:val="Body"/>
              <w:spacing w:before="120"/>
              <w:ind w:right="272"/>
              <w:jc w:val="both"/>
            </w:pPr>
            <w:r w:rsidRPr="001C254B">
              <w:t>Our</w:t>
            </w:r>
            <w:r>
              <w:t xml:space="preserve"> </w:t>
            </w:r>
            <w:r w:rsidRPr="001C254B">
              <w:t>school</w:t>
            </w:r>
            <w:r>
              <w:t xml:space="preserve"> </w:t>
            </w:r>
            <w:r w:rsidRPr="001C254B">
              <w:t>ethos</w:t>
            </w:r>
            <w:r>
              <w:t xml:space="preserve"> </w:t>
            </w:r>
            <w:r w:rsidRPr="001C254B">
              <w:t>states</w:t>
            </w:r>
            <w:r>
              <w:t xml:space="preserve"> </w:t>
            </w:r>
            <w:r w:rsidRPr="001C254B">
              <w:t>that</w:t>
            </w:r>
            <w:r>
              <w:t xml:space="preserve"> </w:t>
            </w:r>
            <w:r w:rsidRPr="001C254B">
              <w:t>our</w:t>
            </w:r>
            <w:r>
              <w:t xml:space="preserve"> </w:t>
            </w:r>
            <w:r w:rsidRPr="001C254B">
              <w:t>school</w:t>
            </w:r>
            <w:r>
              <w:t xml:space="preserve"> </w:t>
            </w:r>
            <w:r w:rsidRPr="001C254B">
              <w:t>aims</w:t>
            </w:r>
            <w:r>
              <w:t xml:space="preserve"> </w:t>
            </w:r>
            <w:r w:rsidRPr="001C254B">
              <w:t>to</w:t>
            </w:r>
            <w:r>
              <w:t xml:space="preserve"> </w:t>
            </w:r>
            <w:r w:rsidRPr="001C254B">
              <w:t>ensure</w:t>
            </w:r>
            <w:r>
              <w:t xml:space="preserve"> </w:t>
            </w:r>
            <w:r w:rsidRPr="001C254B">
              <w:t>that</w:t>
            </w:r>
            <w:r>
              <w:t xml:space="preserve"> </w:t>
            </w:r>
            <w:r w:rsidRPr="001C254B">
              <w:t>every</w:t>
            </w:r>
            <w:r>
              <w:t xml:space="preserve"> </w:t>
            </w:r>
            <w:r w:rsidRPr="001C254B">
              <w:t>pupil</w:t>
            </w:r>
            <w:r>
              <w:t xml:space="preserve"> </w:t>
            </w:r>
            <w:r w:rsidRPr="001C254B">
              <w:t>receives</w:t>
            </w:r>
            <w:r>
              <w:t xml:space="preserve"> </w:t>
            </w:r>
            <w:r w:rsidRPr="001C254B">
              <w:t>the</w:t>
            </w:r>
            <w:r>
              <w:t xml:space="preserve"> </w:t>
            </w:r>
            <w:r w:rsidRPr="001C254B">
              <w:t>best</w:t>
            </w:r>
            <w:r>
              <w:t xml:space="preserve"> </w:t>
            </w:r>
            <w:r w:rsidRPr="001C254B">
              <w:t>education</w:t>
            </w:r>
            <w:r>
              <w:t xml:space="preserve"> </w:t>
            </w:r>
            <w:r w:rsidRPr="001C254B">
              <w:t>in</w:t>
            </w:r>
            <w:r>
              <w:t xml:space="preserve"> </w:t>
            </w:r>
            <w:r w:rsidRPr="001C254B">
              <w:t>a</w:t>
            </w:r>
            <w:r>
              <w:t xml:space="preserve"> </w:t>
            </w:r>
            <w:r w:rsidRPr="001C254B">
              <w:t>calm,</w:t>
            </w:r>
            <w:r>
              <w:t xml:space="preserve"> </w:t>
            </w:r>
            <w:r w:rsidRPr="001C254B">
              <w:t>caring</w:t>
            </w:r>
            <w:r>
              <w:t xml:space="preserve"> </w:t>
            </w:r>
            <w:r w:rsidRPr="001C254B">
              <w:t>environment,</w:t>
            </w:r>
            <w:r>
              <w:t xml:space="preserve"> </w:t>
            </w:r>
            <w:r w:rsidRPr="001C254B">
              <w:t>thus</w:t>
            </w:r>
            <w:r>
              <w:t xml:space="preserve"> </w:t>
            </w:r>
            <w:r w:rsidRPr="001C254B">
              <w:t>encouraging</w:t>
            </w:r>
            <w:r>
              <w:t xml:space="preserve"> </w:t>
            </w:r>
            <w:r w:rsidRPr="001C254B">
              <w:t>the</w:t>
            </w:r>
            <w:r>
              <w:t xml:space="preserve"> </w:t>
            </w:r>
            <w:r w:rsidRPr="001C254B">
              <w:t>development</w:t>
            </w:r>
            <w:r>
              <w:t xml:space="preserve"> </w:t>
            </w:r>
            <w:r w:rsidRPr="001C254B">
              <w:t>of</w:t>
            </w:r>
            <w:r>
              <w:t xml:space="preserve"> </w:t>
            </w:r>
            <w:r w:rsidRPr="001C254B">
              <w:t>self-esteem,</w:t>
            </w:r>
            <w:r>
              <w:t xml:space="preserve"> </w:t>
            </w:r>
            <w:r w:rsidRPr="001C254B">
              <w:t>mutual</w:t>
            </w:r>
            <w:r>
              <w:t xml:space="preserve"> </w:t>
            </w:r>
            <w:r w:rsidRPr="001C254B">
              <w:t>respect</w:t>
            </w:r>
            <w:r>
              <w:t xml:space="preserve"> </w:t>
            </w:r>
            <w:r w:rsidRPr="001C254B">
              <w:t>and</w:t>
            </w:r>
            <w:r>
              <w:t xml:space="preserve"> </w:t>
            </w:r>
            <w:r w:rsidRPr="001C254B">
              <w:t>a</w:t>
            </w:r>
            <w:r>
              <w:t xml:space="preserve"> </w:t>
            </w:r>
            <w:r w:rsidRPr="001C254B">
              <w:t>sense</w:t>
            </w:r>
            <w:r>
              <w:t xml:space="preserve"> </w:t>
            </w:r>
            <w:r w:rsidRPr="001C254B">
              <w:t>of</w:t>
            </w:r>
            <w:r>
              <w:t xml:space="preserve"> </w:t>
            </w:r>
            <w:r w:rsidRPr="001C254B">
              <w:t>justice</w:t>
            </w:r>
            <w:r>
              <w:t xml:space="preserve"> </w:t>
            </w:r>
            <w:r w:rsidRPr="001C254B">
              <w:t>and</w:t>
            </w:r>
            <w:r>
              <w:t xml:space="preserve"> </w:t>
            </w:r>
            <w:r w:rsidRPr="001C254B">
              <w:t>care</w:t>
            </w:r>
            <w:r>
              <w:t xml:space="preserve"> </w:t>
            </w:r>
            <w:r w:rsidRPr="001C254B">
              <w:t>for</w:t>
            </w:r>
            <w:r>
              <w:t xml:space="preserve"> </w:t>
            </w:r>
            <w:r w:rsidRPr="001C254B">
              <w:t>others.</w:t>
            </w:r>
            <w:r>
              <w:t xml:space="preserve"> </w:t>
            </w:r>
            <w:r w:rsidRPr="001C254B">
              <w:t>The</w:t>
            </w:r>
            <w:r>
              <w:t xml:space="preserve"> </w:t>
            </w:r>
            <w:r w:rsidRPr="001C254B">
              <w:t>aims</w:t>
            </w:r>
            <w:r>
              <w:t xml:space="preserve"> </w:t>
            </w:r>
            <w:r w:rsidRPr="001C254B">
              <w:t>of</w:t>
            </w:r>
            <w:r>
              <w:t xml:space="preserve"> </w:t>
            </w:r>
            <w:r w:rsidRPr="001C254B">
              <w:t>SPHE</w:t>
            </w:r>
            <w:r>
              <w:t xml:space="preserve"> </w:t>
            </w:r>
            <w:r w:rsidRPr="001C254B">
              <w:t>coincide</w:t>
            </w:r>
            <w:r>
              <w:t xml:space="preserve"> </w:t>
            </w:r>
            <w:r w:rsidRPr="001C254B">
              <w:t>with</w:t>
            </w:r>
            <w:r>
              <w:t xml:space="preserve"> </w:t>
            </w:r>
            <w:r w:rsidRPr="001C254B">
              <w:t>our</w:t>
            </w:r>
            <w:r>
              <w:t xml:space="preserve"> </w:t>
            </w:r>
            <w:r w:rsidRPr="001C254B">
              <w:t>school</w:t>
            </w:r>
            <w:r>
              <w:t xml:space="preserve"> </w:t>
            </w:r>
            <w:r w:rsidRPr="001C254B">
              <w:t>ethos,</w:t>
            </w:r>
            <w:r>
              <w:t xml:space="preserve"> </w:t>
            </w:r>
            <w:r w:rsidRPr="001C254B">
              <w:t>and</w:t>
            </w:r>
            <w:r>
              <w:t xml:space="preserve"> </w:t>
            </w:r>
            <w:r w:rsidRPr="001C254B">
              <w:t>through</w:t>
            </w:r>
            <w:r>
              <w:t xml:space="preserve"> </w:t>
            </w:r>
            <w:r w:rsidRPr="001C254B">
              <w:t>teaching</w:t>
            </w:r>
            <w:r>
              <w:t xml:space="preserve"> </w:t>
            </w:r>
            <w:r w:rsidRPr="001C254B">
              <w:t>SPHE,</w:t>
            </w:r>
            <w:r>
              <w:t xml:space="preserve"> </w:t>
            </w:r>
            <w:r w:rsidRPr="001C254B">
              <w:t>our</w:t>
            </w:r>
            <w:r>
              <w:t xml:space="preserve"> </w:t>
            </w:r>
            <w:r w:rsidRPr="001C254B">
              <w:t>school</w:t>
            </w:r>
            <w:r>
              <w:t xml:space="preserve"> </w:t>
            </w:r>
            <w:r w:rsidRPr="001C254B">
              <w:t>ethos</w:t>
            </w:r>
            <w:r>
              <w:t xml:space="preserve"> </w:t>
            </w:r>
            <w:r w:rsidRPr="001C254B">
              <w:t>should</w:t>
            </w:r>
            <w:r>
              <w:t xml:space="preserve"> </w:t>
            </w:r>
            <w:r w:rsidRPr="001C254B">
              <w:t>be</w:t>
            </w:r>
            <w:r>
              <w:t xml:space="preserve"> </w:t>
            </w:r>
            <w:r w:rsidRPr="001C254B">
              <w:t>upheld</w:t>
            </w:r>
            <w:r>
              <w:t xml:space="preserve"> </w:t>
            </w:r>
            <w:r w:rsidRPr="001C254B">
              <w:t>and</w:t>
            </w:r>
            <w:r>
              <w:t xml:space="preserve"> </w:t>
            </w:r>
            <w:r w:rsidRPr="001C254B">
              <w:t>reinforced.</w:t>
            </w:r>
          </w:p>
        </w:tc>
      </w:tr>
      <w:tr w:rsidR="005E45C7" w14:paraId="0686F030" w14:textId="77777777" w:rsidTr="00A92E61">
        <w:trPr>
          <w:cnfStyle w:val="000000010000" w:firstRow="0" w:lastRow="0" w:firstColumn="0" w:lastColumn="0" w:oddVBand="0" w:evenVBand="0" w:oddHBand="0" w:evenHBand="1" w:firstRowFirstColumn="0" w:firstRowLastColumn="0" w:lastRowFirstColumn="0" w:lastRowLastColumn="0"/>
          <w:trHeight w:val="2192"/>
        </w:trPr>
        <w:tc>
          <w:tcPr>
            <w:tcW w:w="9606" w:type="dxa"/>
          </w:tcPr>
          <w:p w14:paraId="7E9D4C56" w14:textId="77777777" w:rsidR="005E45C7" w:rsidRPr="008A4A9A" w:rsidRDefault="005E45C7" w:rsidP="00A92E61">
            <w:pPr>
              <w:pStyle w:val="SampleSPHEPolicyTableHead1"/>
            </w:pPr>
            <w:r w:rsidRPr="008A4A9A">
              <w:t>SPHE</w:t>
            </w:r>
            <w:r>
              <w:t xml:space="preserve"> </w:t>
            </w:r>
            <w:r w:rsidRPr="008A4A9A">
              <w:t>Class</w:t>
            </w:r>
            <w:r>
              <w:t xml:space="preserve"> </w:t>
            </w:r>
            <w:r w:rsidRPr="008A4A9A">
              <w:t>Organisation,</w:t>
            </w:r>
            <w:r>
              <w:t xml:space="preserve"> </w:t>
            </w:r>
            <w:r w:rsidRPr="008A4A9A">
              <w:t>Timetabling</w:t>
            </w:r>
            <w:r>
              <w:t xml:space="preserve"> a</w:t>
            </w:r>
            <w:r w:rsidRPr="008A4A9A">
              <w:t>nd</w:t>
            </w:r>
            <w:r>
              <w:t xml:space="preserve"> </w:t>
            </w:r>
            <w:r w:rsidRPr="008A4A9A">
              <w:t>Teaching</w:t>
            </w:r>
          </w:p>
          <w:p w14:paraId="7386696A" w14:textId="77777777" w:rsidR="005E45C7" w:rsidRPr="008A4A9A" w:rsidRDefault="005E45C7" w:rsidP="00A92E61">
            <w:pPr>
              <w:pStyle w:val="Body"/>
              <w:spacing w:before="120"/>
              <w:ind w:right="272"/>
              <w:jc w:val="both"/>
            </w:pPr>
            <w:r w:rsidRPr="001C254B">
              <w:t>The</w:t>
            </w:r>
            <w:r>
              <w:t xml:space="preserve"> </w:t>
            </w:r>
            <w:r w:rsidRPr="001C254B">
              <w:t>recommended</w:t>
            </w:r>
            <w:r>
              <w:t xml:space="preserve"> </w:t>
            </w:r>
            <w:r w:rsidRPr="001C254B">
              <w:t>time</w:t>
            </w:r>
            <w:r>
              <w:t xml:space="preserve"> </w:t>
            </w:r>
            <w:r w:rsidRPr="001C254B">
              <w:t>allocation</w:t>
            </w:r>
            <w:r>
              <w:t xml:space="preserve"> </w:t>
            </w:r>
            <w:r w:rsidRPr="001C254B">
              <w:t>for</w:t>
            </w:r>
            <w:r>
              <w:t xml:space="preserve"> </w:t>
            </w:r>
            <w:r w:rsidRPr="001C254B">
              <w:t>SPHE</w:t>
            </w:r>
            <w:r>
              <w:t xml:space="preserve"> </w:t>
            </w:r>
            <w:r w:rsidRPr="001C254B">
              <w:t>is</w:t>
            </w:r>
            <w:r>
              <w:t xml:space="preserve"> </w:t>
            </w:r>
            <w:r w:rsidRPr="001C254B">
              <w:t>100</w:t>
            </w:r>
            <w:r>
              <w:t xml:space="preserve"> </w:t>
            </w:r>
            <w:r w:rsidRPr="001C254B">
              <w:t>hours,</w:t>
            </w:r>
            <w:r>
              <w:t xml:space="preserve"> </w:t>
            </w:r>
            <w:r w:rsidRPr="001C254B">
              <w:t>or</w:t>
            </w:r>
            <w:r>
              <w:t xml:space="preserve"> </w:t>
            </w:r>
            <w:r w:rsidRPr="001C254B">
              <w:t>about</w:t>
            </w:r>
            <w:r>
              <w:t xml:space="preserve"> </w:t>
            </w:r>
            <w:r w:rsidRPr="001C254B">
              <w:t>one</w:t>
            </w:r>
            <w:r>
              <w:t xml:space="preserve"> </w:t>
            </w:r>
            <w:r w:rsidRPr="001C254B">
              <w:t>class</w:t>
            </w:r>
            <w:r>
              <w:t xml:space="preserve"> </w:t>
            </w:r>
            <w:r w:rsidRPr="001C254B">
              <w:t>period</w:t>
            </w:r>
            <w:r>
              <w:t xml:space="preserve"> </w:t>
            </w:r>
            <w:r w:rsidRPr="001C254B">
              <w:t>per</w:t>
            </w:r>
            <w:r>
              <w:t xml:space="preserve"> </w:t>
            </w:r>
            <w:r w:rsidRPr="001C254B">
              <w:t>week.</w:t>
            </w:r>
            <w:r>
              <w:t xml:space="preserve"> </w:t>
            </w:r>
            <w:r w:rsidRPr="001C254B">
              <w:t>In</w:t>
            </w:r>
            <w:r>
              <w:t xml:space="preserve"> </w:t>
            </w:r>
            <w:r w:rsidRPr="001C254B">
              <w:t>this</w:t>
            </w:r>
            <w:r>
              <w:t xml:space="preserve"> </w:t>
            </w:r>
            <w:r w:rsidRPr="001C254B">
              <w:t>school</w:t>
            </w:r>
            <w:r>
              <w:t xml:space="preserve"> </w:t>
            </w:r>
            <w:r w:rsidRPr="001C254B">
              <w:t>SPHE</w:t>
            </w:r>
            <w:r>
              <w:t xml:space="preserve"> </w:t>
            </w:r>
            <w:r w:rsidRPr="001C254B">
              <w:t>is</w:t>
            </w:r>
            <w:r>
              <w:t xml:space="preserve"> </w:t>
            </w:r>
            <w:r w:rsidRPr="001C254B">
              <w:t>taught</w:t>
            </w:r>
            <w:r>
              <w:t xml:space="preserve"> </w:t>
            </w:r>
            <w:r w:rsidRPr="001C254B">
              <w:t>for</w:t>
            </w:r>
            <w:r>
              <w:t xml:space="preserve"> </w:t>
            </w:r>
            <w:r w:rsidRPr="001C254B">
              <w:t>one</w:t>
            </w:r>
            <w:r>
              <w:t xml:space="preserve"> </w:t>
            </w:r>
            <w:r w:rsidRPr="001C254B">
              <w:t>period</w:t>
            </w:r>
            <w:r>
              <w:t xml:space="preserve"> </w:t>
            </w:r>
            <w:r w:rsidRPr="001C254B">
              <w:t>per</w:t>
            </w:r>
            <w:r>
              <w:t xml:space="preserve"> </w:t>
            </w:r>
            <w:r w:rsidRPr="001C254B">
              <w:t>week</w:t>
            </w:r>
            <w:r>
              <w:t xml:space="preserve"> </w:t>
            </w:r>
            <w:r w:rsidRPr="001C254B">
              <w:t>in</w:t>
            </w:r>
            <w:r>
              <w:t xml:space="preserve"> </w:t>
            </w:r>
            <w:r w:rsidRPr="001C254B">
              <w:t>First,</w:t>
            </w:r>
            <w:r>
              <w:t xml:space="preserve"> </w:t>
            </w:r>
            <w:r w:rsidRPr="001C254B">
              <w:t>Second</w:t>
            </w:r>
            <w:r>
              <w:t xml:space="preserve"> </w:t>
            </w:r>
            <w:r w:rsidRPr="001C254B">
              <w:t>and</w:t>
            </w:r>
            <w:r>
              <w:t xml:space="preserve"> </w:t>
            </w:r>
            <w:r w:rsidRPr="001C254B">
              <w:t>Third</w:t>
            </w:r>
            <w:r>
              <w:t xml:space="preserve"> </w:t>
            </w:r>
            <w:r w:rsidRPr="001C254B">
              <w:t>Year.</w:t>
            </w:r>
            <w:r>
              <w:t xml:space="preserve"> </w:t>
            </w:r>
            <w:r w:rsidRPr="001C254B">
              <w:t>If</w:t>
            </w:r>
            <w:r>
              <w:t xml:space="preserve"> </w:t>
            </w:r>
            <w:r w:rsidRPr="001C254B">
              <w:t>possible,</w:t>
            </w:r>
            <w:r>
              <w:t xml:space="preserve"> </w:t>
            </w:r>
            <w:r w:rsidRPr="001C254B">
              <w:t>the</w:t>
            </w:r>
            <w:r>
              <w:t xml:space="preserve"> </w:t>
            </w:r>
            <w:r w:rsidRPr="001C254B">
              <w:t>maximum</w:t>
            </w:r>
            <w:r>
              <w:t xml:space="preserve"> </w:t>
            </w:r>
            <w:r w:rsidRPr="001C254B">
              <w:t>number</w:t>
            </w:r>
            <w:r>
              <w:t xml:space="preserve"> </w:t>
            </w:r>
            <w:r w:rsidRPr="001C254B">
              <w:t>of</w:t>
            </w:r>
            <w:r>
              <w:t xml:space="preserve"> </w:t>
            </w:r>
            <w:r w:rsidRPr="001C254B">
              <w:t>students</w:t>
            </w:r>
            <w:r>
              <w:t xml:space="preserve"> </w:t>
            </w:r>
            <w:r w:rsidRPr="001C254B">
              <w:t>in</w:t>
            </w:r>
            <w:r>
              <w:t xml:space="preserve"> </w:t>
            </w:r>
            <w:r w:rsidRPr="001C254B">
              <w:t>a</w:t>
            </w:r>
            <w:r>
              <w:t xml:space="preserve"> </w:t>
            </w:r>
            <w:r w:rsidRPr="001C254B">
              <w:t>class</w:t>
            </w:r>
            <w:r>
              <w:t xml:space="preserve"> </w:t>
            </w:r>
            <w:r w:rsidRPr="001C254B">
              <w:t>is</w:t>
            </w:r>
            <w:r>
              <w:t xml:space="preserve"> </w:t>
            </w:r>
            <w:r w:rsidRPr="001C254B">
              <w:t>20.</w:t>
            </w:r>
            <w:r>
              <w:t xml:space="preserve"> </w:t>
            </w:r>
            <w:r w:rsidRPr="001C254B">
              <w:t>All</w:t>
            </w:r>
            <w:r>
              <w:t xml:space="preserve"> </w:t>
            </w:r>
            <w:r w:rsidRPr="001C254B">
              <w:t>teachers</w:t>
            </w:r>
            <w:r>
              <w:t xml:space="preserve"> </w:t>
            </w:r>
            <w:r w:rsidRPr="001C254B">
              <w:t>who</w:t>
            </w:r>
            <w:r>
              <w:t xml:space="preserve"> </w:t>
            </w:r>
            <w:r w:rsidRPr="001C254B">
              <w:t>teach</w:t>
            </w:r>
            <w:r>
              <w:t xml:space="preserve"> </w:t>
            </w:r>
            <w:r w:rsidRPr="001C254B">
              <w:t>SPHE</w:t>
            </w:r>
            <w:r>
              <w:t xml:space="preserve"> </w:t>
            </w:r>
            <w:r w:rsidRPr="001C254B">
              <w:t>have</w:t>
            </w:r>
            <w:r>
              <w:t xml:space="preserve"> </w:t>
            </w:r>
            <w:r w:rsidRPr="001C254B">
              <w:t>expressed</w:t>
            </w:r>
            <w:r>
              <w:t xml:space="preserve"> </w:t>
            </w:r>
            <w:r w:rsidRPr="001C254B">
              <w:t>an</w:t>
            </w:r>
            <w:r>
              <w:t xml:space="preserve"> </w:t>
            </w:r>
            <w:r w:rsidRPr="001C254B">
              <w:t>interest</w:t>
            </w:r>
            <w:r>
              <w:t xml:space="preserve"> </w:t>
            </w:r>
            <w:r w:rsidRPr="001C254B">
              <w:t>in</w:t>
            </w:r>
            <w:r>
              <w:t xml:space="preserve"> </w:t>
            </w:r>
            <w:r w:rsidRPr="001C254B">
              <w:t>doing</w:t>
            </w:r>
            <w:r>
              <w:t xml:space="preserve"> </w:t>
            </w:r>
            <w:r w:rsidRPr="001C254B">
              <w:t>so</w:t>
            </w:r>
            <w:r>
              <w:t xml:space="preserve"> </w:t>
            </w:r>
            <w:r w:rsidRPr="001C254B">
              <w:t>and</w:t>
            </w:r>
            <w:r>
              <w:t xml:space="preserve"> </w:t>
            </w:r>
            <w:r w:rsidRPr="001C254B">
              <w:t>will</w:t>
            </w:r>
            <w:r>
              <w:t xml:space="preserve"> </w:t>
            </w:r>
            <w:r w:rsidRPr="001C254B">
              <w:t>receive</w:t>
            </w:r>
            <w:r>
              <w:t xml:space="preserve"> </w:t>
            </w:r>
            <w:r w:rsidRPr="001C254B">
              <w:t>the</w:t>
            </w:r>
            <w:r>
              <w:t xml:space="preserve"> </w:t>
            </w:r>
            <w:r w:rsidRPr="001C254B">
              <w:t>induction</w:t>
            </w:r>
            <w:r>
              <w:t xml:space="preserve"> </w:t>
            </w:r>
            <w:r w:rsidRPr="001C254B">
              <w:t>training</w:t>
            </w:r>
            <w:r>
              <w:t xml:space="preserve"> </w:t>
            </w:r>
            <w:r w:rsidRPr="001C254B">
              <w:t>for</w:t>
            </w:r>
            <w:r>
              <w:t xml:space="preserve"> </w:t>
            </w:r>
            <w:r w:rsidRPr="001C254B">
              <w:t>new</w:t>
            </w:r>
            <w:r>
              <w:t xml:space="preserve"> </w:t>
            </w:r>
            <w:r w:rsidRPr="001C254B">
              <w:t>SPHE</w:t>
            </w:r>
            <w:r>
              <w:t xml:space="preserve"> </w:t>
            </w:r>
            <w:r w:rsidRPr="001C254B">
              <w:t>teachers</w:t>
            </w:r>
            <w:r>
              <w:t xml:space="preserve"> </w:t>
            </w:r>
            <w:r w:rsidRPr="001C254B">
              <w:t>as</w:t>
            </w:r>
            <w:r>
              <w:t xml:space="preserve"> </w:t>
            </w:r>
            <w:r w:rsidRPr="001C254B">
              <w:t>soon</w:t>
            </w:r>
            <w:r>
              <w:t xml:space="preserve"> </w:t>
            </w:r>
            <w:r w:rsidRPr="001C254B">
              <w:t>as</w:t>
            </w:r>
            <w:r>
              <w:t xml:space="preserve"> </w:t>
            </w:r>
            <w:r w:rsidRPr="001C254B">
              <w:t>possible</w:t>
            </w:r>
            <w:r>
              <w:t xml:space="preserve"> </w:t>
            </w:r>
            <w:r w:rsidRPr="001C254B">
              <w:t>in</w:t>
            </w:r>
            <w:r>
              <w:t xml:space="preserve"> </w:t>
            </w:r>
            <w:r w:rsidRPr="001C254B">
              <w:t>that</w:t>
            </w:r>
            <w:r>
              <w:t xml:space="preserve"> </w:t>
            </w:r>
            <w:r w:rsidRPr="001C254B">
              <w:t>school</w:t>
            </w:r>
            <w:r>
              <w:t xml:space="preserve"> </w:t>
            </w:r>
            <w:r w:rsidRPr="001C254B">
              <w:t>year.</w:t>
            </w:r>
            <w:r>
              <w:t xml:space="preserve"> </w:t>
            </w:r>
            <w:r w:rsidRPr="001C254B">
              <w:t>Teachers</w:t>
            </w:r>
            <w:r>
              <w:t xml:space="preserve"> </w:t>
            </w:r>
            <w:r w:rsidRPr="001C254B">
              <w:t>assigned</w:t>
            </w:r>
            <w:r>
              <w:t xml:space="preserve"> </w:t>
            </w:r>
            <w:r w:rsidRPr="001C254B">
              <w:t>to</w:t>
            </w:r>
            <w:r>
              <w:t xml:space="preserve"> </w:t>
            </w:r>
            <w:r w:rsidRPr="001C254B">
              <w:t>SPHE</w:t>
            </w:r>
            <w:r>
              <w:t xml:space="preserve"> </w:t>
            </w:r>
            <w:r w:rsidRPr="001C254B">
              <w:t>must</w:t>
            </w:r>
            <w:r>
              <w:t xml:space="preserve"> </w:t>
            </w:r>
            <w:r w:rsidRPr="001C254B">
              <w:t>have</w:t>
            </w:r>
            <w:r>
              <w:t xml:space="preserve"> </w:t>
            </w:r>
            <w:r w:rsidRPr="001C254B">
              <w:t>an</w:t>
            </w:r>
            <w:r>
              <w:t xml:space="preserve"> </w:t>
            </w:r>
            <w:r w:rsidRPr="001C254B">
              <w:t>understanding</w:t>
            </w:r>
            <w:r>
              <w:t xml:space="preserve"> </w:t>
            </w:r>
            <w:r w:rsidRPr="001C254B">
              <w:t>of</w:t>
            </w:r>
            <w:r>
              <w:t xml:space="preserve"> </w:t>
            </w:r>
            <w:r w:rsidRPr="001C254B">
              <w:t>and</w:t>
            </w:r>
            <w:r>
              <w:t xml:space="preserve"> </w:t>
            </w:r>
            <w:r w:rsidRPr="001C254B">
              <w:t>a</w:t>
            </w:r>
            <w:r>
              <w:t xml:space="preserve"> </w:t>
            </w:r>
            <w:r w:rsidRPr="001C254B">
              <w:t>familiarity</w:t>
            </w:r>
            <w:r>
              <w:t xml:space="preserve"> </w:t>
            </w:r>
            <w:r w:rsidRPr="001C254B">
              <w:t>with</w:t>
            </w:r>
            <w:r>
              <w:t xml:space="preserve"> </w:t>
            </w:r>
            <w:r w:rsidRPr="001C254B">
              <w:t>the</w:t>
            </w:r>
            <w:r>
              <w:t xml:space="preserve"> </w:t>
            </w:r>
            <w:r w:rsidRPr="001C254B">
              <w:t>methodologies</w:t>
            </w:r>
            <w:r>
              <w:t xml:space="preserve"> </w:t>
            </w:r>
            <w:r w:rsidRPr="001C254B">
              <w:t>associated</w:t>
            </w:r>
            <w:r>
              <w:t xml:space="preserve"> </w:t>
            </w:r>
            <w:r w:rsidRPr="001C254B">
              <w:t>with</w:t>
            </w:r>
            <w:r>
              <w:t xml:space="preserve"> </w:t>
            </w:r>
            <w:r w:rsidRPr="001C254B">
              <w:t>education</w:t>
            </w:r>
            <w:r>
              <w:t xml:space="preserve"> </w:t>
            </w:r>
            <w:r w:rsidRPr="001C254B">
              <w:t>in</w:t>
            </w:r>
            <w:r>
              <w:t xml:space="preserve"> </w:t>
            </w:r>
            <w:r w:rsidRPr="001C254B">
              <w:t>this</w:t>
            </w:r>
            <w:r>
              <w:t xml:space="preserve"> </w:t>
            </w:r>
            <w:r w:rsidRPr="001C254B">
              <w:t>area.</w:t>
            </w:r>
            <w:r>
              <w:t xml:space="preserve"> </w:t>
            </w:r>
            <w:r w:rsidRPr="001C254B">
              <w:t>SPHE</w:t>
            </w:r>
            <w:r>
              <w:t xml:space="preserve"> </w:t>
            </w:r>
            <w:r w:rsidRPr="001C254B">
              <w:t>should</w:t>
            </w:r>
            <w:r>
              <w:t xml:space="preserve"> </w:t>
            </w:r>
            <w:r w:rsidRPr="001C254B">
              <w:t>not</w:t>
            </w:r>
            <w:r>
              <w:t xml:space="preserve"> </w:t>
            </w:r>
            <w:r w:rsidRPr="001C254B">
              <w:t>be</w:t>
            </w:r>
            <w:r>
              <w:t xml:space="preserve"> </w:t>
            </w:r>
            <w:r w:rsidRPr="001C254B">
              <w:t>assigned</w:t>
            </w:r>
            <w:r>
              <w:t xml:space="preserve"> </w:t>
            </w:r>
            <w:r w:rsidRPr="001C254B">
              <w:t>to</w:t>
            </w:r>
            <w:r>
              <w:t xml:space="preserve"> </w:t>
            </w:r>
            <w:r w:rsidRPr="001C254B">
              <w:t>teachers</w:t>
            </w:r>
            <w:r>
              <w:t xml:space="preserve"> </w:t>
            </w:r>
            <w:r w:rsidRPr="001C254B">
              <w:t>without</w:t>
            </w:r>
            <w:r>
              <w:t xml:space="preserve"> </w:t>
            </w:r>
            <w:r w:rsidRPr="001C254B">
              <w:t>consultation.</w:t>
            </w:r>
          </w:p>
        </w:tc>
      </w:tr>
      <w:tr w:rsidR="005E45C7" w14:paraId="0C7011A1" w14:textId="77777777" w:rsidTr="00A92E61">
        <w:trPr>
          <w:cnfStyle w:val="000000100000" w:firstRow="0" w:lastRow="0" w:firstColumn="0" w:lastColumn="0" w:oddVBand="0" w:evenVBand="0" w:oddHBand="1" w:evenHBand="0" w:firstRowFirstColumn="0" w:firstRowLastColumn="0" w:lastRowFirstColumn="0" w:lastRowLastColumn="0"/>
          <w:trHeight w:val="2402"/>
        </w:trPr>
        <w:tc>
          <w:tcPr>
            <w:tcW w:w="9606" w:type="dxa"/>
          </w:tcPr>
          <w:p w14:paraId="01B90B7A" w14:textId="77777777" w:rsidR="005E45C7" w:rsidRPr="008A4A9A" w:rsidRDefault="005E45C7" w:rsidP="00A92E61">
            <w:pPr>
              <w:pStyle w:val="SampleSPHEPolicyTableHead1"/>
            </w:pPr>
            <w:r w:rsidRPr="008A4A9A">
              <w:t>Outline</w:t>
            </w:r>
            <w:r>
              <w:t xml:space="preserve"> </w:t>
            </w:r>
            <w:r w:rsidRPr="008A4A9A">
              <w:t>of</w:t>
            </w:r>
            <w:r>
              <w:t xml:space="preserve"> </w:t>
            </w:r>
            <w:r w:rsidRPr="008A4A9A">
              <w:t>the</w:t>
            </w:r>
            <w:r>
              <w:t xml:space="preserve"> </w:t>
            </w:r>
            <w:r w:rsidRPr="008A4A9A">
              <w:t>Content</w:t>
            </w:r>
            <w:r>
              <w:t xml:space="preserve"> a</w:t>
            </w:r>
            <w:r w:rsidRPr="008A4A9A">
              <w:t>nd</w:t>
            </w:r>
            <w:r>
              <w:t xml:space="preserve"> </w:t>
            </w:r>
            <w:r w:rsidRPr="008A4A9A">
              <w:t>Teaching</w:t>
            </w:r>
            <w:r>
              <w:t xml:space="preserve"> </w:t>
            </w:r>
            <w:r w:rsidRPr="008A4A9A">
              <w:t>Methods</w:t>
            </w:r>
            <w:r>
              <w:t xml:space="preserve"> </w:t>
            </w:r>
            <w:r w:rsidRPr="008A4A9A">
              <w:t>for</w:t>
            </w:r>
            <w:r>
              <w:t xml:space="preserve"> </w:t>
            </w:r>
            <w:r w:rsidRPr="008A4A9A">
              <w:t>SPHE</w:t>
            </w:r>
          </w:p>
          <w:p w14:paraId="32F9F6FA" w14:textId="77777777" w:rsidR="005E45C7" w:rsidRDefault="005E45C7" w:rsidP="00A92E61">
            <w:pPr>
              <w:pStyle w:val="Body"/>
              <w:spacing w:before="120"/>
              <w:ind w:right="272"/>
              <w:jc w:val="both"/>
            </w:pPr>
            <w:r w:rsidRPr="001C254B">
              <w:t>SPHE</w:t>
            </w:r>
            <w:r>
              <w:t xml:space="preserve"> </w:t>
            </w:r>
            <w:r w:rsidRPr="001C254B">
              <w:t>is</w:t>
            </w:r>
            <w:r>
              <w:t xml:space="preserve"> </w:t>
            </w:r>
            <w:r w:rsidRPr="001C254B">
              <w:t>a</w:t>
            </w:r>
            <w:r>
              <w:t xml:space="preserve"> </w:t>
            </w:r>
            <w:r w:rsidRPr="001C254B">
              <w:t>core</w:t>
            </w:r>
            <w:r>
              <w:t xml:space="preserve"> </w:t>
            </w:r>
            <w:r w:rsidRPr="001C254B">
              <w:t>pillar</w:t>
            </w:r>
            <w:r>
              <w:t xml:space="preserve"> </w:t>
            </w:r>
            <w:r w:rsidRPr="001C254B">
              <w:t>of</w:t>
            </w:r>
            <w:r>
              <w:t xml:space="preserve"> </w:t>
            </w:r>
            <w:r w:rsidRPr="001C254B">
              <w:t>the</w:t>
            </w:r>
            <w:r>
              <w:t xml:space="preserve"> </w:t>
            </w:r>
            <w:r w:rsidRPr="001C254B">
              <w:t>Junior</w:t>
            </w:r>
            <w:r>
              <w:t xml:space="preserve"> </w:t>
            </w:r>
            <w:r w:rsidRPr="001C254B">
              <w:t>Cycle</w:t>
            </w:r>
            <w:r>
              <w:t xml:space="preserve"> </w:t>
            </w:r>
            <w:r w:rsidRPr="001C254B">
              <w:t>Wellbeing</w:t>
            </w:r>
            <w:r>
              <w:t xml:space="preserve"> </w:t>
            </w:r>
            <w:r w:rsidRPr="001C254B">
              <w:t>programme.</w:t>
            </w:r>
            <w:r>
              <w:t xml:space="preserve"> </w:t>
            </w:r>
            <w:r w:rsidRPr="001C254B">
              <w:t>The</w:t>
            </w:r>
            <w:r>
              <w:t xml:space="preserve"> </w:t>
            </w:r>
            <w:r w:rsidRPr="001C254B">
              <w:t>six</w:t>
            </w:r>
            <w:r>
              <w:t xml:space="preserve"> </w:t>
            </w:r>
            <w:r w:rsidRPr="001C254B">
              <w:t>indicators</w:t>
            </w:r>
            <w:r>
              <w:t xml:space="preserve"> </w:t>
            </w:r>
            <w:r w:rsidRPr="001C254B">
              <w:t>of</w:t>
            </w:r>
            <w:r>
              <w:t xml:space="preserve"> </w:t>
            </w:r>
            <w:r w:rsidRPr="001C254B">
              <w:t>wellbeing</w:t>
            </w:r>
            <w:r>
              <w:t xml:space="preserve"> </w:t>
            </w:r>
            <w:r w:rsidRPr="001C254B">
              <w:t>–</w:t>
            </w:r>
            <w:r>
              <w:t xml:space="preserve"> </w:t>
            </w:r>
            <w:r w:rsidRPr="001C254B">
              <w:t>Active,</w:t>
            </w:r>
            <w:r>
              <w:t xml:space="preserve"> </w:t>
            </w:r>
            <w:r w:rsidRPr="001C254B">
              <w:t>Responsible,</w:t>
            </w:r>
            <w:r>
              <w:t xml:space="preserve"> </w:t>
            </w:r>
            <w:r w:rsidRPr="001C254B">
              <w:t>Connected,</w:t>
            </w:r>
            <w:r>
              <w:t xml:space="preserve"> </w:t>
            </w:r>
            <w:r w:rsidRPr="001C254B">
              <w:t>Resilient,</w:t>
            </w:r>
            <w:r>
              <w:t xml:space="preserve"> </w:t>
            </w:r>
            <w:r w:rsidRPr="001C254B">
              <w:t>Respected</w:t>
            </w:r>
            <w:r>
              <w:t xml:space="preserve"> </w:t>
            </w:r>
            <w:r w:rsidRPr="001C254B">
              <w:t>and</w:t>
            </w:r>
            <w:r>
              <w:t xml:space="preserve"> </w:t>
            </w:r>
            <w:r w:rsidRPr="001C254B">
              <w:t>Aware</w:t>
            </w:r>
            <w:r>
              <w:t xml:space="preserve"> – </w:t>
            </w:r>
            <w:r w:rsidRPr="001C254B">
              <w:t>describe</w:t>
            </w:r>
            <w:r>
              <w:t xml:space="preserve"> </w:t>
            </w:r>
            <w:r w:rsidRPr="001C254B">
              <w:t>what</w:t>
            </w:r>
            <w:r>
              <w:t xml:space="preserve"> </w:t>
            </w:r>
            <w:r w:rsidRPr="001C254B">
              <w:t>is</w:t>
            </w:r>
            <w:r>
              <w:t xml:space="preserve"> </w:t>
            </w:r>
            <w:r w:rsidRPr="001C254B">
              <w:t>important</w:t>
            </w:r>
            <w:r>
              <w:t xml:space="preserve"> </w:t>
            </w:r>
            <w:r w:rsidRPr="001C254B">
              <w:t>for</w:t>
            </w:r>
            <w:r>
              <w:t xml:space="preserve"> </w:t>
            </w:r>
            <w:r w:rsidRPr="001C254B">
              <w:t>young</w:t>
            </w:r>
            <w:r>
              <w:t xml:space="preserve"> </w:t>
            </w:r>
            <w:r w:rsidRPr="001C254B">
              <w:t>people</w:t>
            </w:r>
            <w:r>
              <w:t xml:space="preserve"> </w:t>
            </w:r>
            <w:r w:rsidRPr="001C254B">
              <w:t>and</w:t>
            </w:r>
            <w:r>
              <w:t xml:space="preserve"> </w:t>
            </w:r>
            <w:r w:rsidRPr="001C254B">
              <w:t>their</w:t>
            </w:r>
            <w:r>
              <w:t xml:space="preserve"> </w:t>
            </w:r>
            <w:r w:rsidRPr="001C254B">
              <w:t>wellbeing.</w:t>
            </w:r>
            <w:r>
              <w:t xml:space="preserve"> </w:t>
            </w:r>
            <w:r w:rsidRPr="001C254B">
              <w:t>The</w:t>
            </w:r>
            <w:r>
              <w:t xml:space="preserve"> </w:t>
            </w:r>
            <w:r w:rsidRPr="001C254B">
              <w:t>SPHE</w:t>
            </w:r>
            <w:r>
              <w:t xml:space="preserve"> </w:t>
            </w:r>
            <w:r w:rsidRPr="001C254B">
              <w:t>course</w:t>
            </w:r>
            <w:r>
              <w:t xml:space="preserve"> </w:t>
            </w:r>
            <w:r w:rsidRPr="001C254B">
              <w:t>supports</w:t>
            </w:r>
            <w:r>
              <w:t xml:space="preserve"> </w:t>
            </w:r>
            <w:r w:rsidRPr="001C254B">
              <w:t>young</w:t>
            </w:r>
            <w:r>
              <w:t xml:space="preserve"> </w:t>
            </w:r>
            <w:r w:rsidRPr="001C254B">
              <w:t>people</w:t>
            </w:r>
            <w:r>
              <w:t xml:space="preserve"> </w:t>
            </w:r>
            <w:r w:rsidRPr="001C254B">
              <w:t>to</w:t>
            </w:r>
            <w:r>
              <w:t xml:space="preserve"> </w:t>
            </w:r>
            <w:r w:rsidRPr="001C254B">
              <w:t>develop</w:t>
            </w:r>
            <w:r>
              <w:t xml:space="preserve"> </w:t>
            </w:r>
            <w:r w:rsidRPr="001C254B">
              <w:t>all</w:t>
            </w:r>
            <w:r>
              <w:t xml:space="preserve"> </w:t>
            </w:r>
            <w:r w:rsidRPr="001C254B">
              <w:t>six</w:t>
            </w:r>
            <w:r>
              <w:t xml:space="preserve"> </w:t>
            </w:r>
            <w:r w:rsidRPr="001C254B">
              <w:t>indicators</w:t>
            </w:r>
            <w:r>
              <w:t xml:space="preserve"> </w:t>
            </w:r>
            <w:r w:rsidRPr="001C254B">
              <w:t>of</w:t>
            </w:r>
            <w:r>
              <w:t xml:space="preserve"> </w:t>
            </w:r>
            <w:r w:rsidRPr="001C254B">
              <w:t>wellbeing.</w:t>
            </w:r>
          </w:p>
          <w:p w14:paraId="3A849C61" w14:textId="77777777" w:rsidR="005E45C7" w:rsidRPr="008A4A9A" w:rsidRDefault="005E45C7" w:rsidP="00A92E61">
            <w:pPr>
              <w:pStyle w:val="Body"/>
              <w:spacing w:before="120"/>
              <w:ind w:right="272"/>
              <w:jc w:val="both"/>
            </w:pPr>
            <w:r w:rsidRPr="001C254B">
              <w:t>This</w:t>
            </w:r>
            <w:r>
              <w:t xml:space="preserve"> J</w:t>
            </w:r>
            <w:r w:rsidRPr="001C254B">
              <w:t>unior</w:t>
            </w:r>
            <w:r>
              <w:t xml:space="preserve"> C</w:t>
            </w:r>
            <w:r w:rsidRPr="001C254B">
              <w:t>ycle</w:t>
            </w:r>
            <w:r>
              <w:t xml:space="preserve"> </w:t>
            </w:r>
            <w:r w:rsidRPr="001C254B">
              <w:t>course</w:t>
            </w:r>
            <w:r>
              <w:t xml:space="preserve"> </w:t>
            </w:r>
            <w:r w:rsidRPr="001C254B">
              <w:t>in</w:t>
            </w:r>
            <w:r>
              <w:t xml:space="preserve"> </w:t>
            </w:r>
            <w:r w:rsidRPr="001C254B">
              <w:t>SPHE</w:t>
            </w:r>
            <w:r>
              <w:t xml:space="preserve"> </w:t>
            </w:r>
            <w:r w:rsidRPr="001C254B">
              <w:t>is</w:t>
            </w:r>
            <w:r>
              <w:t xml:space="preserve"> </w:t>
            </w:r>
            <w:r w:rsidRPr="001C254B">
              <w:t>designed</w:t>
            </w:r>
            <w:r>
              <w:t xml:space="preserve"> </w:t>
            </w:r>
            <w:r w:rsidRPr="001C254B">
              <w:t>to</w:t>
            </w:r>
            <w:r>
              <w:t xml:space="preserve"> </w:t>
            </w:r>
            <w:r w:rsidRPr="001C254B">
              <w:t>support</w:t>
            </w:r>
            <w:r>
              <w:t xml:space="preserve"> </w:t>
            </w:r>
            <w:r w:rsidRPr="001C254B">
              <w:t>students</w:t>
            </w:r>
            <w:r>
              <w:t xml:space="preserve"> </w:t>
            </w:r>
            <w:r w:rsidRPr="001C254B">
              <w:t>in</w:t>
            </w:r>
            <w:r>
              <w:t xml:space="preserve"> </w:t>
            </w:r>
            <w:r w:rsidRPr="001C254B">
              <w:t>developing</w:t>
            </w:r>
            <w:r>
              <w:t xml:space="preserve"> </w:t>
            </w:r>
            <w:r w:rsidRPr="001C254B">
              <w:t>a</w:t>
            </w:r>
            <w:r>
              <w:t xml:space="preserve"> </w:t>
            </w:r>
            <w:r w:rsidRPr="001C254B">
              <w:t>positive</w:t>
            </w:r>
            <w:r>
              <w:t xml:space="preserve"> </w:t>
            </w:r>
            <w:r w:rsidRPr="001C254B">
              <w:t>sense</w:t>
            </w:r>
            <w:r>
              <w:t xml:space="preserve"> </w:t>
            </w:r>
            <w:r w:rsidRPr="001C254B">
              <w:t>of</w:t>
            </w:r>
            <w:r>
              <w:t xml:space="preserve"> </w:t>
            </w:r>
            <w:r w:rsidRPr="001C254B">
              <w:t>self</w:t>
            </w:r>
            <w:r>
              <w:t xml:space="preserve"> </w:t>
            </w:r>
            <w:r w:rsidRPr="001C254B">
              <w:t>and</w:t>
            </w:r>
            <w:r>
              <w:t xml:space="preserve"> </w:t>
            </w:r>
            <w:r w:rsidRPr="001C254B">
              <w:t>a</w:t>
            </w:r>
            <w:r>
              <w:t xml:space="preserve"> </w:t>
            </w:r>
            <w:r w:rsidRPr="001C254B">
              <w:t>capacity</w:t>
            </w:r>
            <w:r>
              <w:t xml:space="preserve"> </w:t>
            </w:r>
            <w:r w:rsidRPr="001C254B">
              <w:t>to</w:t>
            </w:r>
            <w:r>
              <w:t xml:space="preserve"> </w:t>
            </w:r>
            <w:r w:rsidRPr="001C254B">
              <w:t>care</w:t>
            </w:r>
            <w:r>
              <w:t xml:space="preserve"> </w:t>
            </w:r>
            <w:r w:rsidRPr="001C254B">
              <w:t>for</w:t>
            </w:r>
            <w:r>
              <w:t xml:space="preserve"> </w:t>
            </w:r>
            <w:r w:rsidRPr="001C254B">
              <w:t>themselves</w:t>
            </w:r>
            <w:r>
              <w:t xml:space="preserve"> </w:t>
            </w:r>
            <w:r w:rsidRPr="001C254B">
              <w:t>and</w:t>
            </w:r>
            <w:r>
              <w:t xml:space="preserve"> </w:t>
            </w:r>
            <w:r w:rsidRPr="001C254B">
              <w:t>others.</w:t>
            </w:r>
            <w:r>
              <w:t xml:space="preserve"> </w:t>
            </w:r>
            <w:r w:rsidRPr="001C254B">
              <w:t>It</w:t>
            </w:r>
            <w:r>
              <w:t xml:space="preserve"> </w:t>
            </w:r>
            <w:r w:rsidRPr="001C254B">
              <w:t>is</w:t>
            </w:r>
            <w:r>
              <w:t xml:space="preserve"> </w:t>
            </w:r>
            <w:r w:rsidRPr="001C254B">
              <w:t>designed</w:t>
            </w:r>
            <w:r>
              <w:t xml:space="preserve"> </w:t>
            </w:r>
            <w:r w:rsidRPr="001C254B">
              <w:t>around</w:t>
            </w:r>
            <w:r>
              <w:t xml:space="preserve"> </w:t>
            </w:r>
            <w:r w:rsidRPr="001C254B">
              <w:t>four</w:t>
            </w:r>
            <w:r>
              <w:t xml:space="preserve"> </w:t>
            </w:r>
            <w:r w:rsidRPr="001C254B">
              <w:t>interconnected</w:t>
            </w:r>
            <w:r>
              <w:t xml:space="preserve"> </w:t>
            </w:r>
            <w:r w:rsidRPr="001C254B">
              <w:t>strands</w:t>
            </w:r>
            <w:r>
              <w:t xml:space="preserve"> </w:t>
            </w:r>
            <w:r w:rsidRPr="001C254B">
              <w:t>and</w:t>
            </w:r>
            <w:r>
              <w:t xml:space="preserve"> </w:t>
            </w:r>
            <w:r w:rsidRPr="001C254B">
              <w:t>three</w:t>
            </w:r>
            <w:r>
              <w:t xml:space="preserve"> </w:t>
            </w:r>
            <w:r w:rsidRPr="001C254B">
              <w:t>cross-cutting</w:t>
            </w:r>
            <w:r>
              <w:t xml:space="preserve"> </w:t>
            </w:r>
            <w:r w:rsidRPr="001C254B">
              <w:t>elements</w:t>
            </w:r>
            <w:r>
              <w:t xml:space="preserve">: </w:t>
            </w:r>
            <w:r w:rsidRPr="001C254B">
              <w:t>awareness,</w:t>
            </w:r>
            <w:r>
              <w:t xml:space="preserve"> </w:t>
            </w:r>
            <w:r w:rsidRPr="001C254B">
              <w:t>dialogue,</w:t>
            </w:r>
            <w:r>
              <w:t xml:space="preserve"> and </w:t>
            </w:r>
            <w:r w:rsidRPr="001C254B">
              <w:t>reflection</w:t>
            </w:r>
            <w:r>
              <w:t xml:space="preserve"> and </w:t>
            </w:r>
            <w:r w:rsidRPr="001C254B">
              <w:t>action.</w:t>
            </w:r>
          </w:p>
        </w:tc>
      </w:tr>
    </w:tbl>
    <w:p w14:paraId="4260FF8A" w14:textId="77777777" w:rsidR="005E45C7" w:rsidRDefault="005E45C7" w:rsidP="005E45C7">
      <w:pPr>
        <w:pStyle w:val="Body"/>
      </w:pPr>
    </w:p>
    <w:p w14:paraId="1E3837DD" w14:textId="77777777" w:rsidR="005E45C7" w:rsidRDefault="005E45C7" w:rsidP="005E45C7">
      <w:bookmarkStart w:id="0" w:name="_Hlk130396529"/>
      <w:r>
        <w:rPr>
          <w:b/>
        </w:rPr>
        <w:br w:type="page"/>
      </w:r>
    </w:p>
    <w:tbl>
      <w:tblPr>
        <w:tblStyle w:val="TableGrid"/>
        <w:tblW w:w="0" w:type="auto"/>
        <w:tblBorders>
          <w:top w:val="thickThinLargeGap" w:sz="8" w:space="0" w:color="auto"/>
          <w:left w:val="thickThinLargeGap" w:sz="8" w:space="0" w:color="auto"/>
          <w:bottom w:val="thinThickLargeGap" w:sz="8" w:space="0" w:color="auto"/>
          <w:right w:val="thinThickLargeGap" w:sz="8" w:space="0" w:color="auto"/>
        </w:tblBorders>
        <w:tblLook w:val="04A0" w:firstRow="1" w:lastRow="0" w:firstColumn="1" w:lastColumn="0" w:noHBand="0" w:noVBand="1"/>
      </w:tblPr>
      <w:tblGrid>
        <w:gridCol w:w="9855"/>
      </w:tblGrid>
      <w:tr w:rsidR="005E45C7" w14:paraId="1D597D6B" w14:textId="77777777" w:rsidTr="00A92E61">
        <w:trPr>
          <w:cnfStyle w:val="000000100000" w:firstRow="0" w:lastRow="0" w:firstColumn="0" w:lastColumn="0" w:oddVBand="0" w:evenVBand="0" w:oddHBand="1" w:evenHBand="0" w:firstRowFirstColumn="0" w:firstRowLastColumn="0" w:lastRowFirstColumn="0" w:lastRowLastColumn="0"/>
          <w:trHeight w:val="1507"/>
        </w:trPr>
        <w:tc>
          <w:tcPr>
            <w:tcW w:w="9855" w:type="dxa"/>
          </w:tcPr>
          <w:p w14:paraId="6DC3CDE2" w14:textId="77777777" w:rsidR="005E45C7" w:rsidRPr="000A1C75" w:rsidRDefault="005E45C7" w:rsidP="00A92E61">
            <w:pPr>
              <w:pStyle w:val="SampleSPHEPolicyTableHead1"/>
            </w:pPr>
            <w:r w:rsidRPr="000A1C75">
              <w:lastRenderedPageBreak/>
              <w:t>Strand</w:t>
            </w:r>
            <w:r>
              <w:t xml:space="preserve"> </w:t>
            </w:r>
            <w:r w:rsidRPr="000A1C75">
              <w:t>1:</w:t>
            </w:r>
            <w:r>
              <w:t xml:space="preserve"> </w:t>
            </w:r>
            <w:r w:rsidRPr="000A1C75">
              <w:t>Understanding</w:t>
            </w:r>
            <w:r>
              <w:t xml:space="preserve"> M</w:t>
            </w:r>
            <w:r w:rsidRPr="000A1C75">
              <w:t>yself</w:t>
            </w:r>
            <w:r>
              <w:t xml:space="preserve"> </w:t>
            </w:r>
            <w:r w:rsidRPr="000A1C75">
              <w:t>and</w:t>
            </w:r>
            <w:r>
              <w:t xml:space="preserve"> O</w:t>
            </w:r>
            <w:r w:rsidRPr="000A1C75">
              <w:t>thers</w:t>
            </w:r>
            <w:r>
              <w:t xml:space="preserve"> </w:t>
            </w:r>
          </w:p>
          <w:p w14:paraId="0BBE4493" w14:textId="77777777" w:rsidR="005E45C7" w:rsidRDefault="005E45C7" w:rsidP="00A92E61">
            <w:pPr>
              <w:pStyle w:val="Body"/>
              <w:spacing w:before="120"/>
              <w:ind w:right="272"/>
              <w:jc w:val="both"/>
            </w:pPr>
            <w:r w:rsidRPr="001C254B">
              <w:t>This</w:t>
            </w:r>
            <w:r>
              <w:t xml:space="preserve"> </w:t>
            </w:r>
            <w:r w:rsidRPr="001C254B">
              <w:t>strand</w:t>
            </w:r>
            <w:r>
              <w:t xml:space="preserve"> </w:t>
            </w:r>
            <w:r w:rsidRPr="001C254B">
              <w:t>focuses</w:t>
            </w:r>
            <w:r>
              <w:t xml:space="preserve"> </w:t>
            </w:r>
            <w:r w:rsidRPr="001C254B">
              <w:t>on</w:t>
            </w:r>
            <w:r>
              <w:t xml:space="preserve"> </w:t>
            </w:r>
            <w:r w:rsidRPr="001C254B">
              <w:t>developing</w:t>
            </w:r>
            <w:r>
              <w:t xml:space="preserve"> </w:t>
            </w:r>
            <w:r w:rsidRPr="001C254B">
              <w:t>self-awareness</w:t>
            </w:r>
            <w:r>
              <w:t xml:space="preserve"> </w:t>
            </w:r>
            <w:r w:rsidRPr="001C254B">
              <w:t>and</w:t>
            </w:r>
            <w:r>
              <w:t xml:space="preserve"> </w:t>
            </w:r>
            <w:r w:rsidRPr="001C254B">
              <w:t>self-esteem</w:t>
            </w:r>
            <w:r>
              <w:t xml:space="preserve"> </w:t>
            </w:r>
            <w:r w:rsidRPr="001C254B">
              <w:t>and</w:t>
            </w:r>
            <w:r>
              <w:t xml:space="preserve"> </w:t>
            </w:r>
            <w:r w:rsidRPr="001C254B">
              <w:t>building</w:t>
            </w:r>
            <w:r>
              <w:t xml:space="preserve"> </w:t>
            </w:r>
            <w:r w:rsidRPr="001C254B">
              <w:t>some</w:t>
            </w:r>
            <w:r>
              <w:t xml:space="preserve"> </w:t>
            </w:r>
            <w:r w:rsidRPr="001C254B">
              <w:t>of</w:t>
            </w:r>
            <w:r>
              <w:t xml:space="preserve"> </w:t>
            </w:r>
            <w:r w:rsidRPr="001C254B">
              <w:t>the</w:t>
            </w:r>
            <w:r>
              <w:t xml:space="preserve"> </w:t>
            </w:r>
            <w:r w:rsidRPr="001C254B">
              <w:t>foundational</w:t>
            </w:r>
            <w:r>
              <w:t xml:space="preserve"> </w:t>
            </w:r>
            <w:r w:rsidRPr="001C254B">
              <w:t>skills</w:t>
            </w:r>
            <w:r>
              <w:t xml:space="preserve"> </w:t>
            </w:r>
            <w:r w:rsidRPr="001C254B">
              <w:t>and</w:t>
            </w:r>
            <w:r>
              <w:t xml:space="preserve"> </w:t>
            </w:r>
            <w:r w:rsidRPr="001C254B">
              <w:t>dispositions</w:t>
            </w:r>
            <w:r>
              <w:t xml:space="preserve"> </w:t>
            </w:r>
            <w:r w:rsidRPr="001C254B">
              <w:t>needed</w:t>
            </w:r>
            <w:r>
              <w:t xml:space="preserve"> </w:t>
            </w:r>
            <w:r w:rsidRPr="001C254B">
              <w:t>for</w:t>
            </w:r>
            <w:r>
              <w:t xml:space="preserve"> </w:t>
            </w:r>
            <w:r w:rsidRPr="001C254B">
              <w:t>healthy</w:t>
            </w:r>
            <w:r>
              <w:t xml:space="preserve"> </w:t>
            </w:r>
            <w:r w:rsidRPr="001C254B">
              <w:t>relationships</w:t>
            </w:r>
            <w:r>
              <w:t xml:space="preserve"> </w:t>
            </w:r>
            <w:r w:rsidRPr="001C254B">
              <w:t>and</w:t>
            </w:r>
            <w:r>
              <w:t xml:space="preserve"> </w:t>
            </w:r>
            <w:r w:rsidRPr="001C254B">
              <w:t>to</w:t>
            </w:r>
            <w:r>
              <w:t xml:space="preserve"> </w:t>
            </w:r>
            <w:r w:rsidRPr="001C254B">
              <w:t>thrive</w:t>
            </w:r>
            <w:r>
              <w:t xml:space="preserve"> </w:t>
            </w:r>
            <w:r w:rsidRPr="001C254B">
              <w:t>in</w:t>
            </w:r>
            <w:r>
              <w:t xml:space="preserve"> </w:t>
            </w:r>
            <w:r w:rsidRPr="001C254B">
              <w:t>life,</w:t>
            </w:r>
            <w:r>
              <w:t xml:space="preserve"> </w:t>
            </w:r>
            <w:r w:rsidRPr="001C254B">
              <w:t>including</w:t>
            </w:r>
            <w:r>
              <w:t xml:space="preserve"> </w:t>
            </w:r>
            <w:r w:rsidRPr="001C254B">
              <w:t>communicating</w:t>
            </w:r>
            <w:r>
              <w:t xml:space="preserve"> </w:t>
            </w:r>
            <w:r w:rsidRPr="001C254B">
              <w:t>and</w:t>
            </w:r>
            <w:r>
              <w:t xml:space="preserve"> </w:t>
            </w:r>
            <w:r w:rsidRPr="001C254B">
              <w:t>negotiating,</w:t>
            </w:r>
            <w:r>
              <w:t xml:space="preserve"> </w:t>
            </w:r>
            <w:r w:rsidRPr="001C254B">
              <w:t>listening,</w:t>
            </w:r>
            <w:r>
              <w:t xml:space="preserve"> </w:t>
            </w:r>
            <w:r w:rsidRPr="001C254B">
              <w:t>showing</w:t>
            </w:r>
            <w:r>
              <w:t xml:space="preserve"> </w:t>
            </w:r>
            <w:r w:rsidRPr="001C254B">
              <w:t>empathy,</w:t>
            </w:r>
            <w:r>
              <w:t xml:space="preserve"> </w:t>
            </w:r>
            <w:r w:rsidRPr="001C254B">
              <w:t>respecting</w:t>
            </w:r>
            <w:r>
              <w:t xml:space="preserve"> </w:t>
            </w:r>
            <w:r w:rsidRPr="001C254B">
              <w:t>difference,</w:t>
            </w:r>
            <w:r>
              <w:t xml:space="preserve"> </w:t>
            </w:r>
            <w:r w:rsidRPr="001C254B">
              <w:t>and</w:t>
            </w:r>
            <w:r>
              <w:t xml:space="preserve"> </w:t>
            </w:r>
            <w:r w:rsidRPr="001C254B">
              <w:t>self-management/self-regulation.</w:t>
            </w:r>
          </w:p>
        </w:tc>
      </w:tr>
      <w:tr w:rsidR="005E45C7" w14:paraId="36D3F555" w14:textId="77777777" w:rsidTr="00A92E61">
        <w:trPr>
          <w:cnfStyle w:val="000000010000" w:firstRow="0" w:lastRow="0" w:firstColumn="0" w:lastColumn="0" w:oddVBand="0" w:evenVBand="0" w:oddHBand="0" w:evenHBand="1" w:firstRowFirstColumn="0" w:firstRowLastColumn="0" w:lastRowFirstColumn="0" w:lastRowLastColumn="0"/>
          <w:trHeight w:val="2053"/>
        </w:trPr>
        <w:tc>
          <w:tcPr>
            <w:tcW w:w="9855" w:type="dxa"/>
          </w:tcPr>
          <w:p w14:paraId="0D2D2653" w14:textId="77777777" w:rsidR="005E45C7" w:rsidRDefault="005E45C7" w:rsidP="00A92E61">
            <w:pPr>
              <w:pStyle w:val="SampleSPHEPolicyTableHead1"/>
            </w:pPr>
            <w:r w:rsidRPr="000A1C75">
              <w:t>Strand</w:t>
            </w:r>
            <w:r>
              <w:t xml:space="preserve"> </w:t>
            </w:r>
            <w:r w:rsidRPr="000A1C75">
              <w:t>2:</w:t>
            </w:r>
            <w:r>
              <w:t xml:space="preserve"> </w:t>
            </w:r>
            <w:r w:rsidRPr="000A1C75">
              <w:t>Making</w:t>
            </w:r>
            <w:r>
              <w:t xml:space="preserve"> </w:t>
            </w:r>
            <w:r w:rsidRPr="000A1C75">
              <w:t>Healthy</w:t>
            </w:r>
            <w:r>
              <w:t xml:space="preserve"> </w:t>
            </w:r>
            <w:r w:rsidRPr="000A1C75">
              <w:t>Choices</w:t>
            </w:r>
          </w:p>
          <w:p w14:paraId="1823F753" w14:textId="77777777" w:rsidR="005E45C7" w:rsidRPr="000A1C75" w:rsidRDefault="005E45C7" w:rsidP="00A92E61">
            <w:pPr>
              <w:pStyle w:val="Body"/>
              <w:spacing w:before="120"/>
              <w:ind w:right="272"/>
              <w:jc w:val="both"/>
            </w:pPr>
            <w:r w:rsidRPr="001C254B">
              <w:t>This</w:t>
            </w:r>
            <w:r>
              <w:t xml:space="preserve"> </w:t>
            </w:r>
            <w:r w:rsidRPr="001C254B">
              <w:t>strand</w:t>
            </w:r>
            <w:r>
              <w:t xml:space="preserve"> </w:t>
            </w:r>
            <w:r w:rsidRPr="001C254B">
              <w:t>offers</w:t>
            </w:r>
            <w:r>
              <w:t xml:space="preserve"> </w:t>
            </w:r>
            <w:r w:rsidRPr="001C254B">
              <w:t>opportunities</w:t>
            </w:r>
            <w:r>
              <w:t xml:space="preserve"> </w:t>
            </w:r>
            <w:r w:rsidRPr="001C254B">
              <w:t>for</w:t>
            </w:r>
            <w:r>
              <w:t xml:space="preserve"> </w:t>
            </w:r>
            <w:r w:rsidRPr="001C254B">
              <w:t>students</w:t>
            </w:r>
            <w:r>
              <w:t xml:space="preserve"> </w:t>
            </w:r>
            <w:r w:rsidRPr="001C254B">
              <w:t>to</w:t>
            </w:r>
            <w:r>
              <w:t xml:space="preserve"> </w:t>
            </w:r>
            <w:r w:rsidRPr="001C254B">
              <w:t>consider</w:t>
            </w:r>
            <w:r>
              <w:t xml:space="preserve"> </w:t>
            </w:r>
            <w:r w:rsidRPr="001C254B">
              <w:t>how</w:t>
            </w:r>
            <w:r>
              <w:t xml:space="preserve"> </w:t>
            </w:r>
            <w:r w:rsidRPr="001C254B">
              <w:t>they</w:t>
            </w:r>
            <w:r>
              <w:t xml:space="preserve"> </w:t>
            </w:r>
            <w:r w:rsidRPr="001C254B">
              <w:t>can</w:t>
            </w:r>
            <w:r>
              <w:t xml:space="preserve"> </w:t>
            </w:r>
            <w:r w:rsidRPr="001C254B">
              <w:t>make</w:t>
            </w:r>
            <w:r>
              <w:t xml:space="preserve"> </w:t>
            </w:r>
            <w:r w:rsidRPr="001C254B">
              <w:t>healthy</w:t>
            </w:r>
            <w:r>
              <w:t xml:space="preserve"> </w:t>
            </w:r>
            <w:r w:rsidRPr="001C254B">
              <w:t>choices</w:t>
            </w:r>
            <w:r>
              <w:t xml:space="preserve"> </w:t>
            </w:r>
            <w:r w:rsidRPr="001C254B">
              <w:t>to</w:t>
            </w:r>
            <w:r>
              <w:t xml:space="preserve"> </w:t>
            </w:r>
            <w:r w:rsidRPr="001C254B">
              <w:t>support</w:t>
            </w:r>
            <w:r>
              <w:t xml:space="preserve"> </w:t>
            </w:r>
            <w:r w:rsidRPr="001C254B">
              <w:t>their</w:t>
            </w:r>
            <w:r>
              <w:t xml:space="preserve"> </w:t>
            </w:r>
            <w:r w:rsidRPr="001C254B">
              <w:t>wellbeing.</w:t>
            </w:r>
            <w:r>
              <w:t xml:space="preserve"> </w:t>
            </w:r>
            <w:r w:rsidRPr="001C254B">
              <w:t>It</w:t>
            </w:r>
            <w:r>
              <w:t xml:space="preserve"> </w:t>
            </w:r>
            <w:r w:rsidRPr="001C254B">
              <w:t>explores</w:t>
            </w:r>
            <w:r>
              <w:t xml:space="preserve"> </w:t>
            </w:r>
            <w:r w:rsidRPr="001C254B">
              <w:t>what</w:t>
            </w:r>
            <w:r>
              <w:t xml:space="preserve"> </w:t>
            </w:r>
            <w:r w:rsidRPr="001C254B">
              <w:t>being</w:t>
            </w:r>
            <w:r>
              <w:t xml:space="preserve"> </w:t>
            </w:r>
            <w:r w:rsidRPr="001C254B">
              <w:t>healthy</w:t>
            </w:r>
            <w:r>
              <w:t xml:space="preserve"> </w:t>
            </w:r>
            <w:r w:rsidRPr="001C254B">
              <w:t>might</w:t>
            </w:r>
            <w:r>
              <w:t xml:space="preserve"> </w:t>
            </w:r>
            <w:r w:rsidRPr="001C254B">
              <w:t>look</w:t>
            </w:r>
            <w:r>
              <w:t xml:space="preserve"> </w:t>
            </w:r>
            <w:r w:rsidRPr="001C254B">
              <w:t>like</w:t>
            </w:r>
            <w:r>
              <w:t xml:space="preserve"> </w:t>
            </w:r>
            <w:r w:rsidRPr="001C254B">
              <w:t>for</w:t>
            </w:r>
            <w:r>
              <w:t xml:space="preserve"> </w:t>
            </w:r>
            <w:r w:rsidRPr="001C254B">
              <w:t>a</w:t>
            </w:r>
            <w:r>
              <w:t xml:space="preserve"> </w:t>
            </w:r>
            <w:r w:rsidRPr="001C254B">
              <w:t>teenager,</w:t>
            </w:r>
            <w:r>
              <w:t xml:space="preserve"> </w:t>
            </w:r>
            <w:r w:rsidRPr="001C254B">
              <w:t>what</w:t>
            </w:r>
            <w:r>
              <w:t xml:space="preserve"> </w:t>
            </w:r>
            <w:r w:rsidRPr="001C254B">
              <w:t>helps</w:t>
            </w:r>
            <w:r>
              <w:t xml:space="preserve"> </w:t>
            </w:r>
            <w:r w:rsidRPr="001C254B">
              <w:t>or</w:t>
            </w:r>
            <w:r>
              <w:t xml:space="preserve"> </w:t>
            </w:r>
            <w:r w:rsidRPr="001C254B">
              <w:t>gets</w:t>
            </w:r>
            <w:r>
              <w:t xml:space="preserve"> </w:t>
            </w:r>
            <w:r w:rsidRPr="001C254B">
              <w:t>in</w:t>
            </w:r>
            <w:r>
              <w:t xml:space="preserve"> </w:t>
            </w:r>
            <w:r w:rsidRPr="001C254B">
              <w:t>the</w:t>
            </w:r>
            <w:r>
              <w:t xml:space="preserve"> </w:t>
            </w:r>
            <w:r w:rsidRPr="001C254B">
              <w:t>way</w:t>
            </w:r>
            <w:r>
              <w:t xml:space="preserve"> </w:t>
            </w:r>
            <w:r w:rsidRPr="001C254B">
              <w:t>of</w:t>
            </w:r>
            <w:r>
              <w:t xml:space="preserve"> </w:t>
            </w:r>
            <w:r w:rsidRPr="001C254B">
              <w:t>making</w:t>
            </w:r>
            <w:r>
              <w:t xml:space="preserve"> </w:t>
            </w:r>
            <w:r w:rsidRPr="001C254B">
              <w:t>healthy</w:t>
            </w:r>
            <w:r>
              <w:t xml:space="preserve"> </w:t>
            </w:r>
            <w:r w:rsidRPr="001C254B">
              <w:t>choices</w:t>
            </w:r>
            <w:r>
              <w:t xml:space="preserve"> </w:t>
            </w:r>
            <w:r w:rsidRPr="001C254B">
              <w:t>and</w:t>
            </w:r>
            <w:r>
              <w:t xml:space="preserve"> </w:t>
            </w:r>
            <w:r w:rsidRPr="001C254B">
              <w:t>how</w:t>
            </w:r>
            <w:r>
              <w:t xml:space="preserve"> </w:t>
            </w:r>
            <w:r w:rsidRPr="001C254B">
              <w:t>to</w:t>
            </w:r>
            <w:r>
              <w:t xml:space="preserve"> </w:t>
            </w:r>
            <w:r w:rsidRPr="001C254B">
              <w:t>access</w:t>
            </w:r>
            <w:r>
              <w:t xml:space="preserve"> </w:t>
            </w:r>
            <w:r w:rsidRPr="001C254B">
              <w:t>reliable</w:t>
            </w:r>
            <w:r>
              <w:t xml:space="preserve"> </w:t>
            </w:r>
            <w:r w:rsidRPr="001C254B">
              <w:t>information</w:t>
            </w:r>
            <w:r>
              <w:t xml:space="preserve"> </w:t>
            </w:r>
            <w:r w:rsidRPr="001C254B">
              <w:t>to</w:t>
            </w:r>
            <w:r>
              <w:t xml:space="preserve"> </w:t>
            </w:r>
            <w:r w:rsidRPr="001C254B">
              <w:t>support</w:t>
            </w:r>
            <w:r>
              <w:t xml:space="preserve"> </w:t>
            </w:r>
            <w:r w:rsidRPr="001C254B">
              <w:t>good</w:t>
            </w:r>
            <w:r>
              <w:t xml:space="preserve"> </w:t>
            </w:r>
            <w:r w:rsidRPr="001C254B">
              <w:t>choices.</w:t>
            </w:r>
            <w:r>
              <w:t xml:space="preserve"> </w:t>
            </w:r>
            <w:r w:rsidRPr="001C254B">
              <w:t>Students</w:t>
            </w:r>
            <w:r>
              <w:t xml:space="preserve"> </w:t>
            </w:r>
            <w:r w:rsidRPr="001C254B">
              <w:t>will</w:t>
            </w:r>
            <w:r>
              <w:t xml:space="preserve"> </w:t>
            </w:r>
            <w:r w:rsidRPr="001C254B">
              <w:t>also</w:t>
            </w:r>
            <w:r>
              <w:t xml:space="preserve"> </w:t>
            </w:r>
            <w:r w:rsidRPr="001C254B">
              <w:t>practi</w:t>
            </w:r>
            <w:r>
              <w:t>s</w:t>
            </w:r>
            <w:r w:rsidRPr="001C254B">
              <w:t>e</w:t>
            </w:r>
            <w:r>
              <w:t xml:space="preserve"> </w:t>
            </w:r>
            <w:r w:rsidRPr="001C254B">
              <w:t>the</w:t>
            </w:r>
            <w:r>
              <w:t xml:space="preserve"> </w:t>
            </w:r>
            <w:r w:rsidRPr="001C254B">
              <w:t>skills</w:t>
            </w:r>
            <w:r>
              <w:t xml:space="preserve"> </w:t>
            </w:r>
            <w:r w:rsidRPr="001C254B">
              <w:t>needed</w:t>
            </w:r>
            <w:r>
              <w:t xml:space="preserve"> </w:t>
            </w:r>
            <w:r w:rsidRPr="001C254B">
              <w:t>for</w:t>
            </w:r>
            <w:r>
              <w:t xml:space="preserve"> </w:t>
            </w:r>
            <w:r w:rsidRPr="001C254B">
              <w:t>making</w:t>
            </w:r>
            <w:r>
              <w:t xml:space="preserve"> </w:t>
            </w:r>
            <w:r w:rsidRPr="001C254B">
              <w:t>healthy</w:t>
            </w:r>
            <w:r>
              <w:t xml:space="preserve"> </w:t>
            </w:r>
            <w:r w:rsidRPr="001C254B">
              <w:t>decisions</w:t>
            </w:r>
            <w:r>
              <w:t xml:space="preserve"> </w:t>
            </w:r>
            <w:r w:rsidRPr="001C254B">
              <w:t>and</w:t>
            </w:r>
            <w:r>
              <w:t xml:space="preserve"> </w:t>
            </w:r>
            <w:r w:rsidRPr="001C254B">
              <w:t>come</w:t>
            </w:r>
            <w:r>
              <w:t xml:space="preserve"> </w:t>
            </w:r>
            <w:r w:rsidRPr="001C254B">
              <w:t>to</w:t>
            </w:r>
            <w:r>
              <w:t xml:space="preserve"> </w:t>
            </w:r>
            <w:r w:rsidRPr="001C254B">
              <w:t>understand</w:t>
            </w:r>
            <w:r>
              <w:t xml:space="preserve"> </w:t>
            </w:r>
            <w:r w:rsidRPr="001C254B">
              <w:t>contextual</w:t>
            </w:r>
            <w:r>
              <w:t xml:space="preserve"> </w:t>
            </w:r>
            <w:r w:rsidRPr="001C254B">
              <w:t>factors,</w:t>
            </w:r>
            <w:r>
              <w:t xml:space="preserve"> </w:t>
            </w:r>
            <w:r w:rsidRPr="001C254B">
              <w:t>such</w:t>
            </w:r>
            <w:r>
              <w:t xml:space="preserve"> </w:t>
            </w:r>
            <w:r w:rsidRPr="001C254B">
              <w:t>as</w:t>
            </w:r>
            <w:r>
              <w:t xml:space="preserve"> </w:t>
            </w:r>
            <w:r w:rsidRPr="001C254B">
              <w:t>family,</w:t>
            </w:r>
            <w:r>
              <w:t xml:space="preserve"> </w:t>
            </w:r>
            <w:r w:rsidRPr="001C254B">
              <w:t>peer,</w:t>
            </w:r>
            <w:r>
              <w:t xml:space="preserve"> </w:t>
            </w:r>
            <w:r w:rsidRPr="001C254B">
              <w:t>media</w:t>
            </w:r>
            <w:r>
              <w:t xml:space="preserve"> </w:t>
            </w:r>
            <w:r w:rsidRPr="001C254B">
              <w:t>and</w:t>
            </w:r>
            <w:r>
              <w:t xml:space="preserve"> </w:t>
            </w:r>
            <w:r w:rsidRPr="001C254B">
              <w:t>social</w:t>
            </w:r>
            <w:r>
              <w:t xml:space="preserve"> </w:t>
            </w:r>
            <w:r w:rsidRPr="001C254B">
              <w:t>pressures,</w:t>
            </w:r>
            <w:r>
              <w:t xml:space="preserve"> </w:t>
            </w:r>
            <w:r w:rsidRPr="001C254B">
              <w:t>that</w:t>
            </w:r>
            <w:r>
              <w:t xml:space="preserve"> </w:t>
            </w:r>
            <w:r w:rsidRPr="001C254B">
              <w:t>influence</w:t>
            </w:r>
            <w:r>
              <w:t xml:space="preserve"> </w:t>
            </w:r>
            <w:r w:rsidRPr="001C254B">
              <w:t>decisions.</w:t>
            </w:r>
          </w:p>
        </w:tc>
      </w:tr>
      <w:tr w:rsidR="005E45C7" w14:paraId="60444A2E" w14:textId="77777777" w:rsidTr="00A92E61">
        <w:trPr>
          <w:cnfStyle w:val="000000100000" w:firstRow="0" w:lastRow="0" w:firstColumn="0" w:lastColumn="0" w:oddVBand="0" w:evenVBand="0" w:oddHBand="1" w:evenHBand="0" w:firstRowFirstColumn="0" w:firstRowLastColumn="0" w:lastRowFirstColumn="0" w:lastRowLastColumn="0"/>
          <w:trHeight w:val="1479"/>
        </w:trPr>
        <w:tc>
          <w:tcPr>
            <w:tcW w:w="9855" w:type="dxa"/>
          </w:tcPr>
          <w:p w14:paraId="7C7790F9" w14:textId="77777777" w:rsidR="005E45C7" w:rsidRDefault="005E45C7" w:rsidP="00A92E61">
            <w:pPr>
              <w:pStyle w:val="SampleSPHEPolicyTableHead1"/>
            </w:pPr>
            <w:r w:rsidRPr="000A1C75">
              <w:t>Strand</w:t>
            </w:r>
            <w:r>
              <w:t xml:space="preserve"> </w:t>
            </w:r>
            <w:r w:rsidRPr="000A1C75">
              <w:t>3:</w:t>
            </w:r>
            <w:r>
              <w:t xml:space="preserve"> </w:t>
            </w:r>
            <w:r w:rsidRPr="000A1C75">
              <w:t>Relationships</w:t>
            </w:r>
            <w:r>
              <w:t xml:space="preserve"> </w:t>
            </w:r>
            <w:r w:rsidRPr="000A1C75">
              <w:t>and</w:t>
            </w:r>
            <w:r>
              <w:t xml:space="preserve"> S</w:t>
            </w:r>
            <w:r w:rsidRPr="000A1C75">
              <w:t>exuality</w:t>
            </w:r>
            <w:r>
              <w:t xml:space="preserve"> </w:t>
            </w:r>
          </w:p>
          <w:p w14:paraId="12018B28" w14:textId="77777777" w:rsidR="005E45C7" w:rsidRPr="000A1C75" w:rsidRDefault="005E45C7" w:rsidP="00A92E61">
            <w:pPr>
              <w:pStyle w:val="Body"/>
              <w:spacing w:before="120"/>
              <w:ind w:right="272"/>
              <w:jc w:val="both"/>
            </w:pPr>
            <w:r w:rsidRPr="001C254B">
              <w:t>This</w:t>
            </w:r>
            <w:r>
              <w:t xml:space="preserve"> </w:t>
            </w:r>
            <w:r w:rsidRPr="001C254B">
              <w:t>strand</w:t>
            </w:r>
            <w:r>
              <w:t xml:space="preserve"> </w:t>
            </w:r>
            <w:r w:rsidRPr="001C254B">
              <w:t>explores</w:t>
            </w:r>
            <w:r>
              <w:t xml:space="preserve"> </w:t>
            </w:r>
            <w:r w:rsidRPr="001C254B">
              <w:t>the</w:t>
            </w:r>
            <w:r>
              <w:t xml:space="preserve"> </w:t>
            </w:r>
            <w:r w:rsidRPr="001C254B">
              <w:t>cognitive,</w:t>
            </w:r>
            <w:r>
              <w:t xml:space="preserve"> </w:t>
            </w:r>
            <w:r w:rsidRPr="001C254B">
              <w:t>physical,</w:t>
            </w:r>
            <w:r>
              <w:t xml:space="preserve"> </w:t>
            </w:r>
            <w:r w:rsidRPr="001C254B">
              <w:t>emotional</w:t>
            </w:r>
            <w:r>
              <w:t xml:space="preserve"> </w:t>
            </w:r>
            <w:r w:rsidRPr="001C254B">
              <w:t>and</w:t>
            </w:r>
            <w:r>
              <w:t xml:space="preserve"> </w:t>
            </w:r>
            <w:r w:rsidRPr="001C254B">
              <w:t>social</w:t>
            </w:r>
            <w:r>
              <w:t xml:space="preserve"> </w:t>
            </w:r>
            <w:r w:rsidRPr="001C254B">
              <w:t>aspects</w:t>
            </w:r>
            <w:r>
              <w:t xml:space="preserve"> </w:t>
            </w:r>
            <w:r w:rsidRPr="001C254B">
              <w:t>of</w:t>
            </w:r>
            <w:r>
              <w:t xml:space="preserve"> </w:t>
            </w:r>
            <w:r w:rsidRPr="001C254B">
              <w:t>relationships</w:t>
            </w:r>
            <w:r>
              <w:t xml:space="preserve"> </w:t>
            </w:r>
            <w:r w:rsidRPr="001C254B">
              <w:t>and</w:t>
            </w:r>
            <w:r>
              <w:t xml:space="preserve"> </w:t>
            </w:r>
            <w:r w:rsidRPr="001C254B">
              <w:t>sexuality</w:t>
            </w:r>
            <w:r>
              <w:t xml:space="preserve"> </w:t>
            </w:r>
            <w:r w:rsidRPr="001C254B">
              <w:t>through</w:t>
            </w:r>
            <w:r>
              <w:t xml:space="preserve"> </w:t>
            </w:r>
            <w:r w:rsidRPr="001C254B">
              <w:t>a</w:t>
            </w:r>
            <w:r>
              <w:t xml:space="preserve"> </w:t>
            </w:r>
            <w:r w:rsidRPr="001C254B">
              <w:t>positive,</w:t>
            </w:r>
            <w:r>
              <w:t xml:space="preserve"> </w:t>
            </w:r>
            <w:r w:rsidRPr="001C254B">
              <w:t>inclusive,</w:t>
            </w:r>
            <w:r>
              <w:t xml:space="preserve"> </w:t>
            </w:r>
            <w:r w:rsidRPr="001C254B">
              <w:t>rights</w:t>
            </w:r>
            <w:r>
              <w:t xml:space="preserve"> </w:t>
            </w:r>
            <w:r w:rsidRPr="001C254B">
              <w:t>and</w:t>
            </w:r>
            <w:r>
              <w:t xml:space="preserve"> </w:t>
            </w:r>
            <w:r w:rsidRPr="001C254B">
              <w:t>responsibilities-based</w:t>
            </w:r>
            <w:r>
              <w:t xml:space="preserve"> </w:t>
            </w:r>
            <w:r w:rsidRPr="001C254B">
              <w:t>approach.</w:t>
            </w:r>
            <w:r>
              <w:t xml:space="preserve"> </w:t>
            </w:r>
            <w:r w:rsidRPr="001C254B">
              <w:t>The</w:t>
            </w:r>
            <w:r>
              <w:t xml:space="preserve"> </w:t>
            </w:r>
            <w:r w:rsidRPr="001C254B">
              <w:t>focus</w:t>
            </w:r>
            <w:r>
              <w:t xml:space="preserve"> </w:t>
            </w:r>
            <w:r w:rsidRPr="001C254B">
              <w:t>is</w:t>
            </w:r>
            <w:r>
              <w:t xml:space="preserve"> </w:t>
            </w:r>
            <w:r w:rsidRPr="001C254B">
              <w:t>on</w:t>
            </w:r>
            <w:r>
              <w:t xml:space="preserve"> </w:t>
            </w:r>
            <w:r w:rsidRPr="001C254B">
              <w:t>family</w:t>
            </w:r>
            <w:r>
              <w:t xml:space="preserve"> </w:t>
            </w:r>
            <w:r w:rsidRPr="001C254B">
              <w:t>relationships,</w:t>
            </w:r>
            <w:r>
              <w:t xml:space="preserve"> </w:t>
            </w:r>
            <w:r w:rsidRPr="001C254B">
              <w:t>friendships,</w:t>
            </w:r>
            <w:r>
              <w:t xml:space="preserve"> </w:t>
            </w:r>
            <w:r w:rsidRPr="001C254B">
              <w:t>romantic</w:t>
            </w:r>
            <w:r>
              <w:t xml:space="preserve"> </w:t>
            </w:r>
            <w:r w:rsidRPr="001C254B">
              <w:t>and</w:t>
            </w:r>
            <w:r>
              <w:t xml:space="preserve"> </w:t>
            </w:r>
            <w:r w:rsidRPr="001C254B">
              <w:t>potential</w:t>
            </w:r>
            <w:r>
              <w:t xml:space="preserve"> </w:t>
            </w:r>
            <w:r w:rsidRPr="001C254B">
              <w:t>sexual</w:t>
            </w:r>
            <w:r>
              <w:t xml:space="preserve"> </w:t>
            </w:r>
            <w:r w:rsidRPr="001C254B">
              <w:t>relationships</w:t>
            </w:r>
            <w:r>
              <w:t xml:space="preserve"> </w:t>
            </w:r>
            <w:r w:rsidRPr="001C254B">
              <w:t>in</w:t>
            </w:r>
            <w:r>
              <w:t xml:space="preserve"> </w:t>
            </w:r>
            <w:r w:rsidRPr="001C254B">
              <w:t>the</w:t>
            </w:r>
            <w:r>
              <w:t xml:space="preserve"> </w:t>
            </w:r>
            <w:r w:rsidRPr="001C254B">
              <w:t>future.</w:t>
            </w:r>
            <w:r>
              <w:t xml:space="preserve"> </w:t>
            </w:r>
          </w:p>
        </w:tc>
      </w:tr>
      <w:tr w:rsidR="005E45C7" w14:paraId="4E9B04C5" w14:textId="77777777" w:rsidTr="00A92E61">
        <w:trPr>
          <w:cnfStyle w:val="000000010000" w:firstRow="0" w:lastRow="0" w:firstColumn="0" w:lastColumn="0" w:oddVBand="0" w:evenVBand="0" w:oddHBand="0" w:evenHBand="1" w:firstRowFirstColumn="0" w:firstRowLastColumn="0" w:lastRowFirstColumn="0" w:lastRowLastColumn="0"/>
          <w:trHeight w:val="1759"/>
        </w:trPr>
        <w:tc>
          <w:tcPr>
            <w:tcW w:w="9855" w:type="dxa"/>
          </w:tcPr>
          <w:p w14:paraId="36DEBFF2" w14:textId="77777777" w:rsidR="005E45C7" w:rsidRPr="000A1C75" w:rsidRDefault="005E45C7" w:rsidP="00A92E61">
            <w:pPr>
              <w:pStyle w:val="SampleSPHEPolicyTableHead1"/>
            </w:pPr>
            <w:r w:rsidRPr="000A1C75">
              <w:t>Strand</w:t>
            </w:r>
            <w:r>
              <w:t xml:space="preserve"> </w:t>
            </w:r>
            <w:r w:rsidRPr="000A1C75">
              <w:t>4:</w:t>
            </w:r>
            <w:r>
              <w:t xml:space="preserve"> </w:t>
            </w:r>
            <w:r w:rsidRPr="000A1C75">
              <w:t>Emotional</w:t>
            </w:r>
            <w:r>
              <w:t xml:space="preserve"> W</w:t>
            </w:r>
            <w:r w:rsidRPr="000A1C75">
              <w:t>ellbeing</w:t>
            </w:r>
            <w:r>
              <w:t xml:space="preserve"> </w:t>
            </w:r>
          </w:p>
          <w:p w14:paraId="1A767CB6" w14:textId="77777777" w:rsidR="005E45C7" w:rsidRPr="000A1C75" w:rsidRDefault="005E45C7" w:rsidP="00A92E61">
            <w:pPr>
              <w:pStyle w:val="Body"/>
              <w:spacing w:before="120"/>
              <w:ind w:right="272"/>
              <w:jc w:val="both"/>
            </w:pPr>
            <w:r w:rsidRPr="001C254B">
              <w:t>This</w:t>
            </w:r>
            <w:r>
              <w:t xml:space="preserve"> </w:t>
            </w:r>
            <w:r w:rsidRPr="001C254B">
              <w:t>strand</w:t>
            </w:r>
            <w:r>
              <w:t xml:space="preserve"> </w:t>
            </w:r>
            <w:r w:rsidRPr="001C254B">
              <w:t>primarily</w:t>
            </w:r>
            <w:r>
              <w:t xml:space="preserve"> </w:t>
            </w:r>
            <w:r w:rsidRPr="001C254B">
              <w:t>focuses</w:t>
            </w:r>
            <w:r>
              <w:t xml:space="preserve"> </w:t>
            </w:r>
            <w:r w:rsidRPr="001C254B">
              <w:t>on</w:t>
            </w:r>
            <w:r>
              <w:t xml:space="preserve"> </w:t>
            </w:r>
            <w:r w:rsidRPr="001C254B">
              <w:t>nurturing</w:t>
            </w:r>
            <w:r>
              <w:t xml:space="preserve"> </w:t>
            </w:r>
            <w:r w:rsidRPr="001C254B">
              <w:t>emotional</w:t>
            </w:r>
            <w:r>
              <w:t xml:space="preserve"> </w:t>
            </w:r>
            <w:r w:rsidRPr="001C254B">
              <w:t>wellbeing</w:t>
            </w:r>
            <w:r>
              <w:t xml:space="preserve"> </w:t>
            </w:r>
            <w:r w:rsidRPr="001C254B">
              <w:t>and</w:t>
            </w:r>
            <w:r>
              <w:t xml:space="preserve"> </w:t>
            </w:r>
            <w:r w:rsidRPr="001C254B">
              <w:t>promoting</w:t>
            </w:r>
            <w:r>
              <w:t xml:space="preserve"> </w:t>
            </w:r>
            <w:r w:rsidRPr="001C254B">
              <w:t>positive</w:t>
            </w:r>
            <w:r>
              <w:t xml:space="preserve"> </w:t>
            </w:r>
            <w:r w:rsidRPr="001C254B">
              <w:t>mental</w:t>
            </w:r>
            <w:r>
              <w:t xml:space="preserve"> </w:t>
            </w:r>
            <w:r w:rsidRPr="001C254B">
              <w:t>health.</w:t>
            </w:r>
            <w:r>
              <w:t xml:space="preserve"> </w:t>
            </w:r>
            <w:r>
              <w:br/>
            </w:r>
            <w:r w:rsidRPr="001C254B">
              <w:t>It</w:t>
            </w:r>
            <w:r>
              <w:t xml:space="preserve"> </w:t>
            </w:r>
            <w:r w:rsidRPr="001C254B">
              <w:t>helps</w:t>
            </w:r>
            <w:r>
              <w:t xml:space="preserve"> </w:t>
            </w:r>
            <w:r w:rsidRPr="001C254B">
              <w:t>students</w:t>
            </w:r>
            <w:r>
              <w:t xml:space="preserve"> </w:t>
            </w:r>
            <w:r w:rsidRPr="001C254B">
              <w:t>develop</w:t>
            </w:r>
            <w:r>
              <w:t xml:space="preserve"> </w:t>
            </w:r>
            <w:r w:rsidRPr="001C254B">
              <w:t>problem</w:t>
            </w:r>
            <w:r>
              <w:t>-</w:t>
            </w:r>
            <w:r w:rsidRPr="001C254B">
              <w:t>solving</w:t>
            </w:r>
            <w:r>
              <w:t xml:space="preserve"> </w:t>
            </w:r>
            <w:r w:rsidRPr="001C254B">
              <w:t>and</w:t>
            </w:r>
            <w:r>
              <w:t xml:space="preserve"> </w:t>
            </w:r>
            <w:r w:rsidRPr="001C254B">
              <w:t>coping</w:t>
            </w:r>
            <w:r>
              <w:t xml:space="preserve"> </w:t>
            </w:r>
            <w:r w:rsidRPr="001C254B">
              <w:t>skills</w:t>
            </w:r>
            <w:r>
              <w:t xml:space="preserve"> </w:t>
            </w:r>
            <w:r w:rsidRPr="001C254B">
              <w:t>for</w:t>
            </w:r>
            <w:r>
              <w:t xml:space="preserve"> </w:t>
            </w:r>
            <w:r w:rsidRPr="001C254B">
              <w:t>dealing</w:t>
            </w:r>
            <w:r>
              <w:t xml:space="preserve"> </w:t>
            </w:r>
            <w:r w:rsidRPr="001C254B">
              <w:t>with</w:t>
            </w:r>
            <w:r>
              <w:t xml:space="preserve"> </w:t>
            </w:r>
            <w:r w:rsidRPr="001C254B">
              <w:t>the</w:t>
            </w:r>
            <w:r>
              <w:t xml:space="preserve"> </w:t>
            </w:r>
            <w:r w:rsidRPr="001C254B">
              <w:t>emotional</w:t>
            </w:r>
            <w:r>
              <w:t xml:space="preserve"> </w:t>
            </w:r>
            <w:r w:rsidRPr="001C254B">
              <w:t>ups</w:t>
            </w:r>
            <w:r>
              <w:t xml:space="preserve"> </w:t>
            </w:r>
            <w:r w:rsidRPr="001C254B">
              <w:t>and</w:t>
            </w:r>
            <w:r>
              <w:t xml:space="preserve"> </w:t>
            </w:r>
            <w:r w:rsidRPr="001C254B">
              <w:t>downs</w:t>
            </w:r>
            <w:r>
              <w:t xml:space="preserve"> </w:t>
            </w:r>
            <w:r w:rsidRPr="001C254B">
              <w:t>of</w:t>
            </w:r>
            <w:r>
              <w:t xml:space="preserve"> </w:t>
            </w:r>
            <w:r w:rsidRPr="001C254B">
              <w:t>life,</w:t>
            </w:r>
            <w:r>
              <w:t xml:space="preserve"> </w:t>
            </w:r>
            <w:r w:rsidRPr="001C254B">
              <w:t>explores</w:t>
            </w:r>
            <w:r>
              <w:t xml:space="preserve"> </w:t>
            </w:r>
            <w:r w:rsidRPr="001C254B">
              <w:t>how</w:t>
            </w:r>
            <w:r>
              <w:t xml:space="preserve"> </w:t>
            </w:r>
            <w:r w:rsidRPr="001C254B">
              <w:t>they</w:t>
            </w:r>
            <w:r>
              <w:t xml:space="preserve"> </w:t>
            </w:r>
            <w:r w:rsidRPr="001C254B">
              <w:t>can</w:t>
            </w:r>
            <w:r>
              <w:t xml:space="preserve"> </w:t>
            </w:r>
            <w:r w:rsidRPr="001C254B">
              <w:t>support</w:t>
            </w:r>
            <w:r>
              <w:t xml:space="preserve"> </w:t>
            </w:r>
            <w:r w:rsidRPr="001C254B">
              <w:t>themselves</w:t>
            </w:r>
            <w:r>
              <w:t xml:space="preserve"> </w:t>
            </w:r>
            <w:r w:rsidRPr="001C254B">
              <w:t>and</w:t>
            </w:r>
            <w:r>
              <w:t xml:space="preserve"> </w:t>
            </w:r>
            <w:r w:rsidRPr="001C254B">
              <w:t>others</w:t>
            </w:r>
            <w:r>
              <w:t xml:space="preserve"> </w:t>
            </w:r>
            <w:r w:rsidRPr="001C254B">
              <w:t>in</w:t>
            </w:r>
            <w:r>
              <w:t xml:space="preserve"> </w:t>
            </w:r>
            <w:r w:rsidRPr="001C254B">
              <w:t>challenging</w:t>
            </w:r>
            <w:r>
              <w:t xml:space="preserve"> </w:t>
            </w:r>
            <w:r w:rsidRPr="001C254B">
              <w:t>times</w:t>
            </w:r>
            <w:r>
              <w:t xml:space="preserve"> </w:t>
            </w:r>
            <w:r w:rsidRPr="001C254B">
              <w:t>and</w:t>
            </w:r>
            <w:r>
              <w:t xml:space="preserve"> </w:t>
            </w:r>
            <w:r w:rsidRPr="001C254B">
              <w:t>discusses</w:t>
            </w:r>
            <w:r>
              <w:t xml:space="preserve"> </w:t>
            </w:r>
            <w:r w:rsidRPr="001C254B">
              <w:t>where/how</w:t>
            </w:r>
            <w:r>
              <w:t xml:space="preserve"> </w:t>
            </w:r>
            <w:r w:rsidRPr="001C254B">
              <w:t>to</w:t>
            </w:r>
            <w:r>
              <w:t xml:space="preserve"> </w:t>
            </w:r>
            <w:r w:rsidRPr="001C254B">
              <w:t>find</w:t>
            </w:r>
            <w:r>
              <w:t xml:space="preserve"> </w:t>
            </w:r>
            <w:r w:rsidRPr="001C254B">
              <w:t>support,</w:t>
            </w:r>
            <w:r>
              <w:t xml:space="preserve"> </w:t>
            </w:r>
            <w:r w:rsidRPr="001C254B">
              <w:t>if</w:t>
            </w:r>
            <w:r>
              <w:t xml:space="preserve"> </w:t>
            </w:r>
            <w:r w:rsidRPr="001C254B">
              <w:t>needed</w:t>
            </w:r>
            <w:r>
              <w:t>.</w:t>
            </w:r>
          </w:p>
        </w:tc>
      </w:tr>
      <w:tr w:rsidR="005E45C7" w14:paraId="0B930B31" w14:textId="77777777" w:rsidTr="00A92E61">
        <w:trPr>
          <w:cnfStyle w:val="000000100000" w:firstRow="0" w:lastRow="0" w:firstColumn="0" w:lastColumn="0" w:oddVBand="0" w:evenVBand="0" w:oddHBand="1" w:evenHBand="0" w:firstRowFirstColumn="0" w:firstRowLastColumn="0" w:lastRowFirstColumn="0" w:lastRowLastColumn="0"/>
          <w:trHeight w:val="3390"/>
        </w:trPr>
        <w:tc>
          <w:tcPr>
            <w:tcW w:w="9855" w:type="dxa"/>
          </w:tcPr>
          <w:p w14:paraId="2C12CB51" w14:textId="77777777" w:rsidR="005E45C7" w:rsidRPr="001C254B" w:rsidRDefault="005E45C7" w:rsidP="00A92E61">
            <w:pPr>
              <w:pStyle w:val="SampleSPHEPolicyTableHead1"/>
            </w:pPr>
            <w:r w:rsidRPr="001C254B">
              <w:t>Teaching</w:t>
            </w:r>
            <w:r>
              <w:t xml:space="preserve"> M</w:t>
            </w:r>
            <w:r w:rsidRPr="001C254B">
              <w:t>ethods</w:t>
            </w:r>
          </w:p>
          <w:p w14:paraId="680E9C6B" w14:textId="77777777" w:rsidR="005E45C7" w:rsidRPr="001C254B" w:rsidRDefault="005E45C7" w:rsidP="00A92E61">
            <w:pPr>
              <w:pStyle w:val="Body"/>
              <w:spacing w:before="120"/>
              <w:ind w:right="272"/>
              <w:jc w:val="both"/>
            </w:pPr>
            <w:r w:rsidRPr="001C254B">
              <w:t>Teaching</w:t>
            </w:r>
            <w:r>
              <w:t xml:space="preserve"> </w:t>
            </w:r>
            <w:r w:rsidRPr="001C254B">
              <w:t>methods</w:t>
            </w:r>
            <w:r>
              <w:t xml:space="preserve"> </w:t>
            </w:r>
            <w:r w:rsidRPr="001C254B">
              <w:t>are</w:t>
            </w:r>
            <w:r>
              <w:t xml:space="preserve"> </w:t>
            </w:r>
            <w:r w:rsidRPr="001C254B">
              <w:t>discussed</w:t>
            </w:r>
            <w:r>
              <w:t xml:space="preserve"> </w:t>
            </w:r>
            <w:r w:rsidRPr="001C254B">
              <w:t>at</w:t>
            </w:r>
            <w:r>
              <w:t xml:space="preserve"> </w:t>
            </w:r>
            <w:r w:rsidRPr="001C254B">
              <w:t>the</w:t>
            </w:r>
            <w:r>
              <w:t xml:space="preserve"> </w:t>
            </w:r>
            <w:r w:rsidRPr="001C254B">
              <w:t>subject</w:t>
            </w:r>
            <w:r>
              <w:t xml:space="preserve"> </w:t>
            </w:r>
            <w:r w:rsidRPr="001C254B">
              <w:t>meetings</w:t>
            </w:r>
            <w:r>
              <w:t xml:space="preserve"> </w:t>
            </w:r>
            <w:r w:rsidRPr="001C254B">
              <w:t>and</w:t>
            </w:r>
            <w:r>
              <w:t xml:space="preserve"> </w:t>
            </w:r>
            <w:r w:rsidRPr="001C254B">
              <w:t>the</w:t>
            </w:r>
            <w:r>
              <w:t xml:space="preserve"> </w:t>
            </w:r>
            <w:r w:rsidRPr="001C254B">
              <w:t>preferred</w:t>
            </w:r>
            <w:r>
              <w:t xml:space="preserve"> </w:t>
            </w:r>
            <w:r w:rsidRPr="001C254B">
              <w:t>teaching</w:t>
            </w:r>
            <w:r>
              <w:t xml:space="preserve"> </w:t>
            </w:r>
            <w:r w:rsidRPr="001C254B">
              <w:t>methods</w:t>
            </w:r>
            <w:r>
              <w:t xml:space="preserve"> </w:t>
            </w:r>
            <w:r w:rsidRPr="001C254B">
              <w:t>used</w:t>
            </w:r>
            <w:r>
              <w:t xml:space="preserve"> </w:t>
            </w:r>
            <w:r w:rsidRPr="001C254B">
              <w:t>are</w:t>
            </w:r>
            <w:r>
              <w:t xml:space="preserve"> </w:t>
            </w:r>
            <w:r w:rsidRPr="001C254B">
              <w:t>up</w:t>
            </w:r>
            <w:r>
              <w:t xml:space="preserve"> </w:t>
            </w:r>
            <w:r w:rsidRPr="001C254B">
              <w:t>to</w:t>
            </w:r>
            <w:r>
              <w:t xml:space="preserve"> </w:t>
            </w:r>
            <w:r w:rsidRPr="001C254B">
              <w:t>the</w:t>
            </w:r>
            <w:r>
              <w:t xml:space="preserve"> </w:t>
            </w:r>
            <w:r w:rsidRPr="001C254B">
              <w:t>individual</w:t>
            </w:r>
            <w:r>
              <w:t xml:space="preserve"> </w:t>
            </w:r>
            <w:r w:rsidRPr="001C254B">
              <w:t>teacher.</w:t>
            </w:r>
            <w:r>
              <w:t xml:space="preserve"> </w:t>
            </w:r>
            <w:r w:rsidRPr="001C254B">
              <w:t>There</w:t>
            </w:r>
            <w:r>
              <w:t xml:space="preserve"> </w:t>
            </w:r>
            <w:r w:rsidRPr="001C254B">
              <w:t>is</w:t>
            </w:r>
            <w:r>
              <w:t xml:space="preserve"> </w:t>
            </w:r>
            <w:r w:rsidRPr="001C254B">
              <w:t>a</w:t>
            </w:r>
            <w:r>
              <w:t xml:space="preserve"> </w:t>
            </w:r>
            <w:r w:rsidRPr="001C254B">
              <w:t>strong</w:t>
            </w:r>
            <w:r>
              <w:t xml:space="preserve"> </w:t>
            </w:r>
            <w:r w:rsidRPr="001C254B">
              <w:t>emphasis</w:t>
            </w:r>
            <w:r>
              <w:t xml:space="preserve"> </w:t>
            </w:r>
            <w:r w:rsidRPr="001C254B">
              <w:t>on</w:t>
            </w:r>
            <w:r>
              <w:t xml:space="preserve"> </w:t>
            </w:r>
            <w:r w:rsidRPr="001C254B">
              <w:t>experiential</w:t>
            </w:r>
            <w:r>
              <w:t xml:space="preserve"> </w:t>
            </w:r>
            <w:r w:rsidRPr="001C254B">
              <w:t>learning</w:t>
            </w:r>
            <w:r>
              <w:t xml:space="preserve"> </w:t>
            </w:r>
            <w:r w:rsidRPr="001C254B">
              <w:t>in</w:t>
            </w:r>
            <w:r>
              <w:t xml:space="preserve"> </w:t>
            </w:r>
            <w:r w:rsidRPr="001C254B">
              <w:t>the</w:t>
            </w:r>
            <w:r>
              <w:t xml:space="preserve"> </w:t>
            </w:r>
            <w:r w:rsidRPr="001C254B">
              <w:t>SPHE</w:t>
            </w:r>
            <w:r>
              <w:t xml:space="preserve"> </w:t>
            </w:r>
            <w:r w:rsidRPr="001C254B">
              <w:t>classroom.</w:t>
            </w:r>
            <w:r>
              <w:t xml:space="preserve"> </w:t>
            </w:r>
            <w:r w:rsidRPr="001C254B">
              <w:t>Examples</w:t>
            </w:r>
            <w:r>
              <w:t xml:space="preserve"> </w:t>
            </w:r>
            <w:r w:rsidRPr="001C254B">
              <w:t>of</w:t>
            </w:r>
            <w:r>
              <w:t xml:space="preserve"> </w:t>
            </w:r>
            <w:r w:rsidRPr="001C254B">
              <w:t>some</w:t>
            </w:r>
            <w:r>
              <w:t xml:space="preserve"> </w:t>
            </w:r>
            <w:r w:rsidRPr="001C254B">
              <w:t>of</w:t>
            </w:r>
            <w:r>
              <w:t xml:space="preserve"> </w:t>
            </w:r>
            <w:r w:rsidRPr="001C254B">
              <w:t>the</w:t>
            </w:r>
            <w:r>
              <w:t xml:space="preserve"> </w:t>
            </w:r>
            <w:r w:rsidRPr="001C254B">
              <w:t>methods</w:t>
            </w:r>
            <w:r>
              <w:t xml:space="preserve"> </w:t>
            </w:r>
            <w:r w:rsidRPr="001C254B">
              <w:t>used</w:t>
            </w:r>
            <w:r>
              <w:t xml:space="preserve"> </w:t>
            </w:r>
            <w:r w:rsidRPr="001C254B">
              <w:t>are</w:t>
            </w:r>
            <w:r>
              <w:t xml:space="preserve"> </w:t>
            </w:r>
            <w:r w:rsidRPr="001C254B">
              <w:t>as</w:t>
            </w:r>
            <w:r>
              <w:t xml:space="preserve"> </w:t>
            </w:r>
            <w:r w:rsidRPr="001C254B">
              <w:t>follows:</w:t>
            </w:r>
          </w:p>
          <w:p w14:paraId="1393A557" w14:textId="77777777" w:rsidR="005E45C7" w:rsidRPr="0039528A" w:rsidRDefault="005E45C7" w:rsidP="00A92E61">
            <w:pPr>
              <w:pStyle w:val="BodyBullets1"/>
              <w:ind w:left="420"/>
            </w:pPr>
            <w:r w:rsidRPr="0039528A">
              <w:t>Group</w:t>
            </w:r>
            <w:r>
              <w:t xml:space="preserve"> </w:t>
            </w:r>
            <w:r w:rsidRPr="0039528A">
              <w:t>activities</w:t>
            </w:r>
            <w:r>
              <w:t xml:space="preserve"> </w:t>
            </w:r>
            <w:r w:rsidRPr="0039528A">
              <w:t>and</w:t>
            </w:r>
            <w:r>
              <w:t xml:space="preserve"> </w:t>
            </w:r>
            <w:r w:rsidRPr="0039528A">
              <w:t>projects</w:t>
            </w:r>
          </w:p>
          <w:p w14:paraId="223AC6BC" w14:textId="77777777" w:rsidR="005E45C7" w:rsidRPr="0039528A" w:rsidRDefault="005E45C7" w:rsidP="00A92E61">
            <w:pPr>
              <w:pStyle w:val="BodyBullets1"/>
              <w:ind w:left="420"/>
            </w:pPr>
            <w:r w:rsidRPr="0039528A">
              <w:t>Pair</w:t>
            </w:r>
            <w:r>
              <w:t xml:space="preserve"> </w:t>
            </w:r>
            <w:r w:rsidRPr="0039528A">
              <w:t>work</w:t>
            </w:r>
          </w:p>
          <w:p w14:paraId="43E6E2C1" w14:textId="77777777" w:rsidR="005E45C7" w:rsidRPr="0039528A" w:rsidRDefault="005E45C7" w:rsidP="00A92E61">
            <w:pPr>
              <w:pStyle w:val="BodyBullets1"/>
              <w:ind w:left="420"/>
            </w:pPr>
            <w:r w:rsidRPr="0039528A">
              <w:t>Class</w:t>
            </w:r>
            <w:r>
              <w:t xml:space="preserve"> </w:t>
            </w:r>
            <w:r w:rsidRPr="0039528A">
              <w:t>discussion</w:t>
            </w:r>
          </w:p>
          <w:p w14:paraId="0B95D265" w14:textId="77777777" w:rsidR="005E45C7" w:rsidRPr="0039528A" w:rsidRDefault="005E45C7" w:rsidP="00A92E61">
            <w:pPr>
              <w:pStyle w:val="BodyBullets1"/>
              <w:ind w:left="420"/>
            </w:pPr>
            <w:r w:rsidRPr="0039528A">
              <w:t>Debates</w:t>
            </w:r>
          </w:p>
          <w:p w14:paraId="0DB51CB9" w14:textId="77777777" w:rsidR="005E45C7" w:rsidRPr="0039528A" w:rsidRDefault="005E45C7" w:rsidP="00A92E61">
            <w:pPr>
              <w:pStyle w:val="BodyBullets1"/>
              <w:ind w:left="420"/>
            </w:pPr>
            <w:r w:rsidRPr="0039528A">
              <w:t>Guest</w:t>
            </w:r>
            <w:r>
              <w:t xml:space="preserve"> </w:t>
            </w:r>
            <w:r w:rsidRPr="0039528A">
              <w:t>speakers</w:t>
            </w:r>
          </w:p>
          <w:p w14:paraId="781BA93D" w14:textId="77777777" w:rsidR="005E45C7" w:rsidRPr="0039528A" w:rsidRDefault="005E45C7" w:rsidP="00A92E61">
            <w:pPr>
              <w:pStyle w:val="BodyBullets1"/>
              <w:ind w:left="420"/>
            </w:pPr>
            <w:r w:rsidRPr="0039528A">
              <w:t>Watching</w:t>
            </w:r>
            <w:r>
              <w:t xml:space="preserve"> </w:t>
            </w:r>
            <w:r w:rsidRPr="0039528A">
              <w:t>videos</w:t>
            </w:r>
            <w:r>
              <w:t xml:space="preserve"> </w:t>
            </w:r>
            <w:r w:rsidRPr="0039528A">
              <w:t>and</w:t>
            </w:r>
            <w:r>
              <w:t xml:space="preserve"> </w:t>
            </w:r>
            <w:r w:rsidRPr="0039528A">
              <w:t>listening</w:t>
            </w:r>
            <w:r>
              <w:t xml:space="preserve"> </w:t>
            </w:r>
            <w:r w:rsidRPr="0039528A">
              <w:t>to</w:t>
            </w:r>
            <w:r>
              <w:t xml:space="preserve"> </w:t>
            </w:r>
            <w:r w:rsidRPr="0039528A">
              <w:t>case</w:t>
            </w:r>
            <w:r>
              <w:t xml:space="preserve"> </w:t>
            </w:r>
            <w:r w:rsidRPr="0039528A">
              <w:t>studies</w:t>
            </w:r>
          </w:p>
          <w:p w14:paraId="583886AA" w14:textId="77777777" w:rsidR="005E45C7" w:rsidRPr="000A1C75" w:rsidRDefault="005E45C7" w:rsidP="00A92E61">
            <w:pPr>
              <w:pStyle w:val="BodyBullets1"/>
              <w:ind w:left="420"/>
            </w:pPr>
            <w:r w:rsidRPr="0039528A">
              <w:t>Research</w:t>
            </w:r>
            <w:r>
              <w:t xml:space="preserve"> </w:t>
            </w:r>
            <w:r w:rsidRPr="0039528A">
              <w:t>and</w:t>
            </w:r>
            <w:r>
              <w:t xml:space="preserve"> </w:t>
            </w:r>
            <w:r w:rsidRPr="0039528A">
              <w:t>class</w:t>
            </w:r>
            <w:r>
              <w:t xml:space="preserve"> </w:t>
            </w:r>
            <w:r w:rsidRPr="0039528A">
              <w:t>projects</w:t>
            </w:r>
          </w:p>
        </w:tc>
      </w:tr>
      <w:tr w:rsidR="005E45C7" w14:paraId="6108DAD6" w14:textId="77777777" w:rsidTr="00A92E61">
        <w:trPr>
          <w:cnfStyle w:val="000000010000" w:firstRow="0" w:lastRow="0" w:firstColumn="0" w:lastColumn="0" w:oddVBand="0" w:evenVBand="0" w:oddHBand="0" w:evenHBand="1" w:firstRowFirstColumn="0" w:firstRowLastColumn="0" w:lastRowFirstColumn="0" w:lastRowLastColumn="0"/>
          <w:trHeight w:val="2123"/>
        </w:trPr>
        <w:tc>
          <w:tcPr>
            <w:tcW w:w="9855" w:type="dxa"/>
          </w:tcPr>
          <w:p w14:paraId="23210BB4" w14:textId="77777777" w:rsidR="005E45C7" w:rsidRPr="001C254B" w:rsidRDefault="005E45C7" w:rsidP="00A92E61">
            <w:pPr>
              <w:pStyle w:val="SampleSPHEPolicyTableHead1"/>
            </w:pPr>
            <w:r w:rsidRPr="001C254B">
              <w:t>Children</w:t>
            </w:r>
            <w:r>
              <w:t xml:space="preserve"> </w:t>
            </w:r>
            <w:r w:rsidRPr="001C254B">
              <w:t>with</w:t>
            </w:r>
            <w:r>
              <w:t xml:space="preserve"> </w:t>
            </w:r>
            <w:r w:rsidRPr="001C254B">
              <w:t>Different</w:t>
            </w:r>
            <w:r>
              <w:t xml:space="preserve"> </w:t>
            </w:r>
            <w:r w:rsidRPr="001C254B">
              <w:t>Needs</w:t>
            </w:r>
          </w:p>
          <w:p w14:paraId="45CAB502" w14:textId="77777777" w:rsidR="005E45C7" w:rsidRDefault="005E45C7" w:rsidP="00A92E61">
            <w:pPr>
              <w:pStyle w:val="Body"/>
              <w:spacing w:before="120"/>
              <w:ind w:right="272"/>
              <w:jc w:val="both"/>
            </w:pPr>
            <w:r w:rsidRPr="001C254B">
              <w:t>Teachers</w:t>
            </w:r>
            <w:r>
              <w:t xml:space="preserve"> </w:t>
            </w:r>
            <w:r w:rsidRPr="001C254B">
              <w:t>will</w:t>
            </w:r>
            <w:r>
              <w:t xml:space="preserve"> </w:t>
            </w:r>
            <w:r w:rsidRPr="001C254B">
              <w:t>endeavour</w:t>
            </w:r>
            <w:r>
              <w:t xml:space="preserve"> </w:t>
            </w:r>
            <w:r w:rsidRPr="001C254B">
              <w:t>to</w:t>
            </w:r>
            <w:r>
              <w:t xml:space="preserve"> </w:t>
            </w:r>
            <w:r w:rsidRPr="001C254B">
              <w:t>adapt</w:t>
            </w:r>
            <w:r>
              <w:t xml:space="preserve"> </w:t>
            </w:r>
            <w:r w:rsidRPr="001C254B">
              <w:t>and</w:t>
            </w:r>
            <w:r>
              <w:t xml:space="preserve"> </w:t>
            </w:r>
            <w:r w:rsidRPr="001C254B">
              <w:t>modify</w:t>
            </w:r>
            <w:r>
              <w:t xml:space="preserve"> </w:t>
            </w:r>
            <w:r w:rsidRPr="001C254B">
              <w:t>activities</w:t>
            </w:r>
            <w:r>
              <w:t xml:space="preserve"> </w:t>
            </w:r>
            <w:r w:rsidRPr="001C254B">
              <w:t>and</w:t>
            </w:r>
            <w:r>
              <w:t xml:space="preserve"> </w:t>
            </w:r>
            <w:r w:rsidRPr="001C254B">
              <w:t>methodologies</w:t>
            </w:r>
            <w:r>
              <w:t xml:space="preserve"> </w:t>
            </w:r>
            <w:r w:rsidRPr="001C254B">
              <w:t>in</w:t>
            </w:r>
            <w:r>
              <w:t xml:space="preserve"> </w:t>
            </w:r>
            <w:r w:rsidRPr="001C254B">
              <w:t>SPHE</w:t>
            </w:r>
            <w:r>
              <w:t xml:space="preserve"> </w:t>
            </w:r>
            <w:r w:rsidRPr="001C254B">
              <w:t>to</w:t>
            </w:r>
            <w:r>
              <w:t xml:space="preserve"> </w:t>
            </w:r>
            <w:r w:rsidRPr="001C254B">
              <w:t>encourage</w:t>
            </w:r>
            <w:r>
              <w:t xml:space="preserve"> </w:t>
            </w:r>
            <w:r w:rsidRPr="001C254B">
              <w:t>participation</w:t>
            </w:r>
            <w:r>
              <w:t xml:space="preserve"> </w:t>
            </w:r>
            <w:r w:rsidRPr="001C254B">
              <w:t>by</w:t>
            </w:r>
            <w:r>
              <w:t xml:space="preserve"> </w:t>
            </w:r>
            <w:r w:rsidRPr="001C254B">
              <w:t>students</w:t>
            </w:r>
            <w:r>
              <w:t xml:space="preserve"> </w:t>
            </w:r>
            <w:r w:rsidRPr="001C254B">
              <w:t>with</w:t>
            </w:r>
            <w:r>
              <w:t xml:space="preserve"> </w:t>
            </w:r>
            <w:r w:rsidRPr="001C254B">
              <w:t>special</w:t>
            </w:r>
            <w:r>
              <w:t xml:space="preserve"> </w:t>
            </w:r>
            <w:r w:rsidRPr="001C254B">
              <w:t>needs.</w:t>
            </w:r>
            <w:r>
              <w:t xml:space="preserve"> </w:t>
            </w:r>
            <w:r w:rsidRPr="001C254B">
              <w:t>The</w:t>
            </w:r>
            <w:r>
              <w:t xml:space="preserve"> </w:t>
            </w:r>
            <w:r w:rsidRPr="001C254B">
              <w:t>learning</w:t>
            </w:r>
            <w:r>
              <w:t xml:space="preserve"> </w:t>
            </w:r>
            <w:r w:rsidRPr="001C254B">
              <w:t>support</w:t>
            </w:r>
            <w:r>
              <w:t xml:space="preserve"> </w:t>
            </w:r>
            <w:r w:rsidRPr="001C254B">
              <w:t>and</w:t>
            </w:r>
            <w:r>
              <w:t xml:space="preserve"> </w:t>
            </w:r>
            <w:r w:rsidRPr="001C254B">
              <w:t>resource</w:t>
            </w:r>
            <w:r>
              <w:t xml:space="preserve"> </w:t>
            </w:r>
            <w:r w:rsidRPr="001C254B">
              <w:t>teachers</w:t>
            </w:r>
            <w:r>
              <w:t xml:space="preserve"> </w:t>
            </w:r>
            <w:r w:rsidRPr="001C254B">
              <w:t>will</w:t>
            </w:r>
            <w:r>
              <w:t xml:space="preserve"> </w:t>
            </w:r>
            <w:r w:rsidRPr="001C254B">
              <w:t>collaborate</w:t>
            </w:r>
            <w:r>
              <w:t xml:space="preserve"> </w:t>
            </w:r>
            <w:r w:rsidRPr="001C254B">
              <w:t>with</w:t>
            </w:r>
            <w:r>
              <w:t xml:space="preserve"> </w:t>
            </w:r>
            <w:r w:rsidRPr="001C254B">
              <w:t>class</w:t>
            </w:r>
            <w:r>
              <w:t xml:space="preserve"> </w:t>
            </w:r>
            <w:r w:rsidRPr="001C254B">
              <w:t>teachers</w:t>
            </w:r>
            <w:r>
              <w:t xml:space="preserve"> </w:t>
            </w:r>
            <w:r w:rsidRPr="001C254B">
              <w:t>to</w:t>
            </w:r>
            <w:r>
              <w:t xml:space="preserve"> </w:t>
            </w:r>
            <w:r w:rsidRPr="001C254B">
              <w:t>support</w:t>
            </w:r>
            <w:r>
              <w:t xml:space="preserve"> </w:t>
            </w:r>
            <w:r w:rsidRPr="001C254B">
              <w:t>and</w:t>
            </w:r>
            <w:r>
              <w:t xml:space="preserve"> </w:t>
            </w:r>
            <w:r w:rsidRPr="001C254B">
              <w:t>supplement</w:t>
            </w:r>
            <w:r>
              <w:t xml:space="preserve"> </w:t>
            </w:r>
            <w:r w:rsidRPr="001C254B">
              <w:t>the</w:t>
            </w:r>
            <w:r>
              <w:t xml:space="preserve"> </w:t>
            </w:r>
            <w:r w:rsidRPr="001C254B">
              <w:t>work</w:t>
            </w:r>
            <w:r>
              <w:t xml:space="preserve"> </w:t>
            </w:r>
            <w:r w:rsidRPr="001C254B">
              <w:t>done</w:t>
            </w:r>
            <w:r>
              <w:t xml:space="preserve"> </w:t>
            </w:r>
            <w:r w:rsidRPr="001C254B">
              <w:t>in</w:t>
            </w:r>
            <w:r>
              <w:t xml:space="preserve"> </w:t>
            </w:r>
            <w:r w:rsidRPr="001C254B">
              <w:t>the</w:t>
            </w:r>
            <w:r>
              <w:t xml:space="preserve"> </w:t>
            </w:r>
            <w:r w:rsidRPr="001C254B">
              <w:t>classroom</w:t>
            </w:r>
            <w:r>
              <w:t xml:space="preserve"> </w:t>
            </w:r>
            <w:r w:rsidRPr="001C254B">
              <w:t>where</w:t>
            </w:r>
            <w:r>
              <w:t xml:space="preserve"> </w:t>
            </w:r>
            <w:r w:rsidRPr="001C254B">
              <w:t>necessary.</w:t>
            </w:r>
            <w:r>
              <w:t xml:space="preserve"> </w:t>
            </w:r>
          </w:p>
          <w:p w14:paraId="0C8EE58C" w14:textId="77777777" w:rsidR="005E45C7" w:rsidRPr="001C254B" w:rsidRDefault="005E45C7" w:rsidP="00A92E61">
            <w:pPr>
              <w:pStyle w:val="Body"/>
              <w:spacing w:before="120"/>
              <w:ind w:right="272"/>
              <w:jc w:val="both"/>
            </w:pPr>
            <w:r w:rsidRPr="001C254B">
              <w:t>We</w:t>
            </w:r>
            <w:r>
              <w:t xml:space="preserve"> </w:t>
            </w:r>
            <w:r w:rsidRPr="001C254B">
              <w:t>will</w:t>
            </w:r>
            <w:r>
              <w:t xml:space="preserve"> </w:t>
            </w:r>
            <w:r w:rsidRPr="001C254B">
              <w:t>liaise</w:t>
            </w:r>
            <w:r>
              <w:t xml:space="preserve"> </w:t>
            </w:r>
            <w:r w:rsidRPr="001C254B">
              <w:t>with</w:t>
            </w:r>
            <w:r>
              <w:t xml:space="preserve"> </w:t>
            </w:r>
            <w:r w:rsidRPr="001C254B">
              <w:t>trained</w:t>
            </w:r>
            <w:r>
              <w:t xml:space="preserve"> </w:t>
            </w:r>
            <w:r w:rsidRPr="001C254B">
              <w:t>professionals/appropriate</w:t>
            </w:r>
            <w:r>
              <w:t xml:space="preserve"> </w:t>
            </w:r>
            <w:r w:rsidRPr="001C254B">
              <w:t>agencies</w:t>
            </w:r>
            <w:r>
              <w:t xml:space="preserve"> </w:t>
            </w:r>
            <w:r w:rsidRPr="001C254B">
              <w:t>when</w:t>
            </w:r>
            <w:r>
              <w:t xml:space="preserve"> </w:t>
            </w:r>
            <w:r w:rsidRPr="001C254B">
              <w:t>dealing</w:t>
            </w:r>
            <w:r>
              <w:t xml:space="preserve"> </w:t>
            </w:r>
            <w:r w:rsidRPr="001C254B">
              <w:t>with</w:t>
            </w:r>
            <w:r>
              <w:t xml:space="preserve"> </w:t>
            </w:r>
            <w:r w:rsidRPr="001C254B">
              <w:t>sensitive</w:t>
            </w:r>
            <w:r>
              <w:t xml:space="preserve"> </w:t>
            </w:r>
            <w:r w:rsidRPr="001C254B">
              <w:t>issues</w:t>
            </w:r>
            <w:r>
              <w:t xml:space="preserve"> </w:t>
            </w:r>
            <w:r w:rsidRPr="001C254B">
              <w:t>such</w:t>
            </w:r>
            <w:r>
              <w:t xml:space="preserve"> </w:t>
            </w:r>
            <w:r w:rsidRPr="001C254B">
              <w:t>as</w:t>
            </w:r>
            <w:r>
              <w:t xml:space="preserve"> </w:t>
            </w:r>
            <w:r w:rsidRPr="001C254B">
              <w:t>bereavement</w:t>
            </w:r>
            <w:r>
              <w:t xml:space="preserve"> </w:t>
            </w:r>
            <w:r w:rsidRPr="001C254B">
              <w:t>or</w:t>
            </w:r>
            <w:r>
              <w:t xml:space="preserve"> </w:t>
            </w:r>
            <w:r w:rsidRPr="001C254B">
              <w:t>loss</w:t>
            </w:r>
            <w:r>
              <w:t xml:space="preserve"> </w:t>
            </w:r>
            <w:r w:rsidRPr="001C254B">
              <w:t>to</w:t>
            </w:r>
            <w:r>
              <w:t xml:space="preserve"> </w:t>
            </w:r>
            <w:r w:rsidRPr="001C254B">
              <w:t>ensure</w:t>
            </w:r>
            <w:r>
              <w:t xml:space="preserve"> </w:t>
            </w:r>
            <w:r w:rsidRPr="001C254B">
              <w:t>that</w:t>
            </w:r>
            <w:r>
              <w:t xml:space="preserve"> </w:t>
            </w:r>
            <w:r w:rsidRPr="001C254B">
              <w:t>the</w:t>
            </w:r>
            <w:r>
              <w:t xml:space="preserve"> </w:t>
            </w:r>
            <w:r w:rsidRPr="001C254B">
              <w:t>children</w:t>
            </w:r>
            <w:r>
              <w:t xml:space="preserve"> </w:t>
            </w:r>
            <w:r w:rsidRPr="001C254B">
              <w:t>involved</w:t>
            </w:r>
            <w:r>
              <w:t xml:space="preserve"> </w:t>
            </w:r>
            <w:r w:rsidRPr="001C254B">
              <w:t>are</w:t>
            </w:r>
            <w:r>
              <w:t xml:space="preserve"> </w:t>
            </w:r>
            <w:r w:rsidRPr="001C254B">
              <w:t>fully</w:t>
            </w:r>
            <w:r>
              <w:t xml:space="preserve"> </w:t>
            </w:r>
            <w:r w:rsidRPr="001C254B">
              <w:t>supported.</w:t>
            </w:r>
          </w:p>
        </w:tc>
      </w:tr>
      <w:bookmarkEnd w:id="0"/>
    </w:tbl>
    <w:p w14:paraId="2BC03FAD" w14:textId="77777777" w:rsidR="005E45C7" w:rsidRDefault="005E45C7" w:rsidP="005E45C7"/>
    <w:p w14:paraId="095793F6" w14:textId="77777777" w:rsidR="005E45C7" w:rsidRDefault="005E45C7" w:rsidP="005E45C7">
      <w:pPr>
        <w:rPr>
          <w:rFonts w:ascii="Century Schoolbook" w:hAnsi="Century Schoolbook"/>
          <w:b/>
          <w:spacing w:val="-10"/>
          <w:sz w:val="32"/>
        </w:rPr>
      </w:pPr>
      <w:r>
        <w:br w:type="page"/>
      </w:r>
    </w:p>
    <w:tbl>
      <w:tblPr>
        <w:tblStyle w:val="TableGrid"/>
        <w:tblW w:w="0" w:type="auto"/>
        <w:tblBorders>
          <w:top w:val="thickThinLargeGap" w:sz="8" w:space="0" w:color="auto"/>
          <w:left w:val="thickThinLargeGap" w:sz="8" w:space="0" w:color="auto"/>
          <w:bottom w:val="thinThickLargeGap" w:sz="8" w:space="0" w:color="auto"/>
          <w:right w:val="thinThickLargeGap" w:sz="8" w:space="0" w:color="auto"/>
        </w:tblBorders>
        <w:tblLook w:val="04A0" w:firstRow="1" w:lastRow="0" w:firstColumn="1" w:lastColumn="0" w:noHBand="0" w:noVBand="1"/>
      </w:tblPr>
      <w:tblGrid>
        <w:gridCol w:w="9855"/>
      </w:tblGrid>
      <w:tr w:rsidR="005E45C7" w14:paraId="543002F8" w14:textId="77777777" w:rsidTr="00A92E61">
        <w:trPr>
          <w:cnfStyle w:val="000000100000" w:firstRow="0" w:lastRow="0" w:firstColumn="0" w:lastColumn="0" w:oddVBand="0" w:evenVBand="0" w:oddHBand="1" w:evenHBand="0" w:firstRowFirstColumn="0" w:firstRowLastColumn="0" w:lastRowFirstColumn="0" w:lastRowLastColumn="0"/>
          <w:trHeight w:val="2485"/>
        </w:trPr>
        <w:tc>
          <w:tcPr>
            <w:tcW w:w="9855" w:type="dxa"/>
          </w:tcPr>
          <w:p w14:paraId="7FD3FC1C" w14:textId="77777777" w:rsidR="005E45C7" w:rsidRPr="001C254B" w:rsidRDefault="005E45C7" w:rsidP="00A92E61">
            <w:pPr>
              <w:pStyle w:val="SampleSPHEPolicyTableHead1"/>
            </w:pPr>
            <w:r w:rsidRPr="001C254B">
              <w:t>Resources</w:t>
            </w:r>
            <w:r>
              <w:t xml:space="preserve"> </w:t>
            </w:r>
            <w:r w:rsidRPr="001C254B">
              <w:t>for</w:t>
            </w:r>
            <w:r>
              <w:t xml:space="preserve"> </w:t>
            </w:r>
            <w:r w:rsidRPr="001C254B">
              <w:t>SPHE</w:t>
            </w:r>
          </w:p>
          <w:p w14:paraId="027BC3C6" w14:textId="77777777" w:rsidR="005E45C7" w:rsidRPr="001C254B" w:rsidRDefault="005E45C7" w:rsidP="00A92E61">
            <w:pPr>
              <w:pStyle w:val="Body"/>
              <w:spacing w:before="120"/>
              <w:ind w:right="272"/>
              <w:jc w:val="both"/>
            </w:pPr>
            <w:r w:rsidRPr="001C254B">
              <w:t>The</w:t>
            </w:r>
            <w:r>
              <w:t xml:space="preserve"> </w:t>
            </w:r>
            <w:r w:rsidRPr="001C254B">
              <w:t>book</w:t>
            </w:r>
            <w:r>
              <w:t xml:space="preserve"> </w:t>
            </w:r>
            <w:r w:rsidRPr="001C254B">
              <w:t>used</w:t>
            </w:r>
            <w:r>
              <w:t xml:space="preserve"> </w:t>
            </w:r>
            <w:r w:rsidRPr="001C254B">
              <w:t>is</w:t>
            </w:r>
            <w:r>
              <w:t xml:space="preserve"> </w:t>
            </w:r>
            <w:r w:rsidRPr="001C254B">
              <w:rPr>
                <w:i/>
                <w:iCs/>
              </w:rPr>
              <w:t>SPHE</w:t>
            </w:r>
            <w:r>
              <w:rPr>
                <w:i/>
                <w:iCs/>
              </w:rPr>
              <w:t xml:space="preserve"> </w:t>
            </w:r>
            <w:r w:rsidRPr="001C254B">
              <w:rPr>
                <w:i/>
                <w:iCs/>
              </w:rPr>
              <w:t>for</w:t>
            </w:r>
            <w:r>
              <w:rPr>
                <w:i/>
                <w:iCs/>
              </w:rPr>
              <w:t xml:space="preserve"> </w:t>
            </w:r>
            <w:r w:rsidRPr="001C254B">
              <w:rPr>
                <w:i/>
                <w:iCs/>
              </w:rPr>
              <w:t>Wellbeing</w:t>
            </w:r>
            <w:r>
              <w:t xml:space="preserve">, </w:t>
            </w:r>
            <w:r w:rsidRPr="001C254B">
              <w:t>which</w:t>
            </w:r>
            <w:r>
              <w:t xml:space="preserve"> </w:t>
            </w:r>
            <w:r w:rsidRPr="001C254B">
              <w:t>comes</w:t>
            </w:r>
            <w:r>
              <w:t xml:space="preserve"> </w:t>
            </w:r>
            <w:r w:rsidRPr="001C254B">
              <w:t>with</w:t>
            </w:r>
            <w:r>
              <w:t xml:space="preserve"> </w:t>
            </w:r>
            <w:r w:rsidRPr="001C254B">
              <w:t>many</w:t>
            </w:r>
            <w:r>
              <w:t xml:space="preserve"> </w:t>
            </w:r>
            <w:r w:rsidRPr="001C254B">
              <w:t>additional</w:t>
            </w:r>
            <w:r>
              <w:t xml:space="preserve"> </w:t>
            </w:r>
            <w:r w:rsidRPr="001C254B">
              <w:t>resources,</w:t>
            </w:r>
            <w:r>
              <w:t xml:space="preserve"> </w:t>
            </w:r>
            <w:r w:rsidRPr="001C254B">
              <w:t>such</w:t>
            </w:r>
            <w:r>
              <w:t xml:space="preserve"> </w:t>
            </w:r>
            <w:r w:rsidRPr="001C254B">
              <w:t>as</w:t>
            </w:r>
            <w:r>
              <w:t xml:space="preserve"> </w:t>
            </w:r>
            <w:r w:rsidRPr="001C254B">
              <w:t>videos,</w:t>
            </w:r>
            <w:r>
              <w:t xml:space="preserve"> </w:t>
            </w:r>
            <w:r w:rsidRPr="001C254B">
              <w:t>quizzes</w:t>
            </w:r>
            <w:r>
              <w:t xml:space="preserve"> </w:t>
            </w:r>
            <w:r w:rsidRPr="001C254B">
              <w:t>and</w:t>
            </w:r>
            <w:r>
              <w:t xml:space="preserve"> </w:t>
            </w:r>
            <w:r w:rsidRPr="001C254B">
              <w:t>games,</w:t>
            </w:r>
            <w:r>
              <w:t xml:space="preserve"> </w:t>
            </w:r>
            <w:r w:rsidRPr="001C254B">
              <w:t>audio</w:t>
            </w:r>
            <w:r>
              <w:t xml:space="preserve"> </w:t>
            </w:r>
            <w:r w:rsidRPr="001C254B">
              <w:t>tracks</w:t>
            </w:r>
            <w:r>
              <w:t xml:space="preserve"> </w:t>
            </w:r>
            <w:r w:rsidRPr="001C254B">
              <w:t>of</w:t>
            </w:r>
            <w:r>
              <w:t xml:space="preserve"> </w:t>
            </w:r>
            <w:r w:rsidRPr="001C254B">
              <w:t>case</w:t>
            </w:r>
            <w:r>
              <w:t xml:space="preserve"> </w:t>
            </w:r>
            <w:r w:rsidRPr="001C254B">
              <w:t>studies</w:t>
            </w:r>
            <w:r>
              <w:t xml:space="preserve"> </w:t>
            </w:r>
            <w:r w:rsidRPr="001C254B">
              <w:t>and</w:t>
            </w:r>
            <w:r>
              <w:t xml:space="preserve"> </w:t>
            </w:r>
            <w:r w:rsidRPr="001C254B">
              <w:t>weblinks.</w:t>
            </w:r>
            <w:r>
              <w:t xml:space="preserve"> </w:t>
            </w:r>
            <w:r w:rsidRPr="001C254B">
              <w:t>Where</w:t>
            </w:r>
            <w:r>
              <w:t xml:space="preserve"> </w:t>
            </w:r>
            <w:r w:rsidRPr="001C254B">
              <w:t>required,</w:t>
            </w:r>
            <w:r>
              <w:t xml:space="preserve"> </w:t>
            </w:r>
            <w:r w:rsidRPr="001C254B">
              <w:t>teachers</w:t>
            </w:r>
            <w:r>
              <w:t xml:space="preserve"> </w:t>
            </w:r>
            <w:r w:rsidRPr="001C254B">
              <w:t>should</w:t>
            </w:r>
            <w:r>
              <w:t xml:space="preserve"> </w:t>
            </w:r>
            <w:r w:rsidRPr="001C254B">
              <w:t>use</w:t>
            </w:r>
            <w:r>
              <w:t xml:space="preserve"> </w:t>
            </w:r>
            <w:r w:rsidRPr="001C254B">
              <w:t>recommended</w:t>
            </w:r>
            <w:r>
              <w:t xml:space="preserve"> </w:t>
            </w:r>
            <w:r w:rsidRPr="001C254B">
              <w:t>resources</w:t>
            </w:r>
            <w:r>
              <w:t xml:space="preserve"> </w:t>
            </w:r>
            <w:r w:rsidRPr="001C254B">
              <w:t>from</w:t>
            </w:r>
            <w:r>
              <w:t xml:space="preserve"> </w:t>
            </w:r>
            <w:r w:rsidRPr="001C254B">
              <w:t>the</w:t>
            </w:r>
            <w:r>
              <w:t xml:space="preserve"> </w:t>
            </w:r>
            <w:hyperlink r:id="rId15" w:history="1">
              <w:r>
                <w:rPr>
                  <w:rStyle w:val="Hyperlink"/>
                </w:rPr>
                <w:t>SPHE/RSE Toolkit on Curriculum Online</w:t>
              </w:r>
            </w:hyperlink>
            <w:r w:rsidRPr="00DC35ED">
              <w:t>.</w:t>
            </w:r>
          </w:p>
          <w:p w14:paraId="6112314F" w14:textId="77777777" w:rsidR="005E45C7" w:rsidRPr="001C254B" w:rsidRDefault="005E45C7" w:rsidP="00A92E61">
            <w:pPr>
              <w:pStyle w:val="Body"/>
              <w:spacing w:before="120"/>
              <w:ind w:right="272"/>
              <w:jc w:val="both"/>
            </w:pPr>
            <w:r w:rsidRPr="001C254B">
              <w:t>Other</w:t>
            </w:r>
            <w:r>
              <w:t xml:space="preserve"> </w:t>
            </w:r>
            <w:r w:rsidRPr="001C254B">
              <w:t>resources</w:t>
            </w:r>
            <w:r>
              <w:t xml:space="preserve"> </w:t>
            </w:r>
            <w:r w:rsidRPr="001C254B">
              <w:t>are</w:t>
            </w:r>
            <w:r>
              <w:t xml:space="preserve"> </w:t>
            </w:r>
            <w:r w:rsidRPr="001C254B">
              <w:t>kept</w:t>
            </w:r>
            <w:r>
              <w:t xml:space="preserve"> </w:t>
            </w:r>
            <w:r w:rsidRPr="001C254B">
              <w:t>in</w:t>
            </w:r>
            <w:r>
              <w:t xml:space="preserve"> </w:t>
            </w:r>
            <w:r w:rsidRPr="001C254B">
              <w:t>the</w:t>
            </w:r>
            <w:r>
              <w:t xml:space="preserve"> </w:t>
            </w:r>
            <w:r w:rsidRPr="001C254B">
              <w:t>SPHE</w:t>
            </w:r>
            <w:r>
              <w:t xml:space="preserve"> </w:t>
            </w:r>
            <w:r w:rsidRPr="001C254B">
              <w:t>folder,</w:t>
            </w:r>
            <w:r>
              <w:t xml:space="preserve"> </w:t>
            </w:r>
            <w:r w:rsidRPr="001C254B">
              <w:t>which</w:t>
            </w:r>
            <w:r>
              <w:t xml:space="preserve"> </w:t>
            </w:r>
            <w:r w:rsidRPr="001C254B">
              <w:t>is</w:t>
            </w:r>
            <w:r>
              <w:t xml:space="preserve"> </w:t>
            </w:r>
            <w:r w:rsidRPr="001C254B">
              <w:t>accessible</w:t>
            </w:r>
            <w:r>
              <w:t xml:space="preserve"> </w:t>
            </w:r>
            <w:r w:rsidRPr="001C254B">
              <w:t>to</w:t>
            </w:r>
            <w:r>
              <w:t xml:space="preserve"> </w:t>
            </w:r>
            <w:r w:rsidRPr="001C254B">
              <w:t>all</w:t>
            </w:r>
            <w:r>
              <w:t xml:space="preserve"> </w:t>
            </w:r>
            <w:r w:rsidRPr="001C254B">
              <w:t>SPHE</w:t>
            </w:r>
            <w:r>
              <w:t xml:space="preserve"> </w:t>
            </w:r>
            <w:r w:rsidRPr="001C254B">
              <w:t>teachers,</w:t>
            </w:r>
            <w:r>
              <w:t xml:space="preserve"> </w:t>
            </w:r>
            <w:r w:rsidRPr="001C254B">
              <w:t>both</w:t>
            </w:r>
            <w:r>
              <w:t xml:space="preserve"> </w:t>
            </w:r>
            <w:r w:rsidRPr="001C254B">
              <w:t>online</w:t>
            </w:r>
            <w:r>
              <w:t xml:space="preserve"> </w:t>
            </w:r>
            <w:r w:rsidRPr="001C254B">
              <w:t>and</w:t>
            </w:r>
            <w:r>
              <w:t xml:space="preserve"> </w:t>
            </w:r>
            <w:r w:rsidRPr="001C254B">
              <w:t>via</w:t>
            </w:r>
            <w:r>
              <w:t xml:space="preserve"> </w:t>
            </w:r>
            <w:r w:rsidRPr="001C254B">
              <w:t>a</w:t>
            </w:r>
            <w:r>
              <w:t xml:space="preserve"> </w:t>
            </w:r>
            <w:r w:rsidRPr="001C254B">
              <w:t>hard</w:t>
            </w:r>
            <w:r>
              <w:t xml:space="preserve"> </w:t>
            </w:r>
            <w:r w:rsidRPr="001C254B">
              <w:t>copy</w:t>
            </w:r>
            <w:r>
              <w:t xml:space="preserve"> </w:t>
            </w:r>
            <w:r w:rsidRPr="001C254B">
              <w:t>in</w:t>
            </w:r>
            <w:r>
              <w:t xml:space="preserve"> </w:t>
            </w:r>
            <w:r w:rsidRPr="001C254B">
              <w:t>the</w:t>
            </w:r>
            <w:r>
              <w:t xml:space="preserve"> </w:t>
            </w:r>
            <w:r w:rsidRPr="001C254B">
              <w:t>SPHE</w:t>
            </w:r>
            <w:r>
              <w:t xml:space="preserve"> </w:t>
            </w:r>
            <w:r w:rsidRPr="001C254B">
              <w:t>office.</w:t>
            </w:r>
            <w:r>
              <w:t xml:space="preserve"> </w:t>
            </w:r>
          </w:p>
          <w:p w14:paraId="11FA8E41" w14:textId="77777777" w:rsidR="005E45C7" w:rsidRDefault="005E45C7" w:rsidP="00A92E61">
            <w:pPr>
              <w:pStyle w:val="Body"/>
              <w:spacing w:before="120"/>
              <w:ind w:right="272"/>
              <w:jc w:val="both"/>
            </w:pPr>
            <w:r w:rsidRPr="001C254B">
              <w:t>All</w:t>
            </w:r>
            <w:r>
              <w:t xml:space="preserve"> </w:t>
            </w:r>
            <w:r w:rsidRPr="001C254B">
              <w:t>resources</w:t>
            </w:r>
            <w:r>
              <w:t xml:space="preserve"> </w:t>
            </w:r>
            <w:r w:rsidRPr="001C254B">
              <w:t>used</w:t>
            </w:r>
            <w:r>
              <w:t xml:space="preserve"> </w:t>
            </w:r>
            <w:r w:rsidRPr="001C254B">
              <w:t>in</w:t>
            </w:r>
            <w:r>
              <w:t xml:space="preserve"> </w:t>
            </w:r>
            <w:r w:rsidRPr="001C254B">
              <w:t>SPHE</w:t>
            </w:r>
            <w:r>
              <w:t xml:space="preserve"> </w:t>
            </w:r>
            <w:r w:rsidRPr="001C254B">
              <w:t>should</w:t>
            </w:r>
            <w:r>
              <w:t xml:space="preserve"> </w:t>
            </w:r>
            <w:r w:rsidRPr="001C254B">
              <w:t>be</w:t>
            </w:r>
            <w:r>
              <w:t xml:space="preserve"> </w:t>
            </w:r>
            <w:r w:rsidRPr="001C254B">
              <w:t>reviewed</w:t>
            </w:r>
            <w:r>
              <w:t xml:space="preserve"> </w:t>
            </w:r>
            <w:r w:rsidRPr="001C254B">
              <w:t>by</w:t>
            </w:r>
            <w:r>
              <w:t xml:space="preserve"> </w:t>
            </w:r>
            <w:r w:rsidRPr="001C254B">
              <w:t>the</w:t>
            </w:r>
            <w:r>
              <w:t xml:space="preserve"> </w:t>
            </w:r>
            <w:r w:rsidRPr="001C254B">
              <w:t>teacher</w:t>
            </w:r>
            <w:r>
              <w:t xml:space="preserve"> </w:t>
            </w:r>
            <w:r w:rsidRPr="001C254B">
              <w:t>to</w:t>
            </w:r>
            <w:r>
              <w:t xml:space="preserve"> </w:t>
            </w:r>
            <w:r w:rsidRPr="001C254B">
              <w:t>ascertain</w:t>
            </w:r>
            <w:r>
              <w:t xml:space="preserve"> </w:t>
            </w:r>
            <w:r w:rsidRPr="001C254B">
              <w:t>suitability</w:t>
            </w:r>
            <w:r>
              <w:t xml:space="preserve"> </w:t>
            </w:r>
            <w:r w:rsidRPr="001C254B">
              <w:t>for</w:t>
            </w:r>
            <w:r>
              <w:t xml:space="preserve"> </w:t>
            </w:r>
            <w:r w:rsidRPr="001C254B">
              <w:t>their</w:t>
            </w:r>
            <w:r>
              <w:t xml:space="preserve"> </w:t>
            </w:r>
            <w:r w:rsidRPr="001C254B">
              <w:t>class.</w:t>
            </w:r>
            <w:r>
              <w:t xml:space="preserve"> </w:t>
            </w:r>
          </w:p>
        </w:tc>
      </w:tr>
      <w:tr w:rsidR="005E45C7" w14:paraId="2031C7AB" w14:textId="77777777" w:rsidTr="00A92E61">
        <w:trPr>
          <w:cnfStyle w:val="000000010000" w:firstRow="0" w:lastRow="0" w:firstColumn="0" w:lastColumn="0" w:oddVBand="0" w:evenVBand="0" w:oddHBand="0" w:evenHBand="1" w:firstRowFirstColumn="0" w:firstRowLastColumn="0" w:lastRowFirstColumn="0" w:lastRowLastColumn="0"/>
          <w:trHeight w:val="2570"/>
        </w:trPr>
        <w:tc>
          <w:tcPr>
            <w:tcW w:w="9855" w:type="dxa"/>
          </w:tcPr>
          <w:p w14:paraId="50EEB624" w14:textId="77777777" w:rsidR="005E45C7" w:rsidRPr="001C254B" w:rsidRDefault="005E45C7" w:rsidP="00A92E61">
            <w:pPr>
              <w:pStyle w:val="SampleSPHEPolicyTableHead1"/>
            </w:pPr>
            <w:r w:rsidRPr="001C254B">
              <w:t>Policies</w:t>
            </w:r>
            <w:r>
              <w:t xml:space="preserve"> </w:t>
            </w:r>
            <w:r w:rsidRPr="001C254B">
              <w:t>and</w:t>
            </w:r>
            <w:r>
              <w:t xml:space="preserve"> </w:t>
            </w:r>
            <w:r w:rsidRPr="001C254B">
              <w:t>Programmes</w:t>
            </w:r>
            <w:r>
              <w:t xml:space="preserve"> </w:t>
            </w:r>
            <w:r w:rsidRPr="001C254B">
              <w:t>that</w:t>
            </w:r>
            <w:r>
              <w:t xml:space="preserve"> S</w:t>
            </w:r>
            <w:r w:rsidRPr="001C254B">
              <w:t>upport</w:t>
            </w:r>
            <w:r>
              <w:t xml:space="preserve"> </w:t>
            </w:r>
            <w:r w:rsidRPr="001C254B">
              <w:t>SPHE</w:t>
            </w:r>
          </w:p>
          <w:p w14:paraId="70CE58F1" w14:textId="77777777" w:rsidR="005E45C7" w:rsidRPr="004E14A4" w:rsidRDefault="005E45C7" w:rsidP="00A92E61">
            <w:pPr>
              <w:pStyle w:val="BodyBullets1"/>
              <w:spacing w:before="120"/>
              <w:ind w:left="419" w:hanging="357"/>
              <w:contextualSpacing w:val="0"/>
            </w:pPr>
            <w:r w:rsidRPr="004E14A4">
              <w:t>Child</w:t>
            </w:r>
            <w:r>
              <w:t xml:space="preserve"> </w:t>
            </w:r>
            <w:r w:rsidRPr="004E14A4">
              <w:t>Safeguarding</w:t>
            </w:r>
            <w:r>
              <w:t xml:space="preserve"> </w:t>
            </w:r>
            <w:r w:rsidRPr="004E14A4">
              <w:t>Statement</w:t>
            </w:r>
            <w:r>
              <w:t xml:space="preserve"> </w:t>
            </w:r>
          </w:p>
          <w:p w14:paraId="37371BE6" w14:textId="77777777" w:rsidR="005E45C7" w:rsidRPr="004E14A4" w:rsidRDefault="005E45C7" w:rsidP="00A92E61">
            <w:pPr>
              <w:pStyle w:val="BodyBullets1"/>
              <w:ind w:left="420"/>
            </w:pPr>
            <w:r w:rsidRPr="004E14A4">
              <w:t>Anti-Bullying</w:t>
            </w:r>
            <w:r>
              <w:t xml:space="preserve"> </w:t>
            </w:r>
            <w:r w:rsidRPr="004E14A4">
              <w:t>Policy</w:t>
            </w:r>
          </w:p>
          <w:p w14:paraId="58361441" w14:textId="77777777" w:rsidR="005E45C7" w:rsidRPr="004E14A4" w:rsidRDefault="005E45C7" w:rsidP="00A92E61">
            <w:pPr>
              <w:pStyle w:val="BodyBullets1"/>
              <w:ind w:left="420"/>
            </w:pPr>
            <w:r w:rsidRPr="004E14A4">
              <w:t>Substance</w:t>
            </w:r>
            <w:r>
              <w:t xml:space="preserve"> </w:t>
            </w:r>
            <w:r w:rsidRPr="004E14A4">
              <w:t>Use</w:t>
            </w:r>
            <w:r>
              <w:t xml:space="preserve"> </w:t>
            </w:r>
            <w:r w:rsidRPr="004E14A4">
              <w:t>Policy</w:t>
            </w:r>
            <w:r>
              <w:t xml:space="preserve"> </w:t>
            </w:r>
          </w:p>
          <w:p w14:paraId="2DB3E951" w14:textId="77777777" w:rsidR="005E45C7" w:rsidRPr="004E14A4" w:rsidRDefault="005E45C7" w:rsidP="00A92E61">
            <w:pPr>
              <w:pStyle w:val="BodyBullets1"/>
              <w:ind w:left="420"/>
            </w:pPr>
            <w:r w:rsidRPr="004E14A4">
              <w:t>Code</w:t>
            </w:r>
            <w:r>
              <w:t xml:space="preserve"> </w:t>
            </w:r>
            <w:r w:rsidRPr="004E14A4">
              <w:t>of</w:t>
            </w:r>
            <w:r>
              <w:t xml:space="preserve"> </w:t>
            </w:r>
            <w:r w:rsidRPr="004E14A4">
              <w:t>Behaviour</w:t>
            </w:r>
            <w:r>
              <w:t xml:space="preserve"> </w:t>
            </w:r>
          </w:p>
          <w:p w14:paraId="6A0A8AE3" w14:textId="77777777" w:rsidR="005E45C7" w:rsidRPr="004E14A4" w:rsidRDefault="005E45C7" w:rsidP="00A92E61">
            <w:pPr>
              <w:pStyle w:val="BodyBullets1"/>
              <w:ind w:left="420"/>
            </w:pPr>
            <w:r w:rsidRPr="004E14A4">
              <w:t>Enrolment</w:t>
            </w:r>
            <w:r>
              <w:t xml:space="preserve"> </w:t>
            </w:r>
            <w:r w:rsidRPr="004E14A4">
              <w:t>Policy</w:t>
            </w:r>
          </w:p>
          <w:p w14:paraId="317F04BA" w14:textId="77777777" w:rsidR="005E45C7" w:rsidRPr="004E14A4" w:rsidRDefault="005E45C7" w:rsidP="00A92E61">
            <w:pPr>
              <w:pStyle w:val="BodyBullets1"/>
              <w:ind w:left="420"/>
            </w:pPr>
            <w:r w:rsidRPr="004E14A4">
              <w:t>Health</w:t>
            </w:r>
            <w:r>
              <w:t xml:space="preserve"> </w:t>
            </w:r>
            <w:r w:rsidRPr="004E14A4">
              <w:t>and</w:t>
            </w:r>
            <w:r>
              <w:t xml:space="preserve"> </w:t>
            </w:r>
            <w:r w:rsidRPr="004E14A4">
              <w:t>Safety</w:t>
            </w:r>
            <w:r>
              <w:t xml:space="preserve"> </w:t>
            </w:r>
            <w:r w:rsidRPr="004E14A4">
              <w:t>Policy</w:t>
            </w:r>
            <w:r>
              <w:t xml:space="preserve"> </w:t>
            </w:r>
          </w:p>
          <w:p w14:paraId="70E51A60" w14:textId="77777777" w:rsidR="005E45C7" w:rsidRPr="001C254B" w:rsidRDefault="005E45C7" w:rsidP="00A92E61">
            <w:pPr>
              <w:pStyle w:val="BodyBullets1"/>
              <w:ind w:left="420"/>
            </w:pPr>
            <w:r w:rsidRPr="004E14A4">
              <w:t>Acceptable</w:t>
            </w:r>
            <w:r>
              <w:t xml:space="preserve"> </w:t>
            </w:r>
            <w:r w:rsidRPr="004E14A4">
              <w:t>Usage</w:t>
            </w:r>
            <w:r>
              <w:t xml:space="preserve"> </w:t>
            </w:r>
            <w:r w:rsidRPr="004E14A4">
              <w:t>Policy</w:t>
            </w:r>
          </w:p>
        </w:tc>
      </w:tr>
      <w:tr w:rsidR="005E45C7" w14:paraId="26BDF0B3" w14:textId="77777777" w:rsidTr="00A92E61">
        <w:trPr>
          <w:cnfStyle w:val="000000100000" w:firstRow="0" w:lastRow="0" w:firstColumn="0" w:lastColumn="0" w:oddVBand="0" w:evenVBand="0" w:oddHBand="1" w:evenHBand="0" w:firstRowFirstColumn="0" w:firstRowLastColumn="0" w:lastRowFirstColumn="0" w:lastRowLastColumn="0"/>
          <w:trHeight w:val="879"/>
        </w:trPr>
        <w:tc>
          <w:tcPr>
            <w:tcW w:w="9855" w:type="dxa"/>
          </w:tcPr>
          <w:p w14:paraId="30C5A917" w14:textId="77777777" w:rsidR="005E45C7" w:rsidRPr="001C254B" w:rsidRDefault="005E45C7" w:rsidP="00A92E61">
            <w:pPr>
              <w:pStyle w:val="SampleSPHEPolicyTableHead1"/>
            </w:pPr>
            <w:r w:rsidRPr="001C254B">
              <w:t>Cross-curricular</w:t>
            </w:r>
            <w:r>
              <w:t xml:space="preserve"> L</w:t>
            </w:r>
            <w:r w:rsidRPr="001C254B">
              <w:t>inks</w:t>
            </w:r>
          </w:p>
          <w:p w14:paraId="29F49326" w14:textId="77777777" w:rsidR="005E45C7" w:rsidRPr="001C254B" w:rsidRDefault="005E45C7" w:rsidP="00A92E61">
            <w:pPr>
              <w:pStyle w:val="BodyJustified"/>
            </w:pPr>
            <w:r w:rsidRPr="001C254B">
              <w:t>SPHE</w:t>
            </w:r>
            <w:r>
              <w:t xml:space="preserve"> </w:t>
            </w:r>
            <w:r w:rsidRPr="001C254B">
              <w:t>has</w:t>
            </w:r>
            <w:r>
              <w:t xml:space="preserve"> </w:t>
            </w:r>
            <w:r w:rsidRPr="001C254B">
              <w:t>links</w:t>
            </w:r>
            <w:r>
              <w:t xml:space="preserve"> </w:t>
            </w:r>
            <w:r w:rsidRPr="001C254B">
              <w:t>with</w:t>
            </w:r>
            <w:r>
              <w:t xml:space="preserve"> </w:t>
            </w:r>
            <w:r w:rsidRPr="001C254B">
              <w:t>home</w:t>
            </w:r>
            <w:r>
              <w:t xml:space="preserve"> </w:t>
            </w:r>
            <w:r w:rsidRPr="001C254B">
              <w:t>economics,</w:t>
            </w:r>
            <w:r>
              <w:t xml:space="preserve"> </w:t>
            </w:r>
            <w:r w:rsidRPr="001C254B">
              <w:t>CSPE,</w:t>
            </w:r>
            <w:r>
              <w:t xml:space="preserve"> </w:t>
            </w:r>
            <w:r w:rsidRPr="001C254B">
              <w:t>science,</w:t>
            </w:r>
            <w:r>
              <w:t xml:space="preserve"> </w:t>
            </w:r>
            <w:r w:rsidRPr="001C254B">
              <w:t>religion</w:t>
            </w:r>
            <w:r>
              <w:t xml:space="preserve"> </w:t>
            </w:r>
            <w:r w:rsidRPr="001C254B">
              <w:t>and</w:t>
            </w:r>
            <w:r>
              <w:t xml:space="preserve"> </w:t>
            </w:r>
            <w:r w:rsidRPr="001C254B">
              <w:t>PE</w:t>
            </w:r>
            <w:r>
              <w:t>.</w:t>
            </w:r>
          </w:p>
        </w:tc>
      </w:tr>
      <w:tr w:rsidR="005E45C7" w14:paraId="61B2BB8D" w14:textId="77777777" w:rsidTr="00A92E61">
        <w:trPr>
          <w:cnfStyle w:val="000000010000" w:firstRow="0" w:lastRow="0" w:firstColumn="0" w:lastColumn="0" w:oddVBand="0" w:evenVBand="0" w:oddHBand="0" w:evenHBand="1" w:firstRowFirstColumn="0" w:firstRowLastColumn="0" w:lastRowFirstColumn="0" w:lastRowLastColumn="0"/>
          <w:trHeight w:val="1060"/>
        </w:trPr>
        <w:tc>
          <w:tcPr>
            <w:tcW w:w="9855" w:type="dxa"/>
          </w:tcPr>
          <w:p w14:paraId="5FC7B8F9" w14:textId="77777777" w:rsidR="005E45C7" w:rsidRPr="001C254B" w:rsidRDefault="005E45C7" w:rsidP="00A92E61">
            <w:pPr>
              <w:pStyle w:val="SampleSPHEPolicyTableHead1"/>
            </w:pPr>
            <w:r w:rsidRPr="001C254B">
              <w:t>Homework</w:t>
            </w:r>
          </w:p>
          <w:p w14:paraId="0C102045" w14:textId="77777777" w:rsidR="005E45C7" w:rsidRPr="001C254B" w:rsidRDefault="005E45C7" w:rsidP="00A92E61">
            <w:pPr>
              <w:pStyle w:val="Body"/>
              <w:spacing w:before="120"/>
              <w:ind w:right="272"/>
              <w:jc w:val="both"/>
            </w:pPr>
            <w:r w:rsidRPr="001C254B">
              <w:t>SPHE</w:t>
            </w:r>
            <w:r>
              <w:t xml:space="preserve"> </w:t>
            </w:r>
            <w:r w:rsidRPr="001C254B">
              <w:t>homework,</w:t>
            </w:r>
            <w:r>
              <w:t xml:space="preserve"> </w:t>
            </w:r>
            <w:r w:rsidRPr="001C254B">
              <w:t>if</w:t>
            </w:r>
            <w:r>
              <w:t xml:space="preserve"> </w:t>
            </w:r>
            <w:r w:rsidRPr="001C254B">
              <w:t>prescribed</w:t>
            </w:r>
            <w:r>
              <w:t xml:space="preserve"> </w:t>
            </w:r>
            <w:r w:rsidRPr="001C254B">
              <w:t>in</w:t>
            </w:r>
            <w:r>
              <w:t xml:space="preserve"> </w:t>
            </w:r>
            <w:r w:rsidRPr="001C254B">
              <w:t>SPHE,</w:t>
            </w:r>
            <w:r>
              <w:t xml:space="preserve"> </w:t>
            </w:r>
            <w:r w:rsidRPr="001C254B">
              <w:t>will</w:t>
            </w:r>
            <w:r>
              <w:t xml:space="preserve"> </w:t>
            </w:r>
            <w:r w:rsidRPr="001C254B">
              <w:t>reflect</w:t>
            </w:r>
            <w:r>
              <w:t xml:space="preserve"> </w:t>
            </w:r>
            <w:r w:rsidRPr="001C254B">
              <w:t>the</w:t>
            </w:r>
            <w:r>
              <w:t xml:space="preserve"> </w:t>
            </w:r>
            <w:r w:rsidRPr="001C254B">
              <w:t>active</w:t>
            </w:r>
            <w:r>
              <w:t xml:space="preserve"> </w:t>
            </w:r>
            <w:r w:rsidRPr="001C254B">
              <w:t>learning</w:t>
            </w:r>
            <w:r>
              <w:t xml:space="preserve"> </w:t>
            </w:r>
            <w:r w:rsidRPr="001C254B">
              <w:t>approach</w:t>
            </w:r>
            <w:r>
              <w:t xml:space="preserve"> </w:t>
            </w:r>
            <w:r w:rsidRPr="001C254B">
              <w:t>and</w:t>
            </w:r>
            <w:r>
              <w:t xml:space="preserve"> </w:t>
            </w:r>
            <w:r w:rsidRPr="001C254B">
              <w:t>will</w:t>
            </w:r>
            <w:r>
              <w:t xml:space="preserve"> </w:t>
            </w:r>
            <w:r w:rsidRPr="001C254B">
              <w:t>reinforce</w:t>
            </w:r>
            <w:r>
              <w:t xml:space="preserve"> </w:t>
            </w:r>
            <w:r w:rsidRPr="001C254B">
              <w:t>information</w:t>
            </w:r>
            <w:r>
              <w:t xml:space="preserve"> </w:t>
            </w:r>
            <w:r w:rsidRPr="001C254B">
              <w:t>already</w:t>
            </w:r>
            <w:r>
              <w:t xml:space="preserve"> </w:t>
            </w:r>
            <w:r w:rsidRPr="001C254B">
              <w:t>taught</w:t>
            </w:r>
            <w:r>
              <w:t xml:space="preserve"> </w:t>
            </w:r>
            <w:r w:rsidRPr="001C254B">
              <w:t>during</w:t>
            </w:r>
            <w:r>
              <w:t xml:space="preserve"> </w:t>
            </w:r>
            <w:r w:rsidRPr="001C254B">
              <w:t>class.</w:t>
            </w:r>
          </w:p>
        </w:tc>
      </w:tr>
      <w:tr w:rsidR="005E45C7" w14:paraId="6D293F73" w14:textId="77777777" w:rsidTr="00A92E61">
        <w:trPr>
          <w:cnfStyle w:val="000000100000" w:firstRow="0" w:lastRow="0" w:firstColumn="0" w:lastColumn="0" w:oddVBand="0" w:evenVBand="0" w:oddHBand="1" w:evenHBand="0" w:firstRowFirstColumn="0" w:firstRowLastColumn="0" w:lastRowFirstColumn="0" w:lastRowLastColumn="0"/>
          <w:trHeight w:val="1717"/>
        </w:trPr>
        <w:tc>
          <w:tcPr>
            <w:tcW w:w="9855" w:type="dxa"/>
          </w:tcPr>
          <w:p w14:paraId="20D1EAD0" w14:textId="77777777" w:rsidR="005E45C7" w:rsidRPr="001C254B" w:rsidRDefault="005E45C7" w:rsidP="00A92E61">
            <w:pPr>
              <w:pStyle w:val="SampleSPHEPolicyTableHead1"/>
            </w:pPr>
            <w:r w:rsidRPr="001C254B">
              <w:t>Staff</w:t>
            </w:r>
            <w:r>
              <w:t xml:space="preserve"> D</w:t>
            </w:r>
            <w:r w:rsidRPr="001C254B">
              <w:t>evelopment</w:t>
            </w:r>
          </w:p>
          <w:p w14:paraId="3029F831" w14:textId="77777777" w:rsidR="005E45C7" w:rsidRPr="001C254B" w:rsidRDefault="005E45C7" w:rsidP="00A92E61">
            <w:pPr>
              <w:pStyle w:val="Body"/>
              <w:spacing w:before="120"/>
              <w:ind w:right="272"/>
              <w:jc w:val="both"/>
            </w:pPr>
            <w:r w:rsidRPr="001C254B">
              <w:t>[Enter</w:t>
            </w:r>
            <w:r>
              <w:t xml:space="preserve"> </w:t>
            </w:r>
            <w:r w:rsidRPr="001C254B">
              <w:t>teacher</w:t>
            </w:r>
            <w:r>
              <w:t xml:space="preserve"> </w:t>
            </w:r>
            <w:r w:rsidRPr="001C254B">
              <w:t>name]:</w:t>
            </w:r>
            <w:r>
              <w:t xml:space="preserve"> </w:t>
            </w:r>
            <w:r w:rsidRPr="001C254B">
              <w:t>SPHE</w:t>
            </w:r>
            <w:r>
              <w:t xml:space="preserve"> </w:t>
            </w:r>
            <w:r w:rsidRPr="001C254B">
              <w:t>induction</w:t>
            </w:r>
            <w:r>
              <w:t xml:space="preserve"> </w:t>
            </w:r>
            <w:r w:rsidRPr="001C254B">
              <w:t>for</w:t>
            </w:r>
            <w:r>
              <w:t xml:space="preserve"> </w:t>
            </w:r>
            <w:r w:rsidRPr="001C254B">
              <w:t>new</w:t>
            </w:r>
            <w:r>
              <w:t xml:space="preserve"> </w:t>
            </w:r>
            <w:r w:rsidRPr="001C254B">
              <w:t>teachers,</w:t>
            </w:r>
            <w:r>
              <w:t xml:space="preserve"> </w:t>
            </w:r>
            <w:r w:rsidRPr="001C254B">
              <w:t>[enter</w:t>
            </w:r>
            <w:r>
              <w:t xml:space="preserve"> </w:t>
            </w:r>
            <w:r w:rsidRPr="001C254B">
              <w:t>date].</w:t>
            </w:r>
          </w:p>
          <w:p w14:paraId="55234658" w14:textId="77777777" w:rsidR="005E45C7" w:rsidRPr="001C254B" w:rsidRDefault="005E45C7" w:rsidP="00A92E61">
            <w:pPr>
              <w:pStyle w:val="Body"/>
            </w:pPr>
            <w:r w:rsidRPr="001C254B">
              <w:t>[Enter</w:t>
            </w:r>
            <w:r>
              <w:t xml:space="preserve"> </w:t>
            </w:r>
            <w:r w:rsidRPr="001C254B">
              <w:t>teacher</w:t>
            </w:r>
            <w:r>
              <w:t xml:space="preserve"> </w:t>
            </w:r>
            <w:r w:rsidRPr="001C254B">
              <w:t>name]:</w:t>
            </w:r>
            <w:r>
              <w:t xml:space="preserve"> </w:t>
            </w:r>
            <w:r w:rsidRPr="001C254B">
              <w:t>SPHE</w:t>
            </w:r>
            <w:r>
              <w:t xml:space="preserve"> </w:t>
            </w:r>
            <w:r w:rsidRPr="001C254B">
              <w:t>induction</w:t>
            </w:r>
            <w:r>
              <w:t xml:space="preserve"> </w:t>
            </w:r>
            <w:r w:rsidRPr="001C254B">
              <w:t>for</w:t>
            </w:r>
            <w:r>
              <w:t xml:space="preserve"> </w:t>
            </w:r>
            <w:r w:rsidRPr="001C254B">
              <w:t>new</w:t>
            </w:r>
            <w:r>
              <w:t xml:space="preserve"> </w:t>
            </w:r>
            <w:r w:rsidRPr="001C254B">
              <w:t>teachers,</w:t>
            </w:r>
            <w:r>
              <w:t xml:space="preserve"> </w:t>
            </w:r>
            <w:r w:rsidRPr="001C254B">
              <w:t>[enter</w:t>
            </w:r>
            <w:r>
              <w:t xml:space="preserve"> </w:t>
            </w:r>
            <w:r w:rsidRPr="001C254B">
              <w:t>date].</w:t>
            </w:r>
          </w:p>
          <w:p w14:paraId="454E6FF1" w14:textId="77777777" w:rsidR="005E45C7" w:rsidRPr="001C254B" w:rsidRDefault="005E45C7" w:rsidP="00A92E61">
            <w:pPr>
              <w:pStyle w:val="BodyJustified"/>
            </w:pPr>
            <w:r w:rsidRPr="001C254B">
              <w:t>[Enter</w:t>
            </w:r>
            <w:r>
              <w:t xml:space="preserve"> </w:t>
            </w:r>
            <w:r w:rsidRPr="001C254B">
              <w:t>teacher</w:t>
            </w:r>
            <w:r>
              <w:t xml:space="preserve"> </w:t>
            </w:r>
            <w:r w:rsidRPr="001C254B">
              <w:t>name]:</w:t>
            </w:r>
            <w:r>
              <w:t xml:space="preserve"> </w:t>
            </w:r>
            <w:r w:rsidRPr="001C254B">
              <w:t>SPHE</w:t>
            </w:r>
            <w:r>
              <w:t xml:space="preserve"> </w:t>
            </w:r>
            <w:r w:rsidRPr="001C254B">
              <w:t>induction</w:t>
            </w:r>
            <w:r>
              <w:t xml:space="preserve"> </w:t>
            </w:r>
            <w:r w:rsidRPr="001C254B">
              <w:t>for</w:t>
            </w:r>
            <w:r>
              <w:t xml:space="preserve"> </w:t>
            </w:r>
            <w:r w:rsidRPr="001C254B">
              <w:t>new</w:t>
            </w:r>
            <w:r>
              <w:t xml:space="preserve"> </w:t>
            </w:r>
            <w:r w:rsidRPr="001C254B">
              <w:t>teachers,</w:t>
            </w:r>
            <w:r>
              <w:t xml:space="preserve"> </w:t>
            </w:r>
            <w:r w:rsidRPr="001C254B">
              <w:t>[enter</w:t>
            </w:r>
            <w:r>
              <w:t xml:space="preserve"> </w:t>
            </w:r>
            <w:r w:rsidRPr="001C254B">
              <w:t>date];</w:t>
            </w:r>
            <w:r>
              <w:t xml:space="preserve"> </w:t>
            </w:r>
            <w:r w:rsidRPr="001C254B">
              <w:t>Be</w:t>
            </w:r>
            <w:r>
              <w:t xml:space="preserve"> </w:t>
            </w:r>
            <w:r w:rsidRPr="001C254B">
              <w:t>Safe,</w:t>
            </w:r>
            <w:r>
              <w:t xml:space="preserve"> </w:t>
            </w:r>
            <w:r w:rsidRPr="001C254B">
              <w:t>Be</w:t>
            </w:r>
            <w:r>
              <w:t xml:space="preserve"> </w:t>
            </w:r>
            <w:proofErr w:type="spellStart"/>
            <w:r w:rsidRPr="001C254B">
              <w:t>Webwise</w:t>
            </w:r>
            <w:proofErr w:type="spellEnd"/>
            <w:r>
              <w:t xml:space="preserve">, </w:t>
            </w:r>
            <w:r w:rsidRPr="001C254B">
              <w:t>[enter</w:t>
            </w:r>
            <w:r>
              <w:t xml:space="preserve"> </w:t>
            </w:r>
            <w:r w:rsidRPr="001C254B">
              <w:t>date];</w:t>
            </w:r>
            <w:r>
              <w:t xml:space="preserve"> </w:t>
            </w:r>
            <w:r w:rsidRPr="001C254B">
              <w:t>Senior</w:t>
            </w:r>
            <w:r>
              <w:t xml:space="preserve"> </w:t>
            </w:r>
            <w:r w:rsidRPr="001C254B">
              <w:t>Cycle</w:t>
            </w:r>
            <w:r>
              <w:t xml:space="preserve"> </w:t>
            </w:r>
            <w:r w:rsidRPr="001C254B">
              <w:t>RSE,</w:t>
            </w:r>
            <w:r>
              <w:t xml:space="preserve"> </w:t>
            </w:r>
            <w:r w:rsidRPr="001C254B">
              <w:t>[enter</w:t>
            </w:r>
            <w:r>
              <w:t xml:space="preserve"> </w:t>
            </w:r>
            <w:r w:rsidRPr="001C254B">
              <w:t>date]</w:t>
            </w:r>
            <w:r>
              <w:t>.</w:t>
            </w:r>
          </w:p>
        </w:tc>
      </w:tr>
      <w:tr w:rsidR="005E45C7" w14:paraId="2049D6E7" w14:textId="77777777" w:rsidTr="00A92E61">
        <w:trPr>
          <w:cnfStyle w:val="000000010000" w:firstRow="0" w:lastRow="0" w:firstColumn="0" w:lastColumn="0" w:oddVBand="0" w:evenVBand="0" w:oddHBand="0" w:evenHBand="1" w:firstRowFirstColumn="0" w:firstRowLastColumn="0" w:lastRowFirstColumn="0" w:lastRowLastColumn="0"/>
          <w:trHeight w:val="613"/>
        </w:trPr>
        <w:tc>
          <w:tcPr>
            <w:tcW w:w="9855" w:type="dxa"/>
          </w:tcPr>
          <w:p w14:paraId="627402E1" w14:textId="77777777" w:rsidR="005E45C7" w:rsidRPr="001C254B" w:rsidRDefault="005E45C7" w:rsidP="00A92E61">
            <w:pPr>
              <w:pStyle w:val="SampleSPHEPolicyTableHead1"/>
            </w:pPr>
            <w:r w:rsidRPr="001C254B">
              <w:t>Management</w:t>
            </w:r>
            <w:r>
              <w:t xml:space="preserve"> </w:t>
            </w:r>
            <w:r w:rsidRPr="001C254B">
              <w:t>of</w:t>
            </w:r>
            <w:r>
              <w:t xml:space="preserve"> </w:t>
            </w:r>
            <w:r w:rsidRPr="001C254B">
              <w:t>Sensitive</w:t>
            </w:r>
            <w:r>
              <w:t xml:space="preserve"> </w:t>
            </w:r>
            <w:r w:rsidRPr="001C254B">
              <w:t>Issues,</w:t>
            </w:r>
            <w:r>
              <w:t xml:space="preserve"> </w:t>
            </w:r>
            <w:r w:rsidRPr="001C254B">
              <w:t>Confidentiality</w:t>
            </w:r>
            <w:r>
              <w:t xml:space="preserve"> a</w:t>
            </w:r>
            <w:r w:rsidRPr="001C254B">
              <w:t>nd</w:t>
            </w:r>
            <w:r>
              <w:t xml:space="preserve"> </w:t>
            </w:r>
            <w:r w:rsidRPr="001C254B">
              <w:t>Referral</w:t>
            </w:r>
          </w:p>
          <w:p w14:paraId="179F655B" w14:textId="77777777" w:rsidR="005E45C7" w:rsidRDefault="005E45C7" w:rsidP="00A92E61">
            <w:pPr>
              <w:pStyle w:val="Body"/>
              <w:spacing w:before="120" w:after="60"/>
              <w:ind w:right="272"/>
              <w:jc w:val="both"/>
            </w:pPr>
            <w:r w:rsidRPr="001C254B">
              <w:t>When</w:t>
            </w:r>
            <w:r>
              <w:t xml:space="preserve"> </w:t>
            </w:r>
            <w:r w:rsidRPr="001C254B">
              <w:t>certain</w:t>
            </w:r>
            <w:r>
              <w:t xml:space="preserve"> </w:t>
            </w:r>
            <w:r w:rsidRPr="001C254B">
              <w:t>issues</w:t>
            </w:r>
            <w:r>
              <w:t xml:space="preserve"> </w:t>
            </w:r>
            <w:r w:rsidRPr="001C254B">
              <w:t>such</w:t>
            </w:r>
            <w:r>
              <w:t xml:space="preserve"> </w:t>
            </w:r>
            <w:r w:rsidRPr="001C254B">
              <w:t>as</w:t>
            </w:r>
            <w:r>
              <w:t xml:space="preserve"> </w:t>
            </w:r>
            <w:r w:rsidRPr="001C254B">
              <w:t>bereavement</w:t>
            </w:r>
            <w:r>
              <w:t xml:space="preserve"> </w:t>
            </w:r>
            <w:r w:rsidRPr="001C254B">
              <w:t>are</w:t>
            </w:r>
            <w:r>
              <w:t xml:space="preserve"> </w:t>
            </w:r>
            <w:r w:rsidRPr="001C254B">
              <w:t>going</w:t>
            </w:r>
            <w:r>
              <w:t xml:space="preserve"> </w:t>
            </w:r>
            <w:r w:rsidRPr="001C254B">
              <w:t>to</w:t>
            </w:r>
            <w:r>
              <w:t xml:space="preserve"> </w:t>
            </w:r>
            <w:r w:rsidRPr="001C254B">
              <w:t>be</w:t>
            </w:r>
            <w:r>
              <w:t xml:space="preserve"> </w:t>
            </w:r>
            <w:r w:rsidRPr="001C254B">
              <w:t>taught,</w:t>
            </w:r>
            <w:r>
              <w:t xml:space="preserve"> </w:t>
            </w:r>
            <w:r w:rsidRPr="001C254B">
              <w:t>the</w:t>
            </w:r>
            <w:r>
              <w:t xml:space="preserve"> </w:t>
            </w:r>
            <w:r w:rsidRPr="001C254B">
              <w:t>SPHE</w:t>
            </w:r>
            <w:r>
              <w:t xml:space="preserve"> </w:t>
            </w:r>
            <w:r w:rsidRPr="001C254B">
              <w:t>teacher</w:t>
            </w:r>
            <w:r>
              <w:t xml:space="preserve"> </w:t>
            </w:r>
            <w:r w:rsidRPr="001C254B">
              <w:t>will</w:t>
            </w:r>
            <w:r>
              <w:t xml:space="preserve"> </w:t>
            </w:r>
            <w:r w:rsidRPr="001C254B">
              <w:t>liaise</w:t>
            </w:r>
            <w:r>
              <w:t xml:space="preserve"> </w:t>
            </w:r>
            <w:r w:rsidRPr="001C254B">
              <w:t>with</w:t>
            </w:r>
            <w:r>
              <w:t xml:space="preserve"> </w:t>
            </w:r>
            <w:r w:rsidRPr="001C254B">
              <w:t>the</w:t>
            </w:r>
            <w:r>
              <w:t xml:space="preserve"> </w:t>
            </w:r>
            <w:r w:rsidRPr="001C254B">
              <w:t>school</w:t>
            </w:r>
            <w:r>
              <w:t xml:space="preserve"> </w:t>
            </w:r>
            <w:r w:rsidRPr="001C254B">
              <w:t>counsellor</w:t>
            </w:r>
            <w:r>
              <w:t xml:space="preserve"> </w:t>
            </w:r>
            <w:r w:rsidRPr="001C254B">
              <w:t>and</w:t>
            </w:r>
            <w:r>
              <w:t xml:space="preserve"> </w:t>
            </w:r>
            <w:r w:rsidRPr="001C254B">
              <w:t>class</w:t>
            </w:r>
            <w:r>
              <w:t xml:space="preserve"> </w:t>
            </w:r>
            <w:r w:rsidRPr="001C254B">
              <w:t>tutor</w:t>
            </w:r>
            <w:r>
              <w:t xml:space="preserve"> </w:t>
            </w:r>
            <w:r w:rsidRPr="001C254B">
              <w:t>beforehand.</w:t>
            </w:r>
            <w:r>
              <w:t xml:space="preserve"> </w:t>
            </w:r>
            <w:r w:rsidRPr="001C254B">
              <w:t>Students</w:t>
            </w:r>
            <w:r>
              <w:t xml:space="preserve"> </w:t>
            </w:r>
            <w:r w:rsidRPr="001C254B">
              <w:t>may</w:t>
            </w:r>
            <w:r>
              <w:t xml:space="preserve"> </w:t>
            </w:r>
            <w:r w:rsidRPr="001C254B">
              <w:t>be</w:t>
            </w:r>
            <w:r>
              <w:t xml:space="preserve"> </w:t>
            </w:r>
            <w:r w:rsidRPr="001C254B">
              <w:t>referred</w:t>
            </w:r>
            <w:r>
              <w:t xml:space="preserve"> </w:t>
            </w:r>
            <w:r w:rsidRPr="001C254B">
              <w:t>to</w:t>
            </w:r>
            <w:r>
              <w:t xml:space="preserve"> </w:t>
            </w:r>
            <w:r w:rsidRPr="001C254B">
              <w:t>the</w:t>
            </w:r>
            <w:r>
              <w:t xml:space="preserve"> </w:t>
            </w:r>
            <w:r w:rsidRPr="001C254B">
              <w:t>school</w:t>
            </w:r>
            <w:r>
              <w:t xml:space="preserve"> </w:t>
            </w:r>
            <w:r w:rsidRPr="001C254B">
              <w:t>counsellor,</w:t>
            </w:r>
            <w:r>
              <w:t xml:space="preserve"> </w:t>
            </w:r>
            <w:r w:rsidRPr="001C254B">
              <w:t>who</w:t>
            </w:r>
            <w:r>
              <w:t xml:space="preserve"> </w:t>
            </w:r>
            <w:r w:rsidRPr="001C254B">
              <w:t>may</w:t>
            </w:r>
            <w:r>
              <w:t xml:space="preserve"> </w:t>
            </w:r>
            <w:r w:rsidRPr="001C254B">
              <w:t>counsel</w:t>
            </w:r>
            <w:r>
              <w:t xml:space="preserve"> </w:t>
            </w:r>
            <w:r w:rsidRPr="001C254B">
              <w:t>them</w:t>
            </w:r>
            <w:r>
              <w:t xml:space="preserve"> </w:t>
            </w:r>
            <w:r w:rsidRPr="001C254B">
              <w:t>or</w:t>
            </w:r>
            <w:r>
              <w:t xml:space="preserve"> </w:t>
            </w:r>
            <w:r w:rsidRPr="001C254B">
              <w:t>refer</w:t>
            </w:r>
            <w:r>
              <w:t xml:space="preserve"> </w:t>
            </w:r>
            <w:r w:rsidRPr="001C254B">
              <w:t>them</w:t>
            </w:r>
            <w:r>
              <w:t xml:space="preserve"> </w:t>
            </w:r>
            <w:r w:rsidRPr="001C254B">
              <w:t>to</w:t>
            </w:r>
            <w:r>
              <w:t xml:space="preserve"> </w:t>
            </w:r>
            <w:r w:rsidRPr="001C254B">
              <w:t>appropriate</w:t>
            </w:r>
            <w:r>
              <w:t xml:space="preserve"> </w:t>
            </w:r>
            <w:r w:rsidRPr="001C254B">
              <w:t>outside</w:t>
            </w:r>
            <w:r>
              <w:t xml:space="preserve"> </w:t>
            </w:r>
            <w:r w:rsidRPr="001C254B">
              <w:t>agencies</w:t>
            </w:r>
            <w:r>
              <w:t xml:space="preserve"> </w:t>
            </w:r>
            <w:r w:rsidRPr="001C254B">
              <w:t>when</w:t>
            </w:r>
            <w:r>
              <w:t xml:space="preserve"> </w:t>
            </w:r>
            <w:r w:rsidRPr="001C254B">
              <w:t>needed.</w:t>
            </w:r>
          </w:p>
          <w:tbl>
            <w:tblPr>
              <w:tblStyle w:val="TableGrid"/>
              <w:tblW w:w="0" w:type="auto"/>
              <w:tblInd w:w="365" w:type="dxa"/>
              <w:tblLook w:val="04A0" w:firstRow="1" w:lastRow="0" w:firstColumn="1" w:lastColumn="0" w:noHBand="0" w:noVBand="1"/>
            </w:tblPr>
            <w:tblGrid>
              <w:gridCol w:w="8665"/>
            </w:tblGrid>
            <w:tr w:rsidR="005E45C7" w14:paraId="68DD1B3E" w14:textId="77777777" w:rsidTr="00A92E61">
              <w:trPr>
                <w:cnfStyle w:val="000000100000" w:firstRow="0" w:lastRow="0" w:firstColumn="0" w:lastColumn="0" w:oddVBand="0" w:evenVBand="0" w:oddHBand="1" w:evenHBand="0" w:firstRowFirstColumn="0" w:firstRowLastColumn="0" w:lastRowFirstColumn="0" w:lastRowLastColumn="0"/>
                <w:trHeight w:val="1759"/>
              </w:trPr>
              <w:tc>
                <w:tcPr>
                  <w:tcW w:w="8665" w:type="dxa"/>
                </w:tcPr>
                <w:p w14:paraId="590011F3" w14:textId="77777777" w:rsidR="005E45C7" w:rsidRPr="00D52B65" w:rsidRDefault="005E45C7" w:rsidP="00A92E61">
                  <w:pPr>
                    <w:pStyle w:val="Body"/>
                    <w:spacing w:before="120" w:after="120"/>
                  </w:pPr>
                  <w:r w:rsidRPr="00D52B65">
                    <w:t>All</w:t>
                  </w:r>
                  <w:r>
                    <w:t xml:space="preserve"> </w:t>
                  </w:r>
                  <w:r w:rsidRPr="00D52B65">
                    <w:t>staff</w:t>
                  </w:r>
                  <w:r>
                    <w:t xml:space="preserve"> </w:t>
                  </w:r>
                  <w:r w:rsidRPr="00D52B65">
                    <w:t>in</w:t>
                  </w:r>
                  <w:r>
                    <w:t xml:space="preserve"> </w:t>
                  </w:r>
                  <w:r w:rsidRPr="00D52B65">
                    <w:t>this</w:t>
                  </w:r>
                  <w:r>
                    <w:t xml:space="preserve"> </w:t>
                  </w:r>
                  <w:r w:rsidRPr="00D52B65">
                    <w:t>school</w:t>
                  </w:r>
                  <w:r>
                    <w:t xml:space="preserve"> </w:t>
                  </w:r>
                  <w:r w:rsidRPr="00D52B65">
                    <w:t>will</w:t>
                  </w:r>
                  <w:r>
                    <w:t xml:space="preserve"> </w:t>
                  </w:r>
                  <w:r w:rsidRPr="00D52B65">
                    <w:t>follow</w:t>
                  </w:r>
                  <w:r>
                    <w:t xml:space="preserve"> </w:t>
                  </w:r>
                  <w:r w:rsidRPr="00D52B65">
                    <w:t>the</w:t>
                  </w:r>
                  <w:r>
                    <w:t xml:space="preserve"> </w:t>
                  </w:r>
                  <w:r w:rsidRPr="00D52B65">
                    <w:t>recommendations</w:t>
                  </w:r>
                  <w:r>
                    <w:t xml:space="preserve"> </w:t>
                  </w:r>
                  <w:r w:rsidRPr="00D52B65">
                    <w:t>for</w:t>
                  </w:r>
                  <w:r>
                    <w:t xml:space="preserve"> </w:t>
                  </w:r>
                  <w:r w:rsidRPr="00D52B65">
                    <w:t>reporting</w:t>
                  </w:r>
                  <w:r>
                    <w:t xml:space="preserve"> </w:t>
                  </w:r>
                  <w:r w:rsidRPr="00D52B65">
                    <w:t>concerns</w:t>
                  </w:r>
                  <w:r>
                    <w:t xml:space="preserve"> </w:t>
                  </w:r>
                  <w:r w:rsidRPr="00D52B65">
                    <w:t>or</w:t>
                  </w:r>
                  <w:r>
                    <w:t xml:space="preserve"> </w:t>
                  </w:r>
                  <w:r w:rsidRPr="00D52B65">
                    <w:t>disclosures</w:t>
                  </w:r>
                  <w:r>
                    <w:t xml:space="preserve"> </w:t>
                  </w:r>
                  <w:r w:rsidRPr="00D52B65">
                    <w:t>as</w:t>
                  </w:r>
                  <w:r>
                    <w:t xml:space="preserve"> </w:t>
                  </w:r>
                  <w:r w:rsidRPr="00D52B65">
                    <w:t>outlined</w:t>
                  </w:r>
                  <w:r>
                    <w:t xml:space="preserve"> </w:t>
                  </w:r>
                  <w:r w:rsidRPr="00D52B65">
                    <w:t>in</w:t>
                  </w:r>
                  <w:r>
                    <w:t xml:space="preserve"> </w:t>
                  </w:r>
                  <w:r w:rsidRPr="00D52B65">
                    <w:t>the</w:t>
                  </w:r>
                  <w:r>
                    <w:t xml:space="preserve"> </w:t>
                  </w:r>
                  <w:r w:rsidRPr="00D52B65">
                    <w:t>Children</w:t>
                  </w:r>
                  <w:r>
                    <w:t xml:space="preserve"> </w:t>
                  </w:r>
                  <w:r w:rsidRPr="00D52B65">
                    <w:t>First</w:t>
                  </w:r>
                  <w:r>
                    <w:t xml:space="preserve"> </w:t>
                  </w:r>
                  <w:r w:rsidRPr="00D52B65">
                    <w:t>guidelines</w:t>
                  </w:r>
                  <w:r>
                    <w:t xml:space="preserve"> </w:t>
                  </w:r>
                  <w:r w:rsidRPr="00D52B65">
                    <w:t>and</w:t>
                  </w:r>
                  <w:r>
                    <w:t xml:space="preserve"> </w:t>
                  </w:r>
                  <w:r w:rsidRPr="00D52B65">
                    <w:t>the</w:t>
                  </w:r>
                  <w:r>
                    <w:t xml:space="preserve"> </w:t>
                  </w:r>
                  <w:r w:rsidRPr="00D52B65">
                    <w:t>Department</w:t>
                  </w:r>
                  <w:r>
                    <w:t xml:space="preserve"> </w:t>
                  </w:r>
                  <w:r w:rsidRPr="00D52B65">
                    <w:t>of</w:t>
                  </w:r>
                  <w:r>
                    <w:t xml:space="preserve"> </w:t>
                  </w:r>
                  <w:r w:rsidRPr="00D52B65">
                    <w:t>Education</w:t>
                  </w:r>
                  <w:r>
                    <w:t xml:space="preserve"> </w:t>
                  </w:r>
                  <w:r w:rsidRPr="00D52B65">
                    <w:t>and</w:t>
                  </w:r>
                  <w:r>
                    <w:t xml:space="preserve"> </w:t>
                  </w:r>
                  <w:r w:rsidRPr="00D52B65">
                    <w:t>Skills</w:t>
                  </w:r>
                  <w:r>
                    <w:t xml:space="preserve"> </w:t>
                  </w:r>
                  <w:r w:rsidRPr="00D52B65">
                    <w:t>document</w:t>
                  </w:r>
                  <w:r>
                    <w:t xml:space="preserve"> </w:t>
                  </w:r>
                  <w:r w:rsidRPr="00D52B65">
                    <w:t>called</w:t>
                  </w:r>
                  <w:r>
                    <w:t xml:space="preserve"> </w:t>
                  </w:r>
                  <w:r w:rsidRPr="00D52B65">
                    <w:t>Child</w:t>
                  </w:r>
                  <w:r>
                    <w:t xml:space="preserve"> </w:t>
                  </w:r>
                  <w:r w:rsidRPr="00D52B65">
                    <w:t>Protection</w:t>
                  </w:r>
                  <w:r>
                    <w:t xml:space="preserve"> </w:t>
                  </w:r>
                  <w:r w:rsidRPr="00D52B65">
                    <w:t>Procedures</w:t>
                  </w:r>
                  <w:r>
                    <w:t xml:space="preserve"> </w:t>
                  </w:r>
                  <w:r w:rsidRPr="00D52B65">
                    <w:t>for</w:t>
                  </w:r>
                  <w:r>
                    <w:t xml:space="preserve"> </w:t>
                  </w:r>
                  <w:r w:rsidRPr="00D52B65">
                    <w:t>Primary</w:t>
                  </w:r>
                  <w:r>
                    <w:t xml:space="preserve"> </w:t>
                  </w:r>
                  <w:r w:rsidRPr="00D52B65">
                    <w:t>and</w:t>
                  </w:r>
                  <w:r>
                    <w:t xml:space="preserve"> </w:t>
                  </w:r>
                  <w:r w:rsidRPr="00D52B65">
                    <w:t>Post-Primary</w:t>
                  </w:r>
                  <w:r>
                    <w:t xml:space="preserve"> </w:t>
                  </w:r>
                  <w:r w:rsidRPr="00D52B65">
                    <w:t>Schools.</w:t>
                  </w:r>
                </w:p>
                <w:p w14:paraId="72BD7276" w14:textId="77777777" w:rsidR="005E45C7" w:rsidRDefault="005E45C7" w:rsidP="00A92E61">
                  <w:pPr>
                    <w:pStyle w:val="Body"/>
                    <w:spacing w:line="360" w:lineRule="auto"/>
                  </w:pPr>
                  <w:r w:rsidRPr="00D52B65">
                    <w:t>The</w:t>
                  </w:r>
                  <w:r>
                    <w:t xml:space="preserve"> </w:t>
                  </w:r>
                  <w:r w:rsidRPr="00D52B65">
                    <w:t>board</w:t>
                  </w:r>
                  <w:r>
                    <w:t xml:space="preserve"> </w:t>
                  </w:r>
                  <w:r w:rsidRPr="00D52B65">
                    <w:t>of</w:t>
                  </w:r>
                  <w:r>
                    <w:t xml:space="preserve"> </w:t>
                  </w:r>
                  <w:r w:rsidRPr="00D52B65">
                    <w:t>management</w:t>
                  </w:r>
                  <w:r>
                    <w:t xml:space="preserve"> </w:t>
                  </w:r>
                  <w:r w:rsidRPr="00D52B65">
                    <w:t>of</w:t>
                  </w:r>
                  <w:r>
                    <w:t xml:space="preserve"> </w:t>
                  </w:r>
                  <w:r w:rsidRPr="00D52B65">
                    <w:t>this</w:t>
                  </w:r>
                  <w:r>
                    <w:t xml:space="preserve"> </w:t>
                  </w:r>
                  <w:r w:rsidRPr="00D52B65">
                    <w:t>school</w:t>
                  </w:r>
                  <w:r>
                    <w:t xml:space="preserve"> </w:t>
                  </w:r>
                  <w:r w:rsidRPr="00D52B65">
                    <w:t>has</w:t>
                  </w:r>
                  <w:r>
                    <w:t xml:space="preserve"> </w:t>
                  </w:r>
                  <w:r w:rsidRPr="00D52B65">
                    <w:t>appointed</w:t>
                  </w:r>
                  <w:r>
                    <w:t xml:space="preserve"> </w:t>
                  </w:r>
                  <w:r w:rsidRPr="00D52B65">
                    <w:t>_____________________</w:t>
                  </w:r>
                  <w:r>
                    <w:t xml:space="preserve"> </w:t>
                  </w:r>
                  <w:r w:rsidRPr="00D52B65">
                    <w:t>as</w:t>
                  </w:r>
                  <w:r>
                    <w:t xml:space="preserve"> </w:t>
                  </w:r>
                  <w:r w:rsidRPr="00D52B65">
                    <w:t>the</w:t>
                  </w:r>
                  <w:r>
                    <w:t xml:space="preserve"> </w:t>
                  </w:r>
                  <w:r w:rsidRPr="00D52B65">
                    <w:t>designated</w:t>
                  </w:r>
                  <w:r>
                    <w:t xml:space="preserve"> </w:t>
                  </w:r>
                  <w:r w:rsidRPr="00D52B65">
                    <w:t>liaison</w:t>
                  </w:r>
                  <w:r>
                    <w:t xml:space="preserve"> </w:t>
                  </w:r>
                  <w:r w:rsidRPr="00D52B65">
                    <w:t>person</w:t>
                  </w:r>
                  <w:r>
                    <w:t xml:space="preserve"> </w:t>
                  </w:r>
                  <w:r w:rsidRPr="00D52B65">
                    <w:t>(DLP)</w:t>
                  </w:r>
                  <w:r>
                    <w:t xml:space="preserve"> </w:t>
                  </w:r>
                  <w:r w:rsidRPr="00D52B65">
                    <w:t>and</w:t>
                  </w:r>
                  <w:r>
                    <w:t xml:space="preserve"> </w:t>
                  </w:r>
                  <w:r w:rsidRPr="00D52B65">
                    <w:t>_________________________</w:t>
                  </w:r>
                  <w:r>
                    <w:t xml:space="preserve"> </w:t>
                  </w:r>
                  <w:r w:rsidRPr="00D52B65">
                    <w:t>as</w:t>
                  </w:r>
                  <w:r>
                    <w:t xml:space="preserve"> </w:t>
                  </w:r>
                  <w:r w:rsidRPr="00D52B65">
                    <w:t>the</w:t>
                  </w:r>
                  <w:r>
                    <w:t xml:space="preserve"> </w:t>
                  </w:r>
                  <w:r w:rsidRPr="00D52B65">
                    <w:t>deputy</w:t>
                  </w:r>
                  <w:r>
                    <w:t xml:space="preserve"> </w:t>
                  </w:r>
                  <w:r w:rsidRPr="00D52B65">
                    <w:t>DLP.</w:t>
                  </w:r>
                </w:p>
              </w:tc>
            </w:tr>
          </w:tbl>
          <w:p w14:paraId="056AF577" w14:textId="77777777" w:rsidR="005E45C7" w:rsidRPr="001C254B" w:rsidRDefault="005E45C7" w:rsidP="00A92E61">
            <w:pPr>
              <w:pStyle w:val="Body"/>
              <w:spacing w:before="120" w:after="120"/>
            </w:pPr>
            <w:r w:rsidRPr="001C254B">
              <w:t>The</w:t>
            </w:r>
            <w:r>
              <w:t xml:space="preserve"> </w:t>
            </w:r>
            <w:r w:rsidRPr="001C254B">
              <w:t>staff</w:t>
            </w:r>
            <w:r>
              <w:t xml:space="preserve"> </w:t>
            </w:r>
            <w:r w:rsidRPr="001C254B">
              <w:t>and</w:t>
            </w:r>
            <w:r>
              <w:t xml:space="preserve"> </w:t>
            </w:r>
            <w:r w:rsidRPr="001C254B">
              <w:t>management</w:t>
            </w:r>
            <w:r>
              <w:t xml:space="preserve"> </w:t>
            </w:r>
            <w:r w:rsidRPr="001C254B">
              <w:t>of</w:t>
            </w:r>
            <w:r>
              <w:t xml:space="preserve"> </w:t>
            </w:r>
            <w:r w:rsidRPr="001C254B">
              <w:t>this</w:t>
            </w:r>
            <w:r>
              <w:t xml:space="preserve"> </w:t>
            </w:r>
            <w:r w:rsidRPr="001C254B">
              <w:t>school</w:t>
            </w:r>
            <w:r>
              <w:t xml:space="preserve"> </w:t>
            </w:r>
            <w:r w:rsidRPr="001C254B">
              <w:t>have</w:t>
            </w:r>
            <w:r>
              <w:t xml:space="preserve"> </w:t>
            </w:r>
            <w:r w:rsidRPr="001C254B">
              <w:t>agreed</w:t>
            </w:r>
            <w:r>
              <w:t xml:space="preserve"> </w:t>
            </w:r>
            <w:r w:rsidRPr="001C254B">
              <w:t>that:</w:t>
            </w:r>
          </w:p>
          <w:p w14:paraId="735784D5" w14:textId="77777777" w:rsidR="005E45C7" w:rsidRPr="000A1C75" w:rsidRDefault="005E45C7" w:rsidP="00A92E61">
            <w:pPr>
              <w:pStyle w:val="BodyBullets1"/>
              <w:spacing w:after="120"/>
              <w:ind w:left="419" w:hanging="357"/>
              <w:contextualSpacing w:val="0"/>
            </w:pPr>
            <w:r w:rsidRPr="000A1C75">
              <w:t>All</w:t>
            </w:r>
            <w:r>
              <w:t xml:space="preserve"> </w:t>
            </w:r>
            <w:r w:rsidRPr="000A1C75">
              <w:t>concerns/disclosures</w:t>
            </w:r>
            <w:r>
              <w:t xml:space="preserve"> </w:t>
            </w:r>
            <w:r w:rsidRPr="000A1C75">
              <w:t>involving</w:t>
            </w:r>
            <w:r>
              <w:t xml:space="preserve"> </w:t>
            </w:r>
            <w:r w:rsidRPr="000A1C75">
              <w:t>child</w:t>
            </w:r>
            <w:r>
              <w:t xml:space="preserve"> </w:t>
            </w:r>
            <w:r w:rsidRPr="000A1C75">
              <w:t>protection/child</w:t>
            </w:r>
            <w:r>
              <w:t xml:space="preserve"> </w:t>
            </w:r>
            <w:r w:rsidRPr="000A1C75">
              <w:t>welfare</w:t>
            </w:r>
            <w:r>
              <w:t xml:space="preserve"> </w:t>
            </w:r>
            <w:r w:rsidRPr="000A1C75">
              <w:t>issues</w:t>
            </w:r>
            <w:r>
              <w:t xml:space="preserve"> </w:t>
            </w:r>
            <w:r w:rsidRPr="000A1C75">
              <w:t>will</w:t>
            </w:r>
            <w:r>
              <w:t xml:space="preserve"> </w:t>
            </w:r>
            <w:r w:rsidRPr="000A1C75">
              <w:t>be</w:t>
            </w:r>
            <w:r>
              <w:t xml:space="preserve"> </w:t>
            </w:r>
            <w:r w:rsidRPr="000A1C75">
              <w:t>reported</w:t>
            </w:r>
            <w:r>
              <w:t xml:space="preserve"> </w:t>
            </w:r>
            <w:r w:rsidRPr="000A1C75">
              <w:t>in</w:t>
            </w:r>
            <w:r>
              <w:t xml:space="preserve"> </w:t>
            </w:r>
            <w:r w:rsidRPr="000A1C75">
              <w:t>the</w:t>
            </w:r>
            <w:r>
              <w:t xml:space="preserve"> </w:t>
            </w:r>
            <w:r w:rsidRPr="000A1C75">
              <w:t>first</w:t>
            </w:r>
            <w:r>
              <w:t xml:space="preserve"> </w:t>
            </w:r>
            <w:r w:rsidRPr="000A1C75">
              <w:t>instance</w:t>
            </w:r>
            <w:r>
              <w:t xml:space="preserve"> </w:t>
            </w:r>
            <w:r w:rsidRPr="000A1C75">
              <w:t>to</w:t>
            </w:r>
            <w:r>
              <w:t xml:space="preserve"> </w:t>
            </w:r>
            <w:r w:rsidRPr="000A1C75">
              <w:t>the</w:t>
            </w:r>
            <w:r>
              <w:t xml:space="preserve"> </w:t>
            </w:r>
            <w:r w:rsidRPr="000A1C75">
              <w:t>DLP</w:t>
            </w:r>
            <w:r>
              <w:t xml:space="preserve"> </w:t>
            </w:r>
            <w:r w:rsidRPr="000A1C75">
              <w:t>(or</w:t>
            </w:r>
            <w:r>
              <w:t xml:space="preserve"> </w:t>
            </w:r>
            <w:r w:rsidRPr="000A1C75">
              <w:t>the</w:t>
            </w:r>
            <w:r>
              <w:t xml:space="preserve"> </w:t>
            </w:r>
            <w:r w:rsidRPr="000A1C75">
              <w:t>deputy</w:t>
            </w:r>
            <w:r>
              <w:t xml:space="preserve"> </w:t>
            </w:r>
            <w:r w:rsidRPr="000A1C75">
              <w:t>DLP</w:t>
            </w:r>
            <w:r>
              <w:t xml:space="preserve"> </w:t>
            </w:r>
            <w:r w:rsidRPr="000A1C75">
              <w:t>where</w:t>
            </w:r>
            <w:r>
              <w:t xml:space="preserve"> </w:t>
            </w:r>
            <w:r w:rsidRPr="000A1C75">
              <w:t>appropriate).</w:t>
            </w:r>
          </w:p>
          <w:p w14:paraId="7F8FDED4" w14:textId="77777777" w:rsidR="005E45C7" w:rsidRPr="000A1C75" w:rsidRDefault="005E45C7" w:rsidP="00A92E61">
            <w:pPr>
              <w:pStyle w:val="BodyBullets1"/>
              <w:spacing w:after="120"/>
              <w:ind w:left="419" w:hanging="357"/>
              <w:contextualSpacing w:val="0"/>
            </w:pPr>
            <w:r w:rsidRPr="000A1C75">
              <w:t>Each</w:t>
            </w:r>
            <w:r>
              <w:t xml:space="preserve"> </w:t>
            </w:r>
            <w:r w:rsidRPr="000A1C75">
              <w:t>report</w:t>
            </w:r>
            <w:r>
              <w:t xml:space="preserve"> </w:t>
            </w:r>
            <w:r w:rsidRPr="000A1C75">
              <w:t>to</w:t>
            </w:r>
            <w:r>
              <w:t xml:space="preserve"> </w:t>
            </w:r>
            <w:r w:rsidRPr="000A1C75">
              <w:t>the</w:t>
            </w:r>
            <w:r>
              <w:t xml:space="preserve"> </w:t>
            </w:r>
            <w:r w:rsidRPr="000A1C75">
              <w:t>DLP</w:t>
            </w:r>
            <w:r>
              <w:t xml:space="preserve"> </w:t>
            </w:r>
            <w:r w:rsidRPr="000A1C75">
              <w:t>will</w:t>
            </w:r>
            <w:r>
              <w:t xml:space="preserve"> </w:t>
            </w:r>
            <w:r w:rsidRPr="000A1C75">
              <w:t>be</w:t>
            </w:r>
            <w:r>
              <w:t xml:space="preserve"> </w:t>
            </w:r>
            <w:r w:rsidRPr="000A1C75">
              <w:t>dated</w:t>
            </w:r>
            <w:r>
              <w:t xml:space="preserve"> </w:t>
            </w:r>
            <w:r w:rsidRPr="000A1C75">
              <w:t>and</w:t>
            </w:r>
            <w:r>
              <w:t xml:space="preserve"> </w:t>
            </w:r>
            <w:r w:rsidRPr="000A1C75">
              <w:t>signed</w:t>
            </w:r>
            <w:r>
              <w:t xml:space="preserve"> </w:t>
            </w:r>
            <w:r w:rsidRPr="000A1C75">
              <w:t>by</w:t>
            </w:r>
            <w:r>
              <w:t xml:space="preserve"> </w:t>
            </w:r>
            <w:r w:rsidRPr="000A1C75">
              <w:t>the</w:t>
            </w:r>
            <w:r>
              <w:t xml:space="preserve"> </w:t>
            </w:r>
            <w:r w:rsidRPr="000A1C75">
              <w:t>person</w:t>
            </w:r>
            <w:r>
              <w:t xml:space="preserve"> </w:t>
            </w:r>
            <w:r w:rsidRPr="000A1C75">
              <w:t>making</w:t>
            </w:r>
            <w:r>
              <w:t xml:space="preserve"> </w:t>
            </w:r>
            <w:r w:rsidRPr="000A1C75">
              <w:t>that</w:t>
            </w:r>
            <w:r>
              <w:t xml:space="preserve"> </w:t>
            </w:r>
            <w:r w:rsidRPr="000A1C75">
              <w:t>report.</w:t>
            </w:r>
          </w:p>
          <w:p w14:paraId="4D646A2B" w14:textId="77777777" w:rsidR="005E45C7" w:rsidRPr="001C254B" w:rsidRDefault="005E45C7" w:rsidP="00A92E61">
            <w:pPr>
              <w:pStyle w:val="BodyBullets1"/>
              <w:ind w:left="419" w:hanging="357"/>
              <w:contextualSpacing w:val="0"/>
            </w:pPr>
            <w:r w:rsidRPr="000A1C75">
              <w:t>They</w:t>
            </w:r>
            <w:r>
              <w:t xml:space="preserve"> </w:t>
            </w:r>
            <w:r w:rsidRPr="000A1C75">
              <w:t>will</w:t>
            </w:r>
            <w:r>
              <w:t xml:space="preserve"> </w:t>
            </w:r>
            <w:r w:rsidRPr="000A1C75">
              <w:t>strictly</w:t>
            </w:r>
            <w:r>
              <w:t xml:space="preserve"> </w:t>
            </w:r>
            <w:r w:rsidRPr="000A1C75">
              <w:t>adhere</w:t>
            </w:r>
            <w:r>
              <w:t xml:space="preserve"> </w:t>
            </w:r>
            <w:r w:rsidRPr="000A1C75">
              <w:t>to</w:t>
            </w:r>
            <w:r>
              <w:t xml:space="preserve"> </w:t>
            </w:r>
            <w:r w:rsidRPr="000A1C75">
              <w:t>maintaining</w:t>
            </w:r>
            <w:r>
              <w:t xml:space="preserve"> </w:t>
            </w:r>
            <w:r w:rsidRPr="000A1C75">
              <w:t>confidentiality.</w:t>
            </w:r>
            <w:r>
              <w:t xml:space="preserve"> </w:t>
            </w:r>
            <w:r w:rsidRPr="000A1C75">
              <w:t>Information</w:t>
            </w:r>
            <w:r>
              <w:t xml:space="preserve"> </w:t>
            </w:r>
            <w:r w:rsidRPr="000A1C75">
              <w:t>regarding</w:t>
            </w:r>
            <w:r>
              <w:t xml:space="preserve"> </w:t>
            </w:r>
            <w:r w:rsidRPr="000A1C75">
              <w:t>concerns</w:t>
            </w:r>
            <w:r>
              <w:t xml:space="preserve"> </w:t>
            </w:r>
            <w:r w:rsidRPr="000A1C75">
              <w:t>or</w:t>
            </w:r>
            <w:r>
              <w:t xml:space="preserve"> </w:t>
            </w:r>
            <w:r w:rsidRPr="000A1C75">
              <w:t>disclosures</w:t>
            </w:r>
            <w:r>
              <w:t xml:space="preserve"> </w:t>
            </w:r>
            <w:r w:rsidRPr="000A1C75">
              <w:t>of</w:t>
            </w:r>
            <w:r>
              <w:t xml:space="preserve"> </w:t>
            </w:r>
            <w:r w:rsidRPr="000A1C75">
              <w:t>abuse</w:t>
            </w:r>
            <w:r>
              <w:t xml:space="preserve"> </w:t>
            </w:r>
            <w:r w:rsidRPr="000A1C75">
              <w:t>should</w:t>
            </w:r>
            <w:r>
              <w:t xml:space="preserve"> </w:t>
            </w:r>
            <w:r w:rsidRPr="000A1C75">
              <w:t>only</w:t>
            </w:r>
            <w:r>
              <w:t xml:space="preserve"> </w:t>
            </w:r>
            <w:r w:rsidRPr="000A1C75">
              <w:t>be</w:t>
            </w:r>
            <w:r>
              <w:t xml:space="preserve"> </w:t>
            </w:r>
            <w:r w:rsidRPr="000A1C75">
              <w:t>given</w:t>
            </w:r>
            <w:r>
              <w:t xml:space="preserve"> </w:t>
            </w:r>
            <w:r w:rsidRPr="000A1C75">
              <w:t>on</w:t>
            </w:r>
            <w:r>
              <w:t xml:space="preserve"> </w:t>
            </w:r>
            <w:r w:rsidRPr="000A1C75">
              <w:t>a</w:t>
            </w:r>
            <w:r>
              <w:t xml:space="preserve"> </w:t>
            </w:r>
            <w:r w:rsidRPr="000A1C75">
              <w:t>need</w:t>
            </w:r>
            <w:r>
              <w:t>-</w:t>
            </w:r>
            <w:r w:rsidRPr="000A1C75">
              <w:t>to</w:t>
            </w:r>
            <w:r>
              <w:t>-</w:t>
            </w:r>
            <w:r w:rsidRPr="000A1C75">
              <w:t>know</w:t>
            </w:r>
            <w:r>
              <w:t xml:space="preserve"> </w:t>
            </w:r>
            <w:r w:rsidRPr="000A1C75">
              <w:t>basis.</w:t>
            </w:r>
          </w:p>
        </w:tc>
      </w:tr>
      <w:tr w:rsidR="005E45C7" w14:paraId="6B298686" w14:textId="77777777" w:rsidTr="00A92E61">
        <w:trPr>
          <w:cnfStyle w:val="000000100000" w:firstRow="0" w:lastRow="0" w:firstColumn="0" w:lastColumn="0" w:oddVBand="0" w:evenVBand="0" w:oddHBand="1" w:evenHBand="0" w:firstRowFirstColumn="0" w:firstRowLastColumn="0" w:lastRowFirstColumn="0" w:lastRowLastColumn="0"/>
          <w:trHeight w:val="1759"/>
        </w:trPr>
        <w:tc>
          <w:tcPr>
            <w:tcW w:w="9855" w:type="dxa"/>
          </w:tcPr>
          <w:p w14:paraId="4BC6293E" w14:textId="77777777" w:rsidR="005E45C7" w:rsidRPr="001C254B" w:rsidRDefault="005E45C7" w:rsidP="00A92E61">
            <w:pPr>
              <w:pStyle w:val="SampleSPHEPolicyTableHead1"/>
            </w:pPr>
            <w:r w:rsidRPr="001C254B">
              <w:t>Role</w:t>
            </w:r>
            <w:r>
              <w:t xml:space="preserve"> </w:t>
            </w:r>
            <w:r w:rsidRPr="001C254B">
              <w:t>and</w:t>
            </w:r>
            <w:r>
              <w:t xml:space="preserve"> </w:t>
            </w:r>
            <w:r w:rsidRPr="001C254B">
              <w:t>Involvement</w:t>
            </w:r>
            <w:r>
              <w:t xml:space="preserve"> o</w:t>
            </w:r>
            <w:r w:rsidRPr="001C254B">
              <w:t>f</w:t>
            </w:r>
            <w:r>
              <w:t xml:space="preserve"> </w:t>
            </w:r>
            <w:r w:rsidRPr="001C254B">
              <w:t>Visitors</w:t>
            </w:r>
            <w:r>
              <w:t xml:space="preserve"> </w:t>
            </w:r>
            <w:r w:rsidRPr="001C254B">
              <w:t>to</w:t>
            </w:r>
            <w:r>
              <w:t xml:space="preserve"> </w:t>
            </w:r>
            <w:r w:rsidRPr="001C254B">
              <w:t>the</w:t>
            </w:r>
            <w:r>
              <w:t xml:space="preserve"> </w:t>
            </w:r>
            <w:r w:rsidRPr="001C254B">
              <w:t>SPHE</w:t>
            </w:r>
            <w:r>
              <w:t xml:space="preserve"> C</w:t>
            </w:r>
            <w:r w:rsidRPr="001C254B">
              <w:t>lass</w:t>
            </w:r>
          </w:p>
          <w:p w14:paraId="0C291AC0" w14:textId="77777777" w:rsidR="005E45C7" w:rsidRPr="001C254B" w:rsidRDefault="005E45C7" w:rsidP="00A92E61">
            <w:pPr>
              <w:pStyle w:val="Body"/>
              <w:spacing w:before="120"/>
              <w:ind w:right="272"/>
              <w:jc w:val="both"/>
            </w:pPr>
            <w:r w:rsidRPr="001C254B">
              <w:t>The</w:t>
            </w:r>
            <w:r>
              <w:t xml:space="preserve"> </w:t>
            </w:r>
            <w:r w:rsidRPr="001C254B">
              <w:t>school</w:t>
            </w:r>
            <w:r>
              <w:t xml:space="preserve"> </w:t>
            </w:r>
            <w:r w:rsidRPr="001C254B">
              <w:t>management</w:t>
            </w:r>
            <w:r>
              <w:t xml:space="preserve"> </w:t>
            </w:r>
            <w:r w:rsidRPr="001C254B">
              <w:t>should</w:t>
            </w:r>
            <w:r>
              <w:t xml:space="preserve"> </w:t>
            </w:r>
            <w:r w:rsidRPr="001C254B">
              <w:t>approve</w:t>
            </w:r>
            <w:r>
              <w:t xml:space="preserve"> </w:t>
            </w:r>
            <w:r w:rsidRPr="001C254B">
              <w:t>all</w:t>
            </w:r>
            <w:r>
              <w:t xml:space="preserve"> </w:t>
            </w:r>
            <w:r w:rsidRPr="001C254B">
              <w:t>visitors</w:t>
            </w:r>
            <w:r>
              <w:t xml:space="preserve"> </w:t>
            </w:r>
            <w:r w:rsidRPr="001C254B">
              <w:t>to</w:t>
            </w:r>
            <w:r>
              <w:t xml:space="preserve"> </w:t>
            </w:r>
            <w:r w:rsidRPr="001C254B">
              <w:t>the</w:t>
            </w:r>
            <w:r>
              <w:t xml:space="preserve"> </w:t>
            </w:r>
            <w:r w:rsidRPr="001C254B">
              <w:t>SPHE</w:t>
            </w:r>
            <w:r>
              <w:t xml:space="preserve"> </w:t>
            </w:r>
            <w:r w:rsidRPr="001C254B">
              <w:t>class</w:t>
            </w:r>
            <w:r>
              <w:t xml:space="preserve"> </w:t>
            </w:r>
            <w:r w:rsidRPr="001C254B">
              <w:t>before</w:t>
            </w:r>
            <w:r>
              <w:t xml:space="preserve"> </w:t>
            </w:r>
            <w:r w:rsidRPr="001C254B">
              <w:t>the</w:t>
            </w:r>
            <w:r>
              <w:t xml:space="preserve"> </w:t>
            </w:r>
            <w:r w:rsidRPr="001C254B">
              <w:t>visit</w:t>
            </w:r>
            <w:r>
              <w:t xml:space="preserve"> </w:t>
            </w:r>
            <w:r w:rsidRPr="001C254B">
              <w:t>is</w:t>
            </w:r>
            <w:r>
              <w:t xml:space="preserve"> </w:t>
            </w:r>
            <w:r w:rsidRPr="001C254B">
              <w:t>arranged</w:t>
            </w:r>
            <w:r>
              <w:t xml:space="preserve"> </w:t>
            </w:r>
            <w:r w:rsidRPr="001C254B">
              <w:t>and</w:t>
            </w:r>
            <w:r>
              <w:t xml:space="preserve"> </w:t>
            </w:r>
            <w:r w:rsidRPr="001C254B">
              <w:t>with</w:t>
            </w:r>
            <w:r>
              <w:t xml:space="preserve"> </w:t>
            </w:r>
            <w:r w:rsidRPr="001C254B">
              <w:t>due</w:t>
            </w:r>
            <w:r>
              <w:t xml:space="preserve"> </w:t>
            </w:r>
            <w:r w:rsidRPr="001C254B">
              <w:t>regard</w:t>
            </w:r>
            <w:r>
              <w:t xml:space="preserve"> </w:t>
            </w:r>
            <w:r w:rsidRPr="001C254B">
              <w:t>to</w:t>
            </w:r>
            <w:r>
              <w:t xml:space="preserve"> </w:t>
            </w:r>
            <w:r w:rsidRPr="001C254B">
              <w:t>Garda</w:t>
            </w:r>
            <w:r>
              <w:t xml:space="preserve"> v</w:t>
            </w:r>
            <w:r w:rsidRPr="001C254B">
              <w:t>etting</w:t>
            </w:r>
            <w:r>
              <w:t xml:space="preserve"> </w:t>
            </w:r>
            <w:r w:rsidRPr="001C254B">
              <w:t>procedures.</w:t>
            </w:r>
            <w:r>
              <w:t xml:space="preserve"> </w:t>
            </w:r>
          </w:p>
          <w:p w14:paraId="1FF3E875" w14:textId="77777777" w:rsidR="005E45C7" w:rsidRDefault="005E45C7" w:rsidP="00A92E61">
            <w:pPr>
              <w:pStyle w:val="BodyJustified"/>
            </w:pPr>
            <w:r w:rsidRPr="001C254B">
              <w:t>The</w:t>
            </w:r>
            <w:r>
              <w:t xml:space="preserve"> </w:t>
            </w:r>
            <w:r w:rsidRPr="001C254B">
              <w:t>role</w:t>
            </w:r>
            <w:r>
              <w:t xml:space="preserve"> </w:t>
            </w:r>
            <w:r w:rsidRPr="001C254B">
              <w:t>of</w:t>
            </w:r>
            <w:r>
              <w:t xml:space="preserve"> </w:t>
            </w:r>
            <w:r w:rsidRPr="001C254B">
              <w:t>the</w:t>
            </w:r>
            <w:r>
              <w:t xml:space="preserve"> </w:t>
            </w:r>
            <w:r w:rsidRPr="001C254B">
              <w:t>visitor</w:t>
            </w:r>
            <w:r>
              <w:t xml:space="preserve"> </w:t>
            </w:r>
            <w:r w:rsidRPr="001C254B">
              <w:t>is</w:t>
            </w:r>
            <w:r>
              <w:t xml:space="preserve"> </w:t>
            </w:r>
            <w:r w:rsidRPr="001C254B">
              <w:t>to</w:t>
            </w:r>
            <w:r>
              <w:t xml:space="preserve"> </w:t>
            </w:r>
            <w:r w:rsidRPr="001C254B">
              <w:t>supplement</w:t>
            </w:r>
            <w:r>
              <w:t xml:space="preserve"> </w:t>
            </w:r>
            <w:r w:rsidRPr="001C254B">
              <w:t>the</w:t>
            </w:r>
            <w:r>
              <w:t xml:space="preserve"> </w:t>
            </w:r>
            <w:r w:rsidRPr="001C254B">
              <w:t>learning</w:t>
            </w:r>
            <w:r>
              <w:t xml:space="preserve"> </w:t>
            </w:r>
            <w:r w:rsidRPr="001C254B">
              <w:t>and</w:t>
            </w:r>
            <w:r>
              <w:t xml:space="preserve"> </w:t>
            </w:r>
            <w:r w:rsidRPr="001C254B">
              <w:t>teaching</w:t>
            </w:r>
            <w:r>
              <w:t xml:space="preserve"> </w:t>
            </w:r>
            <w:r w:rsidRPr="001C254B">
              <w:t>in</w:t>
            </w:r>
            <w:r>
              <w:t xml:space="preserve"> </w:t>
            </w:r>
            <w:r w:rsidRPr="001C254B">
              <w:t>SPHE</w:t>
            </w:r>
            <w:r>
              <w:t xml:space="preserve"> </w:t>
            </w:r>
            <w:r w:rsidRPr="001C254B">
              <w:t>class</w:t>
            </w:r>
            <w:r>
              <w:t xml:space="preserve"> </w:t>
            </w:r>
            <w:r w:rsidRPr="001C254B">
              <w:t>and</w:t>
            </w:r>
            <w:r>
              <w:t xml:space="preserve"> </w:t>
            </w:r>
            <w:r w:rsidRPr="001C254B">
              <w:t>should</w:t>
            </w:r>
            <w:r>
              <w:t xml:space="preserve"> </w:t>
            </w:r>
            <w:r w:rsidRPr="001C254B">
              <w:t>not</w:t>
            </w:r>
            <w:r>
              <w:t xml:space="preserve"> </w:t>
            </w:r>
            <w:r w:rsidRPr="001C254B">
              <w:t>replace</w:t>
            </w:r>
            <w:r>
              <w:t xml:space="preserve"> </w:t>
            </w:r>
            <w:r w:rsidRPr="001C254B">
              <w:t>the</w:t>
            </w:r>
            <w:r>
              <w:t xml:space="preserve"> </w:t>
            </w:r>
            <w:r w:rsidRPr="001C254B">
              <w:t>role</w:t>
            </w:r>
            <w:r>
              <w:t xml:space="preserve"> </w:t>
            </w:r>
            <w:r w:rsidRPr="001C254B">
              <w:t>of</w:t>
            </w:r>
            <w:r>
              <w:t xml:space="preserve"> </w:t>
            </w:r>
            <w:r w:rsidRPr="001C254B">
              <w:t>the</w:t>
            </w:r>
            <w:r>
              <w:t xml:space="preserve"> </w:t>
            </w:r>
            <w:r w:rsidRPr="001C254B">
              <w:t>SPHE</w:t>
            </w:r>
            <w:r>
              <w:t xml:space="preserve"> </w:t>
            </w:r>
            <w:r w:rsidRPr="001C254B">
              <w:t>teacher.</w:t>
            </w:r>
          </w:p>
        </w:tc>
      </w:tr>
      <w:tr w:rsidR="005E45C7" w14:paraId="591C8E65" w14:textId="77777777" w:rsidTr="00A92E61">
        <w:trPr>
          <w:cnfStyle w:val="000000010000" w:firstRow="0" w:lastRow="0" w:firstColumn="0" w:lastColumn="0" w:oddVBand="0" w:evenVBand="0" w:oddHBand="0" w:evenHBand="1" w:firstRowFirstColumn="0" w:firstRowLastColumn="0" w:lastRowFirstColumn="0" w:lastRowLastColumn="0"/>
          <w:trHeight w:val="1480"/>
        </w:trPr>
        <w:tc>
          <w:tcPr>
            <w:tcW w:w="9855" w:type="dxa"/>
          </w:tcPr>
          <w:p w14:paraId="331AC176" w14:textId="77777777" w:rsidR="005E45C7" w:rsidRPr="0030472C" w:rsidRDefault="005E45C7" w:rsidP="00A92E61">
            <w:pPr>
              <w:pStyle w:val="SampleSPHEPolicyTableHead1"/>
            </w:pPr>
            <w:r w:rsidRPr="0030472C">
              <w:t>How</w:t>
            </w:r>
            <w:r>
              <w:t xml:space="preserve"> </w:t>
            </w:r>
            <w:r w:rsidRPr="0030472C">
              <w:t>Parents</w:t>
            </w:r>
            <w:r>
              <w:t xml:space="preserve"> </w:t>
            </w:r>
            <w:r w:rsidRPr="0030472C">
              <w:t>Will</w:t>
            </w:r>
            <w:r>
              <w:t xml:space="preserve"> </w:t>
            </w:r>
            <w:r w:rsidRPr="0030472C">
              <w:t>Be</w:t>
            </w:r>
            <w:r>
              <w:t xml:space="preserve"> </w:t>
            </w:r>
            <w:r w:rsidRPr="0030472C">
              <w:t>Informed</w:t>
            </w:r>
            <w:r>
              <w:t xml:space="preserve"> a</w:t>
            </w:r>
            <w:r w:rsidRPr="0030472C">
              <w:t>nd</w:t>
            </w:r>
            <w:r>
              <w:t xml:space="preserve"> </w:t>
            </w:r>
            <w:r w:rsidRPr="0030472C">
              <w:t>Involved</w:t>
            </w:r>
            <w:r>
              <w:t xml:space="preserve"> </w:t>
            </w:r>
            <w:r w:rsidRPr="0030472C">
              <w:t>(Initial</w:t>
            </w:r>
            <w:r>
              <w:t xml:space="preserve"> a</w:t>
            </w:r>
            <w:r w:rsidRPr="0030472C">
              <w:t>nd</w:t>
            </w:r>
            <w:r>
              <w:t xml:space="preserve"> </w:t>
            </w:r>
            <w:r w:rsidRPr="0030472C">
              <w:t>Ongoing)</w:t>
            </w:r>
          </w:p>
          <w:p w14:paraId="247C8C3C" w14:textId="77777777" w:rsidR="005E45C7" w:rsidRPr="001C254B" w:rsidRDefault="005E45C7" w:rsidP="00A92E61">
            <w:pPr>
              <w:pStyle w:val="Body"/>
              <w:spacing w:before="120"/>
              <w:ind w:right="272"/>
              <w:jc w:val="both"/>
            </w:pPr>
            <w:r w:rsidRPr="001C254B">
              <w:t>Parents</w:t>
            </w:r>
            <w:r>
              <w:t xml:space="preserve"> </w:t>
            </w:r>
            <w:r w:rsidRPr="001C254B">
              <w:t>are</w:t>
            </w:r>
            <w:r>
              <w:t xml:space="preserve"> </w:t>
            </w:r>
            <w:r w:rsidRPr="001C254B">
              <w:t>informed</w:t>
            </w:r>
            <w:r>
              <w:t xml:space="preserve"> </w:t>
            </w:r>
            <w:r w:rsidRPr="001C254B">
              <w:t>about</w:t>
            </w:r>
            <w:r>
              <w:t xml:space="preserve"> </w:t>
            </w:r>
            <w:r w:rsidRPr="001C254B">
              <w:t>the</w:t>
            </w:r>
            <w:r>
              <w:t xml:space="preserve"> </w:t>
            </w:r>
            <w:r w:rsidRPr="001C254B">
              <w:t>content</w:t>
            </w:r>
            <w:r>
              <w:t xml:space="preserve"> </w:t>
            </w:r>
            <w:r w:rsidRPr="001C254B">
              <w:t>of</w:t>
            </w:r>
            <w:r>
              <w:t xml:space="preserve"> </w:t>
            </w:r>
            <w:r w:rsidRPr="001C254B">
              <w:t>SPHE</w:t>
            </w:r>
            <w:r>
              <w:t xml:space="preserve"> </w:t>
            </w:r>
            <w:r w:rsidRPr="001C254B">
              <w:t>at</w:t>
            </w:r>
            <w:r>
              <w:t xml:space="preserve"> </w:t>
            </w:r>
            <w:r w:rsidRPr="001C254B">
              <w:t>the</w:t>
            </w:r>
            <w:r>
              <w:t xml:space="preserve"> </w:t>
            </w:r>
            <w:r w:rsidRPr="001C254B">
              <w:t>First</w:t>
            </w:r>
            <w:r>
              <w:t xml:space="preserve"> Y</w:t>
            </w:r>
            <w:r w:rsidRPr="001C254B">
              <w:t>ear</w:t>
            </w:r>
            <w:r>
              <w:t xml:space="preserve"> </w:t>
            </w:r>
            <w:r w:rsidRPr="001C254B">
              <w:t>parents’</w:t>
            </w:r>
            <w:r>
              <w:t xml:space="preserve"> </w:t>
            </w:r>
            <w:r w:rsidRPr="001C254B">
              <w:t>open</w:t>
            </w:r>
            <w:r>
              <w:t xml:space="preserve"> </w:t>
            </w:r>
            <w:r w:rsidRPr="001C254B">
              <w:t>evening</w:t>
            </w:r>
            <w:r>
              <w:t xml:space="preserve"> </w:t>
            </w:r>
            <w:r w:rsidRPr="001C254B">
              <w:t>and</w:t>
            </w:r>
            <w:r>
              <w:t xml:space="preserve"> </w:t>
            </w:r>
            <w:r w:rsidRPr="001C254B">
              <w:t>through</w:t>
            </w:r>
            <w:r>
              <w:t xml:space="preserve"> </w:t>
            </w:r>
            <w:r w:rsidRPr="001C254B">
              <w:t>an</w:t>
            </w:r>
            <w:r>
              <w:t xml:space="preserve"> </w:t>
            </w:r>
            <w:r w:rsidRPr="001C254B">
              <w:t>email</w:t>
            </w:r>
            <w:r>
              <w:t xml:space="preserve"> </w:t>
            </w:r>
            <w:r w:rsidRPr="001C254B">
              <w:t>that</w:t>
            </w:r>
            <w:r>
              <w:t xml:space="preserve"> </w:t>
            </w:r>
            <w:r w:rsidRPr="001C254B">
              <w:t>is</w:t>
            </w:r>
            <w:r>
              <w:t xml:space="preserve"> </w:t>
            </w:r>
            <w:r w:rsidRPr="001C254B">
              <w:t>sent</w:t>
            </w:r>
            <w:r>
              <w:t xml:space="preserve"> </w:t>
            </w:r>
            <w:r w:rsidRPr="001C254B">
              <w:t>to</w:t>
            </w:r>
            <w:r>
              <w:t xml:space="preserve"> </w:t>
            </w:r>
            <w:r w:rsidRPr="001C254B">
              <w:t>all</w:t>
            </w:r>
            <w:r>
              <w:t xml:space="preserve"> </w:t>
            </w:r>
            <w:r w:rsidRPr="001C254B">
              <w:t>First</w:t>
            </w:r>
            <w:r>
              <w:t xml:space="preserve"> </w:t>
            </w:r>
            <w:r w:rsidRPr="001C254B">
              <w:t>Year</w:t>
            </w:r>
            <w:r>
              <w:t xml:space="preserve"> </w:t>
            </w:r>
            <w:r w:rsidRPr="001C254B">
              <w:t>parents</w:t>
            </w:r>
            <w:r>
              <w:t xml:space="preserve"> </w:t>
            </w:r>
            <w:r w:rsidRPr="001C254B">
              <w:t>in</w:t>
            </w:r>
            <w:r>
              <w:t xml:space="preserve"> </w:t>
            </w:r>
            <w:r w:rsidRPr="001C254B">
              <w:t>September.</w:t>
            </w:r>
            <w:r>
              <w:t xml:space="preserve"> </w:t>
            </w:r>
            <w:r w:rsidRPr="001C254B">
              <w:t>Information</w:t>
            </w:r>
            <w:r>
              <w:t xml:space="preserve"> </w:t>
            </w:r>
            <w:r w:rsidRPr="001C254B">
              <w:t>on</w:t>
            </w:r>
            <w:r>
              <w:t xml:space="preserve"> </w:t>
            </w:r>
            <w:r w:rsidRPr="001C254B">
              <w:t>SPHE</w:t>
            </w:r>
            <w:r>
              <w:t xml:space="preserve"> </w:t>
            </w:r>
            <w:r w:rsidRPr="001C254B">
              <w:t>is</w:t>
            </w:r>
            <w:r>
              <w:t xml:space="preserve"> </w:t>
            </w:r>
            <w:r w:rsidRPr="001C254B">
              <w:t>also</w:t>
            </w:r>
            <w:r>
              <w:t xml:space="preserve"> </w:t>
            </w:r>
            <w:r w:rsidRPr="001C254B">
              <w:t>on</w:t>
            </w:r>
            <w:r>
              <w:t xml:space="preserve"> </w:t>
            </w:r>
            <w:r w:rsidRPr="001C254B">
              <w:t>the</w:t>
            </w:r>
            <w:r>
              <w:t xml:space="preserve"> </w:t>
            </w:r>
            <w:r w:rsidRPr="001C254B">
              <w:t>school</w:t>
            </w:r>
            <w:r>
              <w:t xml:space="preserve"> </w:t>
            </w:r>
            <w:r w:rsidRPr="001C254B">
              <w:t>website,</w:t>
            </w:r>
            <w:r>
              <w:t xml:space="preserve"> </w:t>
            </w:r>
            <w:r w:rsidRPr="001C254B">
              <w:t>which</w:t>
            </w:r>
            <w:r>
              <w:t xml:space="preserve"> </w:t>
            </w:r>
            <w:r w:rsidRPr="001C254B">
              <w:t>is</w:t>
            </w:r>
            <w:r>
              <w:t xml:space="preserve"> </w:t>
            </w:r>
            <w:r w:rsidRPr="001C254B">
              <w:t>updated</w:t>
            </w:r>
            <w:r>
              <w:t xml:space="preserve"> </w:t>
            </w:r>
            <w:r w:rsidRPr="001C254B">
              <w:t>annually.</w:t>
            </w:r>
            <w:r>
              <w:t xml:space="preserve"> </w:t>
            </w:r>
            <w:r w:rsidRPr="001C254B">
              <w:t>Parents</w:t>
            </w:r>
            <w:r>
              <w:t xml:space="preserve"> </w:t>
            </w:r>
            <w:r w:rsidRPr="001C254B">
              <w:t>can</w:t>
            </w:r>
            <w:r>
              <w:t xml:space="preserve"> </w:t>
            </w:r>
            <w:r w:rsidRPr="001C254B">
              <w:t>also</w:t>
            </w:r>
            <w:r>
              <w:t xml:space="preserve"> </w:t>
            </w:r>
            <w:r w:rsidRPr="001C254B">
              <w:t>communicate</w:t>
            </w:r>
            <w:r>
              <w:t xml:space="preserve"> </w:t>
            </w:r>
            <w:r w:rsidRPr="001C254B">
              <w:t>with</w:t>
            </w:r>
            <w:r>
              <w:t xml:space="preserve"> </w:t>
            </w:r>
            <w:r w:rsidRPr="001C254B">
              <w:t>teachers</w:t>
            </w:r>
            <w:r>
              <w:t xml:space="preserve"> </w:t>
            </w:r>
            <w:r w:rsidRPr="001C254B">
              <w:t>at</w:t>
            </w:r>
            <w:r>
              <w:t xml:space="preserve"> </w:t>
            </w:r>
            <w:r w:rsidRPr="001C254B">
              <w:t>parent</w:t>
            </w:r>
            <w:r>
              <w:t>-</w:t>
            </w:r>
            <w:r w:rsidRPr="001C254B">
              <w:t>teacher</w:t>
            </w:r>
            <w:r>
              <w:t xml:space="preserve"> </w:t>
            </w:r>
            <w:r w:rsidRPr="001C254B">
              <w:t>meetings.</w:t>
            </w:r>
          </w:p>
        </w:tc>
      </w:tr>
      <w:tr w:rsidR="005E45C7" w14:paraId="4C456102" w14:textId="77777777" w:rsidTr="00A92E61">
        <w:trPr>
          <w:cnfStyle w:val="000000100000" w:firstRow="0" w:lastRow="0" w:firstColumn="0" w:lastColumn="0" w:oddVBand="0" w:evenVBand="0" w:oddHBand="1" w:evenHBand="0" w:firstRowFirstColumn="0" w:firstRowLastColumn="0" w:lastRowFirstColumn="0" w:lastRowLastColumn="0"/>
          <w:trHeight w:val="1236"/>
        </w:trPr>
        <w:tc>
          <w:tcPr>
            <w:tcW w:w="9855" w:type="dxa"/>
          </w:tcPr>
          <w:p w14:paraId="378FA62A" w14:textId="77777777" w:rsidR="005E45C7" w:rsidRPr="00FE0EBB" w:rsidRDefault="005E45C7" w:rsidP="00A92E61">
            <w:pPr>
              <w:pStyle w:val="SampleSPHEPolicyTableHead1"/>
            </w:pPr>
            <w:r w:rsidRPr="00FE0EBB">
              <w:t>How</w:t>
            </w:r>
            <w:r>
              <w:t xml:space="preserve"> </w:t>
            </w:r>
            <w:r w:rsidRPr="00FE0EBB">
              <w:t>the</w:t>
            </w:r>
            <w:r>
              <w:t xml:space="preserve"> </w:t>
            </w:r>
            <w:r w:rsidRPr="00FE0EBB">
              <w:t>Whole</w:t>
            </w:r>
            <w:r>
              <w:t xml:space="preserve"> </w:t>
            </w:r>
            <w:r w:rsidRPr="00FE0EBB">
              <w:t>Staff</w:t>
            </w:r>
            <w:r>
              <w:t xml:space="preserve"> </w:t>
            </w:r>
            <w:r w:rsidRPr="00FE0EBB">
              <w:t>Will</w:t>
            </w:r>
            <w:r>
              <w:t xml:space="preserve"> </w:t>
            </w:r>
            <w:r w:rsidRPr="00FE0EBB">
              <w:t>Be</w:t>
            </w:r>
            <w:r>
              <w:t xml:space="preserve"> </w:t>
            </w:r>
            <w:r w:rsidRPr="00FE0EBB">
              <w:t>Informed</w:t>
            </w:r>
            <w:r>
              <w:t xml:space="preserve"> </w:t>
            </w:r>
            <w:r w:rsidRPr="00FE0EBB">
              <w:t>and</w:t>
            </w:r>
            <w:r>
              <w:t xml:space="preserve"> </w:t>
            </w:r>
            <w:r w:rsidRPr="00FE0EBB">
              <w:t>Involved</w:t>
            </w:r>
            <w:r>
              <w:t xml:space="preserve"> </w:t>
            </w:r>
          </w:p>
          <w:p w14:paraId="1CE65B32" w14:textId="77777777" w:rsidR="005E45C7" w:rsidRPr="0030472C" w:rsidRDefault="005E45C7" w:rsidP="00A92E61">
            <w:pPr>
              <w:pStyle w:val="Body"/>
              <w:spacing w:before="120"/>
              <w:ind w:right="272"/>
              <w:jc w:val="both"/>
            </w:pPr>
            <w:r w:rsidRPr="001C254B">
              <w:t>Relevant</w:t>
            </w:r>
            <w:r>
              <w:t xml:space="preserve"> </w:t>
            </w:r>
            <w:r w:rsidRPr="001C254B">
              <w:t>teachers,</w:t>
            </w:r>
            <w:r>
              <w:t xml:space="preserve"> </w:t>
            </w:r>
            <w:r w:rsidRPr="001C254B">
              <w:t>such</w:t>
            </w:r>
            <w:r>
              <w:t xml:space="preserve"> </w:t>
            </w:r>
            <w:r w:rsidRPr="001C254B">
              <w:t>as</w:t>
            </w:r>
            <w:r>
              <w:t xml:space="preserve"> </w:t>
            </w:r>
            <w:r w:rsidRPr="001C254B">
              <w:t>the</w:t>
            </w:r>
            <w:r>
              <w:t xml:space="preserve"> </w:t>
            </w:r>
            <w:r w:rsidRPr="001C254B">
              <w:t>year</w:t>
            </w:r>
            <w:r>
              <w:t xml:space="preserve"> </w:t>
            </w:r>
            <w:r w:rsidRPr="001C254B">
              <w:t>head,</w:t>
            </w:r>
            <w:r>
              <w:t xml:space="preserve"> </w:t>
            </w:r>
            <w:r w:rsidRPr="001C254B">
              <w:t>class</w:t>
            </w:r>
            <w:r>
              <w:t xml:space="preserve"> </w:t>
            </w:r>
            <w:r w:rsidRPr="001C254B">
              <w:t>tutors</w:t>
            </w:r>
            <w:r>
              <w:t xml:space="preserve"> </w:t>
            </w:r>
            <w:r w:rsidRPr="001C254B">
              <w:t>or</w:t>
            </w:r>
            <w:r>
              <w:t xml:space="preserve"> </w:t>
            </w:r>
            <w:r w:rsidRPr="001C254B">
              <w:t>school</w:t>
            </w:r>
            <w:r>
              <w:t xml:space="preserve"> </w:t>
            </w:r>
            <w:r w:rsidRPr="001C254B">
              <w:t>counsellors,</w:t>
            </w:r>
            <w:r>
              <w:t xml:space="preserve"> </w:t>
            </w:r>
            <w:r w:rsidRPr="001C254B">
              <w:t>will</w:t>
            </w:r>
            <w:r>
              <w:t xml:space="preserve"> </w:t>
            </w:r>
            <w:r w:rsidRPr="001C254B">
              <w:t>liaise</w:t>
            </w:r>
            <w:r>
              <w:t xml:space="preserve"> </w:t>
            </w:r>
            <w:r w:rsidRPr="001C254B">
              <w:t>with</w:t>
            </w:r>
            <w:r>
              <w:t xml:space="preserve"> </w:t>
            </w:r>
            <w:r w:rsidRPr="001C254B">
              <w:t>individual</w:t>
            </w:r>
            <w:r>
              <w:t xml:space="preserve"> </w:t>
            </w:r>
            <w:r w:rsidRPr="001C254B">
              <w:t>SPHE</w:t>
            </w:r>
            <w:r>
              <w:t xml:space="preserve"> </w:t>
            </w:r>
            <w:r w:rsidRPr="001C254B">
              <w:t>teachers</w:t>
            </w:r>
            <w:r>
              <w:t xml:space="preserve"> </w:t>
            </w:r>
            <w:r w:rsidRPr="001C254B">
              <w:t>when</w:t>
            </w:r>
            <w:r>
              <w:t xml:space="preserve"> </w:t>
            </w:r>
            <w:r w:rsidRPr="001C254B">
              <w:t>necessary.</w:t>
            </w:r>
          </w:p>
        </w:tc>
      </w:tr>
      <w:tr w:rsidR="005E45C7" w14:paraId="75FAF665" w14:textId="77777777" w:rsidTr="00A92E61">
        <w:trPr>
          <w:cnfStyle w:val="000000010000" w:firstRow="0" w:lastRow="0" w:firstColumn="0" w:lastColumn="0" w:oddVBand="0" w:evenVBand="0" w:oddHBand="0" w:evenHBand="1" w:firstRowFirstColumn="0" w:firstRowLastColumn="0" w:lastRowFirstColumn="0" w:lastRowLastColumn="0"/>
          <w:trHeight w:val="2260"/>
        </w:trPr>
        <w:tc>
          <w:tcPr>
            <w:tcW w:w="9855" w:type="dxa"/>
          </w:tcPr>
          <w:p w14:paraId="1CA76D62" w14:textId="77777777" w:rsidR="005E45C7" w:rsidRPr="001C254B" w:rsidRDefault="005E45C7" w:rsidP="00A92E61">
            <w:pPr>
              <w:pStyle w:val="SampleSPHEPolicyTableHead1"/>
            </w:pPr>
            <w:r w:rsidRPr="001C254B">
              <w:t>Assessment,</w:t>
            </w:r>
            <w:r>
              <w:t xml:space="preserve"> R</w:t>
            </w:r>
            <w:r w:rsidRPr="001C254B">
              <w:t>ecord</w:t>
            </w:r>
            <w:r>
              <w:t xml:space="preserve"> K</w:t>
            </w:r>
            <w:r w:rsidRPr="001C254B">
              <w:t>eeping</w:t>
            </w:r>
            <w:r>
              <w:t xml:space="preserve"> </w:t>
            </w:r>
            <w:r w:rsidRPr="001C254B">
              <w:t>and</w:t>
            </w:r>
            <w:r>
              <w:t xml:space="preserve"> R</w:t>
            </w:r>
            <w:r w:rsidRPr="001C254B">
              <w:t>eporting</w:t>
            </w:r>
          </w:p>
          <w:p w14:paraId="5E1C1268" w14:textId="77777777" w:rsidR="005E45C7" w:rsidRPr="00FE0EBB" w:rsidRDefault="005E45C7" w:rsidP="00A92E61">
            <w:pPr>
              <w:pStyle w:val="Body"/>
              <w:spacing w:before="120"/>
              <w:ind w:right="272"/>
              <w:jc w:val="both"/>
            </w:pPr>
            <w:r w:rsidRPr="001C254B">
              <w:t>An</w:t>
            </w:r>
            <w:r>
              <w:t xml:space="preserve"> </w:t>
            </w:r>
            <w:r w:rsidRPr="001C254B">
              <w:t>assessment</w:t>
            </w:r>
            <w:r>
              <w:t xml:space="preserve"> </w:t>
            </w:r>
            <w:r w:rsidRPr="001C254B">
              <w:t>for</w:t>
            </w:r>
            <w:r>
              <w:t xml:space="preserve"> </w:t>
            </w:r>
            <w:r w:rsidRPr="001C254B">
              <w:t>learning</w:t>
            </w:r>
            <w:r>
              <w:t xml:space="preserve"> </w:t>
            </w:r>
            <w:r w:rsidRPr="001C254B">
              <w:t>approach</w:t>
            </w:r>
            <w:r>
              <w:t xml:space="preserve"> </w:t>
            </w:r>
            <w:r w:rsidRPr="001C254B">
              <w:t>is</w:t>
            </w:r>
            <w:r>
              <w:t xml:space="preserve"> </w:t>
            </w:r>
            <w:r w:rsidRPr="001C254B">
              <w:t>used</w:t>
            </w:r>
            <w:r>
              <w:t xml:space="preserve"> </w:t>
            </w:r>
            <w:r w:rsidRPr="001C254B">
              <w:t>in</w:t>
            </w:r>
            <w:r>
              <w:t xml:space="preserve"> </w:t>
            </w:r>
            <w:r w:rsidRPr="001C254B">
              <w:t>each</w:t>
            </w:r>
            <w:r>
              <w:t xml:space="preserve"> </w:t>
            </w:r>
            <w:r w:rsidRPr="001C254B">
              <w:t>lesson</w:t>
            </w:r>
            <w:r>
              <w:t xml:space="preserve"> </w:t>
            </w:r>
            <w:r w:rsidRPr="001C254B">
              <w:t>through</w:t>
            </w:r>
            <w:r>
              <w:t xml:space="preserve"> </w:t>
            </w:r>
            <w:r w:rsidRPr="001C254B">
              <w:t>group</w:t>
            </w:r>
            <w:r>
              <w:t xml:space="preserve"> </w:t>
            </w:r>
            <w:r w:rsidRPr="001C254B">
              <w:t>work,</w:t>
            </w:r>
            <w:r>
              <w:t xml:space="preserve"> </w:t>
            </w:r>
            <w:r w:rsidRPr="001C254B">
              <w:t>pair</w:t>
            </w:r>
            <w:r>
              <w:t xml:space="preserve"> </w:t>
            </w:r>
            <w:r w:rsidRPr="001C254B">
              <w:t>work,</w:t>
            </w:r>
            <w:r>
              <w:t xml:space="preserve"> </w:t>
            </w:r>
            <w:r w:rsidRPr="001C254B">
              <w:t>the</w:t>
            </w:r>
            <w:r>
              <w:t xml:space="preserve"> </w:t>
            </w:r>
            <w:r w:rsidRPr="001C254B">
              <w:t>use</w:t>
            </w:r>
            <w:r>
              <w:t xml:space="preserve"> </w:t>
            </w:r>
            <w:r w:rsidRPr="001C254B">
              <w:t>of</w:t>
            </w:r>
            <w:r>
              <w:t xml:space="preserve"> </w:t>
            </w:r>
            <w:r w:rsidRPr="001C254B">
              <w:t>case</w:t>
            </w:r>
            <w:r>
              <w:t xml:space="preserve"> </w:t>
            </w:r>
            <w:r w:rsidRPr="001C254B">
              <w:t>studies</w:t>
            </w:r>
            <w:r>
              <w:t xml:space="preserve"> </w:t>
            </w:r>
            <w:r w:rsidRPr="001C254B">
              <w:t>and</w:t>
            </w:r>
            <w:r>
              <w:t xml:space="preserve"> </w:t>
            </w:r>
            <w:r w:rsidRPr="001C254B">
              <w:t>peer</w:t>
            </w:r>
            <w:r>
              <w:t xml:space="preserve"> </w:t>
            </w:r>
            <w:r w:rsidRPr="001C254B">
              <w:t>assessment.</w:t>
            </w:r>
            <w:r>
              <w:t xml:space="preserve"> </w:t>
            </w:r>
            <w:r w:rsidRPr="001C254B">
              <w:t>Students</w:t>
            </w:r>
            <w:r>
              <w:t xml:space="preserve"> </w:t>
            </w:r>
            <w:r w:rsidRPr="001C254B">
              <w:t>reflect</w:t>
            </w:r>
            <w:r>
              <w:t xml:space="preserve"> </w:t>
            </w:r>
            <w:r w:rsidRPr="001C254B">
              <w:t>on</w:t>
            </w:r>
            <w:r>
              <w:t xml:space="preserve"> </w:t>
            </w:r>
            <w:r w:rsidRPr="001C254B">
              <w:t>what</w:t>
            </w:r>
            <w:r>
              <w:t xml:space="preserve"> </w:t>
            </w:r>
            <w:r w:rsidRPr="001C254B">
              <w:t>they</w:t>
            </w:r>
            <w:r>
              <w:t xml:space="preserve"> </w:t>
            </w:r>
            <w:r w:rsidRPr="001C254B">
              <w:t>have</w:t>
            </w:r>
            <w:r>
              <w:t xml:space="preserve"> </w:t>
            </w:r>
            <w:r w:rsidRPr="001C254B">
              <w:t>learned</w:t>
            </w:r>
            <w:r>
              <w:t xml:space="preserve"> </w:t>
            </w:r>
            <w:r w:rsidRPr="001C254B">
              <w:t>by</w:t>
            </w:r>
            <w:r>
              <w:t xml:space="preserve"> </w:t>
            </w:r>
            <w:r w:rsidRPr="001C254B">
              <w:t>completing</w:t>
            </w:r>
            <w:r>
              <w:t xml:space="preserve"> </w:t>
            </w:r>
            <w:r w:rsidRPr="001C254B">
              <w:t>the</w:t>
            </w:r>
            <w:r>
              <w:t xml:space="preserve"> </w:t>
            </w:r>
            <w:r w:rsidRPr="001C254B">
              <w:t>‘Reflect’</w:t>
            </w:r>
            <w:r>
              <w:t xml:space="preserve"> </w:t>
            </w:r>
            <w:r w:rsidRPr="001C254B">
              <w:t>section</w:t>
            </w:r>
            <w:r>
              <w:t xml:space="preserve"> </w:t>
            </w:r>
            <w:r w:rsidRPr="001C254B">
              <w:t>in</w:t>
            </w:r>
            <w:r>
              <w:t xml:space="preserve"> </w:t>
            </w:r>
            <w:r w:rsidRPr="001C254B">
              <w:t>their</w:t>
            </w:r>
            <w:r>
              <w:t xml:space="preserve"> </w:t>
            </w:r>
            <w:r w:rsidRPr="001C254B">
              <w:t>book</w:t>
            </w:r>
            <w:r>
              <w:t xml:space="preserve"> </w:t>
            </w:r>
            <w:r w:rsidRPr="001C254B">
              <w:t>at</w:t>
            </w:r>
            <w:r>
              <w:t xml:space="preserve"> </w:t>
            </w:r>
            <w:r w:rsidRPr="001C254B">
              <w:t>the</w:t>
            </w:r>
            <w:r>
              <w:t xml:space="preserve"> </w:t>
            </w:r>
            <w:r w:rsidRPr="001C254B">
              <w:t>end</w:t>
            </w:r>
            <w:r>
              <w:t xml:space="preserve"> </w:t>
            </w:r>
            <w:r w:rsidRPr="001C254B">
              <w:t>of</w:t>
            </w:r>
            <w:r>
              <w:t xml:space="preserve"> </w:t>
            </w:r>
            <w:r w:rsidRPr="001C254B">
              <w:t>each</w:t>
            </w:r>
            <w:r>
              <w:t xml:space="preserve"> </w:t>
            </w:r>
            <w:r w:rsidRPr="001C254B">
              <w:t>lesson</w:t>
            </w:r>
            <w:r>
              <w:t xml:space="preserve"> </w:t>
            </w:r>
            <w:r w:rsidRPr="001C254B">
              <w:t>and</w:t>
            </w:r>
            <w:r>
              <w:t xml:space="preserve"> </w:t>
            </w:r>
            <w:r w:rsidRPr="001C254B">
              <w:t>the</w:t>
            </w:r>
            <w:r>
              <w:t xml:space="preserve"> </w:t>
            </w:r>
            <w:r w:rsidRPr="001C254B">
              <w:t>Strand</w:t>
            </w:r>
            <w:r>
              <w:t xml:space="preserve"> </w:t>
            </w:r>
            <w:r w:rsidRPr="001C254B">
              <w:t>Ref</w:t>
            </w:r>
            <w:r>
              <w:t>l</w:t>
            </w:r>
            <w:r w:rsidRPr="001C254B">
              <w:t>ection</w:t>
            </w:r>
            <w:r>
              <w:t xml:space="preserve"> </w:t>
            </w:r>
            <w:r w:rsidRPr="001C254B">
              <w:t>after</w:t>
            </w:r>
            <w:r>
              <w:t xml:space="preserve"> </w:t>
            </w:r>
            <w:r w:rsidRPr="001C254B">
              <w:t>each</w:t>
            </w:r>
            <w:r>
              <w:t xml:space="preserve"> </w:t>
            </w:r>
            <w:r w:rsidRPr="001C254B">
              <w:t>strand.</w:t>
            </w:r>
            <w:r>
              <w:t xml:space="preserve"> </w:t>
            </w:r>
            <w:r w:rsidRPr="001C254B">
              <w:t>At</w:t>
            </w:r>
            <w:r>
              <w:t xml:space="preserve"> </w:t>
            </w:r>
            <w:r w:rsidRPr="001C254B">
              <w:t>the</w:t>
            </w:r>
            <w:r>
              <w:t xml:space="preserve"> </w:t>
            </w:r>
            <w:r w:rsidRPr="001C254B">
              <w:t>end</w:t>
            </w:r>
            <w:r>
              <w:t xml:space="preserve"> </w:t>
            </w:r>
            <w:r w:rsidRPr="001C254B">
              <w:t>of</w:t>
            </w:r>
            <w:r>
              <w:t xml:space="preserve"> </w:t>
            </w:r>
            <w:r w:rsidRPr="001C254B">
              <w:t>the</w:t>
            </w:r>
            <w:r>
              <w:t xml:space="preserve"> </w:t>
            </w:r>
            <w:r w:rsidRPr="001C254B">
              <w:t>year</w:t>
            </w:r>
            <w:r>
              <w:t xml:space="preserve">, </w:t>
            </w:r>
            <w:r w:rsidRPr="001C254B">
              <w:t>the</w:t>
            </w:r>
            <w:r>
              <w:t xml:space="preserve"> </w:t>
            </w:r>
            <w:r w:rsidRPr="001C254B">
              <w:t>teacher</w:t>
            </w:r>
            <w:r>
              <w:t xml:space="preserve"> </w:t>
            </w:r>
            <w:r w:rsidRPr="001C254B">
              <w:t>will</w:t>
            </w:r>
            <w:r>
              <w:t xml:space="preserve"> </w:t>
            </w:r>
            <w:r w:rsidRPr="001C254B">
              <w:t>give</w:t>
            </w:r>
            <w:r>
              <w:t xml:space="preserve"> </w:t>
            </w:r>
            <w:r w:rsidRPr="001C254B">
              <w:t>the</w:t>
            </w:r>
            <w:r>
              <w:t xml:space="preserve"> </w:t>
            </w:r>
            <w:r w:rsidRPr="001C254B">
              <w:t>students</w:t>
            </w:r>
            <w:r>
              <w:t xml:space="preserve"> </w:t>
            </w:r>
            <w:r w:rsidRPr="001C254B">
              <w:t>an</w:t>
            </w:r>
            <w:r>
              <w:t xml:space="preserve"> </w:t>
            </w:r>
            <w:r w:rsidRPr="001C254B">
              <w:t>overall</w:t>
            </w:r>
            <w:r>
              <w:t xml:space="preserve"> </w:t>
            </w:r>
            <w:r w:rsidRPr="001C254B">
              <w:t>comment</w:t>
            </w:r>
            <w:r>
              <w:t xml:space="preserve">, </w:t>
            </w:r>
            <w:r w:rsidRPr="001C254B">
              <w:t>having</w:t>
            </w:r>
            <w:r>
              <w:t xml:space="preserve"> </w:t>
            </w:r>
            <w:r w:rsidRPr="001C254B">
              <w:t>examined</w:t>
            </w:r>
            <w:r>
              <w:t xml:space="preserve"> </w:t>
            </w:r>
            <w:r w:rsidRPr="001C254B">
              <w:t>their</w:t>
            </w:r>
            <w:r>
              <w:t xml:space="preserve"> </w:t>
            </w:r>
            <w:r w:rsidRPr="001C254B">
              <w:t>books</w:t>
            </w:r>
            <w:r>
              <w:t xml:space="preserve"> </w:t>
            </w:r>
            <w:r w:rsidRPr="001C254B">
              <w:t>and</w:t>
            </w:r>
            <w:r>
              <w:t xml:space="preserve"> </w:t>
            </w:r>
            <w:r w:rsidRPr="001C254B">
              <w:t>reflected</w:t>
            </w:r>
            <w:r>
              <w:t xml:space="preserve"> </w:t>
            </w:r>
            <w:r w:rsidRPr="001C254B">
              <w:t>on</w:t>
            </w:r>
            <w:r>
              <w:t xml:space="preserve"> </w:t>
            </w:r>
            <w:r w:rsidRPr="001C254B">
              <w:t>their</w:t>
            </w:r>
            <w:r>
              <w:t xml:space="preserve"> </w:t>
            </w:r>
            <w:r w:rsidRPr="001C254B">
              <w:t>performance</w:t>
            </w:r>
            <w:r>
              <w:t xml:space="preserve"> </w:t>
            </w:r>
            <w:r w:rsidRPr="001C254B">
              <w:t>and</w:t>
            </w:r>
            <w:r>
              <w:t xml:space="preserve"> </w:t>
            </w:r>
            <w:r w:rsidRPr="001C254B">
              <w:t>participation</w:t>
            </w:r>
            <w:r>
              <w:t xml:space="preserve"> </w:t>
            </w:r>
            <w:r w:rsidRPr="001C254B">
              <w:t>in</w:t>
            </w:r>
            <w:r>
              <w:t xml:space="preserve"> </w:t>
            </w:r>
            <w:r w:rsidRPr="001C254B">
              <w:t>class.</w:t>
            </w:r>
            <w:r>
              <w:t xml:space="preserve"> </w:t>
            </w:r>
            <w:r w:rsidRPr="001C254B">
              <w:t>This</w:t>
            </w:r>
            <w:r>
              <w:t xml:space="preserve"> </w:t>
            </w:r>
            <w:r w:rsidRPr="001C254B">
              <w:t>comment</w:t>
            </w:r>
            <w:r>
              <w:t xml:space="preserve"> </w:t>
            </w:r>
            <w:r w:rsidRPr="001C254B">
              <w:t>will</w:t>
            </w:r>
            <w:r>
              <w:t xml:space="preserve"> </w:t>
            </w:r>
            <w:r w:rsidRPr="001C254B">
              <w:t>then</w:t>
            </w:r>
            <w:r>
              <w:t xml:space="preserve"> </w:t>
            </w:r>
            <w:r w:rsidRPr="001C254B">
              <w:t>be</w:t>
            </w:r>
            <w:r>
              <w:t xml:space="preserve"> </w:t>
            </w:r>
            <w:r w:rsidRPr="001C254B">
              <w:t>included</w:t>
            </w:r>
            <w:r>
              <w:t xml:space="preserve"> </w:t>
            </w:r>
            <w:r w:rsidRPr="001C254B">
              <w:t>on</w:t>
            </w:r>
            <w:r>
              <w:t xml:space="preserve"> </w:t>
            </w:r>
            <w:r w:rsidRPr="001C254B">
              <w:t>their</w:t>
            </w:r>
            <w:r>
              <w:t xml:space="preserve"> </w:t>
            </w:r>
            <w:r w:rsidRPr="001C254B">
              <w:t>report</w:t>
            </w:r>
            <w:r>
              <w:t xml:space="preserve"> </w:t>
            </w:r>
            <w:r w:rsidRPr="001C254B">
              <w:t>card.</w:t>
            </w:r>
          </w:p>
        </w:tc>
      </w:tr>
      <w:tr w:rsidR="005E45C7" w14:paraId="5B56BADB" w14:textId="77777777" w:rsidTr="00A92E61">
        <w:trPr>
          <w:cnfStyle w:val="000000100000" w:firstRow="0" w:lastRow="0" w:firstColumn="0" w:lastColumn="0" w:oddVBand="0" w:evenVBand="0" w:oddHBand="1" w:evenHBand="0" w:firstRowFirstColumn="0" w:firstRowLastColumn="0" w:lastRowFirstColumn="0" w:lastRowLastColumn="0"/>
          <w:trHeight w:val="1427"/>
        </w:trPr>
        <w:tc>
          <w:tcPr>
            <w:tcW w:w="9855" w:type="dxa"/>
          </w:tcPr>
          <w:p w14:paraId="37CB7FFF" w14:textId="77777777" w:rsidR="005E45C7" w:rsidRPr="001C254B" w:rsidRDefault="005E45C7" w:rsidP="00A92E61">
            <w:pPr>
              <w:pStyle w:val="SampleSPHEPolicyTableHead1"/>
            </w:pPr>
            <w:r w:rsidRPr="001C254B">
              <w:t>How</w:t>
            </w:r>
            <w:r>
              <w:t xml:space="preserve"> </w:t>
            </w:r>
            <w:r w:rsidRPr="001C254B">
              <w:t>SPHE</w:t>
            </w:r>
            <w:r>
              <w:t xml:space="preserve"> </w:t>
            </w:r>
            <w:r w:rsidRPr="001C254B">
              <w:t>Is</w:t>
            </w:r>
            <w:r>
              <w:t xml:space="preserve"> </w:t>
            </w:r>
            <w:r w:rsidRPr="001C254B">
              <w:t>Supported</w:t>
            </w:r>
            <w:r>
              <w:t xml:space="preserve"> b</w:t>
            </w:r>
            <w:r w:rsidRPr="001C254B">
              <w:t>y</w:t>
            </w:r>
            <w:r>
              <w:t xml:space="preserve"> t</w:t>
            </w:r>
            <w:r w:rsidRPr="001C254B">
              <w:t>he</w:t>
            </w:r>
            <w:r>
              <w:t xml:space="preserve"> </w:t>
            </w:r>
            <w:r w:rsidRPr="001C254B">
              <w:t>Whole</w:t>
            </w:r>
            <w:r>
              <w:t xml:space="preserve"> </w:t>
            </w:r>
            <w:r w:rsidRPr="001C254B">
              <w:t>School</w:t>
            </w:r>
          </w:p>
          <w:p w14:paraId="14FA247E" w14:textId="77777777" w:rsidR="005E45C7" w:rsidRPr="001C254B" w:rsidRDefault="005E45C7" w:rsidP="00A92E61">
            <w:pPr>
              <w:pStyle w:val="Body"/>
              <w:spacing w:before="120"/>
              <w:ind w:right="272"/>
              <w:jc w:val="both"/>
            </w:pPr>
            <w:r w:rsidRPr="001C254B">
              <w:t>SPHE</w:t>
            </w:r>
            <w:r>
              <w:t xml:space="preserve"> </w:t>
            </w:r>
            <w:r w:rsidRPr="001C254B">
              <w:t>is</w:t>
            </w:r>
            <w:r>
              <w:t xml:space="preserve"> </w:t>
            </w:r>
            <w:r w:rsidRPr="001C254B">
              <w:t>supported</w:t>
            </w:r>
            <w:r>
              <w:t xml:space="preserve"> </w:t>
            </w:r>
            <w:r w:rsidRPr="001C254B">
              <w:t>in</w:t>
            </w:r>
            <w:r>
              <w:t xml:space="preserve"> </w:t>
            </w:r>
            <w:r w:rsidRPr="001C254B">
              <w:t>our</w:t>
            </w:r>
            <w:r>
              <w:t xml:space="preserve"> </w:t>
            </w:r>
            <w:r w:rsidRPr="001C254B">
              <w:t>school</w:t>
            </w:r>
            <w:r>
              <w:t xml:space="preserve"> </w:t>
            </w:r>
            <w:r w:rsidRPr="001C254B">
              <w:t>through</w:t>
            </w:r>
            <w:r>
              <w:t xml:space="preserve"> </w:t>
            </w:r>
            <w:r w:rsidRPr="001C254B">
              <w:t>a</w:t>
            </w:r>
            <w:r>
              <w:t xml:space="preserve"> </w:t>
            </w:r>
            <w:r w:rsidRPr="001C254B">
              <w:t>supportive</w:t>
            </w:r>
            <w:r>
              <w:t xml:space="preserve"> </w:t>
            </w:r>
            <w:r w:rsidRPr="001C254B">
              <w:t>school</w:t>
            </w:r>
            <w:r>
              <w:t xml:space="preserve"> </w:t>
            </w:r>
            <w:r w:rsidRPr="001C254B">
              <w:t>environment.</w:t>
            </w:r>
            <w:r>
              <w:t xml:space="preserve"> </w:t>
            </w:r>
            <w:r w:rsidRPr="001C254B">
              <w:t>Every</w:t>
            </w:r>
            <w:r>
              <w:t xml:space="preserve"> </w:t>
            </w:r>
            <w:r w:rsidRPr="001C254B">
              <w:t>teacher</w:t>
            </w:r>
            <w:r>
              <w:t xml:space="preserve"> </w:t>
            </w:r>
            <w:r w:rsidRPr="001C254B">
              <w:t>and</w:t>
            </w:r>
            <w:r>
              <w:t xml:space="preserve"> </w:t>
            </w:r>
            <w:r w:rsidRPr="001C254B">
              <w:t>staff</w:t>
            </w:r>
            <w:r>
              <w:t xml:space="preserve"> </w:t>
            </w:r>
            <w:r w:rsidRPr="001C254B">
              <w:t>member,</w:t>
            </w:r>
            <w:r>
              <w:t xml:space="preserve"> </w:t>
            </w:r>
            <w:r w:rsidRPr="001C254B">
              <w:t>every</w:t>
            </w:r>
            <w:r>
              <w:t xml:space="preserve"> </w:t>
            </w:r>
            <w:r w:rsidRPr="001C254B">
              <w:t>class</w:t>
            </w:r>
            <w:r>
              <w:t xml:space="preserve"> </w:t>
            </w:r>
            <w:r w:rsidRPr="001C254B">
              <w:t>and</w:t>
            </w:r>
            <w:r>
              <w:t xml:space="preserve"> </w:t>
            </w:r>
            <w:r w:rsidRPr="001C254B">
              <w:t>every</w:t>
            </w:r>
            <w:r>
              <w:t xml:space="preserve"> </w:t>
            </w:r>
            <w:r w:rsidRPr="001C254B">
              <w:t>extracurricular</w:t>
            </w:r>
            <w:r>
              <w:t xml:space="preserve"> </w:t>
            </w:r>
            <w:r w:rsidRPr="001C254B">
              <w:t>activity</w:t>
            </w:r>
            <w:r>
              <w:t xml:space="preserve"> </w:t>
            </w:r>
            <w:r w:rsidRPr="001C254B">
              <w:t>has</w:t>
            </w:r>
            <w:r>
              <w:t xml:space="preserve"> </w:t>
            </w:r>
            <w:r w:rsidRPr="001C254B">
              <w:t>offered,</w:t>
            </w:r>
            <w:r>
              <w:t xml:space="preserve"> </w:t>
            </w:r>
            <w:r w:rsidRPr="001C254B">
              <w:t>and</w:t>
            </w:r>
            <w:r>
              <w:t xml:space="preserve"> </w:t>
            </w:r>
            <w:r w:rsidRPr="001C254B">
              <w:t>continues</w:t>
            </w:r>
            <w:r>
              <w:t xml:space="preserve"> </w:t>
            </w:r>
            <w:r w:rsidRPr="001C254B">
              <w:t>to</w:t>
            </w:r>
            <w:r>
              <w:t xml:space="preserve"> </w:t>
            </w:r>
            <w:r w:rsidRPr="001C254B">
              <w:t>offer,</w:t>
            </w:r>
            <w:r>
              <w:t xml:space="preserve"> </w:t>
            </w:r>
            <w:r w:rsidRPr="001C254B">
              <w:t>opportunities</w:t>
            </w:r>
            <w:r>
              <w:t xml:space="preserve"> </w:t>
            </w:r>
            <w:r w:rsidRPr="001C254B">
              <w:t>for</w:t>
            </w:r>
            <w:r>
              <w:t xml:space="preserve"> </w:t>
            </w:r>
            <w:r w:rsidRPr="001C254B">
              <w:t>enhancing</w:t>
            </w:r>
            <w:r>
              <w:t xml:space="preserve"> </w:t>
            </w:r>
            <w:r w:rsidRPr="001C254B">
              <w:t>the</w:t>
            </w:r>
            <w:r>
              <w:t xml:space="preserve"> </w:t>
            </w:r>
            <w:r w:rsidRPr="001C254B">
              <w:t>personal</w:t>
            </w:r>
            <w:r>
              <w:t xml:space="preserve"> </w:t>
            </w:r>
            <w:r w:rsidRPr="001C254B">
              <w:t>and</w:t>
            </w:r>
            <w:r>
              <w:t xml:space="preserve"> </w:t>
            </w:r>
            <w:r w:rsidRPr="001C254B">
              <w:t>social</w:t>
            </w:r>
            <w:r>
              <w:t xml:space="preserve"> </w:t>
            </w:r>
            <w:r w:rsidRPr="001C254B">
              <w:t>development</w:t>
            </w:r>
            <w:r>
              <w:t xml:space="preserve"> </w:t>
            </w:r>
            <w:r w:rsidRPr="001C254B">
              <w:t>of</w:t>
            </w:r>
            <w:r>
              <w:t xml:space="preserve"> </w:t>
            </w:r>
            <w:r w:rsidRPr="001C254B">
              <w:t>the</w:t>
            </w:r>
            <w:r>
              <w:t xml:space="preserve"> </w:t>
            </w:r>
            <w:r w:rsidRPr="001C254B">
              <w:t>student.</w:t>
            </w:r>
          </w:p>
        </w:tc>
      </w:tr>
      <w:tr w:rsidR="005E45C7" w14:paraId="59E62980" w14:textId="77777777" w:rsidTr="00A92E61">
        <w:trPr>
          <w:cnfStyle w:val="000000010000" w:firstRow="0" w:lastRow="0" w:firstColumn="0" w:lastColumn="0" w:oddVBand="0" w:evenVBand="0" w:oddHBand="0" w:evenHBand="1" w:firstRowFirstColumn="0" w:firstRowLastColumn="0" w:lastRowFirstColumn="0" w:lastRowLastColumn="0"/>
          <w:trHeight w:val="1214"/>
        </w:trPr>
        <w:tc>
          <w:tcPr>
            <w:tcW w:w="9855" w:type="dxa"/>
          </w:tcPr>
          <w:p w14:paraId="294B4F88" w14:textId="77777777" w:rsidR="005E45C7" w:rsidRPr="001C254B" w:rsidRDefault="005E45C7" w:rsidP="00A92E61">
            <w:pPr>
              <w:pStyle w:val="SampleSPHEPolicyTableHead1"/>
            </w:pPr>
            <w:r w:rsidRPr="001C254B">
              <w:t>How</w:t>
            </w:r>
            <w:r>
              <w:t xml:space="preserve"> </w:t>
            </w:r>
            <w:r w:rsidRPr="001C254B">
              <w:t>SPHE</w:t>
            </w:r>
            <w:r>
              <w:t xml:space="preserve"> </w:t>
            </w:r>
            <w:r w:rsidRPr="001C254B">
              <w:t>Will</w:t>
            </w:r>
            <w:r>
              <w:t xml:space="preserve"> </w:t>
            </w:r>
            <w:r w:rsidRPr="001C254B">
              <w:t>Be</w:t>
            </w:r>
            <w:r>
              <w:t xml:space="preserve"> </w:t>
            </w:r>
            <w:r w:rsidRPr="001C254B">
              <w:t>Reviewed</w:t>
            </w:r>
            <w:r>
              <w:t xml:space="preserve"> a</w:t>
            </w:r>
            <w:r w:rsidRPr="001C254B">
              <w:t>nd</w:t>
            </w:r>
            <w:r>
              <w:t xml:space="preserve"> </w:t>
            </w:r>
            <w:r w:rsidRPr="001C254B">
              <w:t>Evaluated</w:t>
            </w:r>
          </w:p>
          <w:p w14:paraId="4936E46E" w14:textId="77777777" w:rsidR="005E45C7" w:rsidRPr="001C254B" w:rsidRDefault="005E45C7" w:rsidP="00A92E61">
            <w:pPr>
              <w:pStyle w:val="Body"/>
              <w:spacing w:before="120"/>
              <w:ind w:right="272"/>
              <w:jc w:val="both"/>
            </w:pPr>
            <w:r w:rsidRPr="001C254B">
              <w:t>The</w:t>
            </w:r>
            <w:r>
              <w:t xml:space="preserve"> </w:t>
            </w:r>
            <w:r w:rsidRPr="001C254B">
              <w:t>programme</w:t>
            </w:r>
            <w:r>
              <w:t xml:space="preserve"> </w:t>
            </w:r>
            <w:r w:rsidRPr="001C254B">
              <w:t>structure</w:t>
            </w:r>
            <w:r>
              <w:t xml:space="preserve"> </w:t>
            </w:r>
            <w:r w:rsidRPr="001C254B">
              <w:t>and</w:t>
            </w:r>
            <w:r>
              <w:t xml:space="preserve"> </w:t>
            </w:r>
            <w:r w:rsidRPr="001C254B">
              <w:t>materials</w:t>
            </w:r>
            <w:r>
              <w:t xml:space="preserve"> </w:t>
            </w:r>
            <w:r w:rsidRPr="001C254B">
              <w:t>will</w:t>
            </w:r>
            <w:r>
              <w:t xml:space="preserve"> </w:t>
            </w:r>
            <w:r w:rsidRPr="001C254B">
              <w:t>be</w:t>
            </w:r>
            <w:r>
              <w:t xml:space="preserve"> </w:t>
            </w:r>
            <w:r w:rsidRPr="001C254B">
              <w:t>continuously</w:t>
            </w:r>
            <w:r>
              <w:t xml:space="preserve"> </w:t>
            </w:r>
            <w:r w:rsidRPr="001C254B">
              <w:t>evaluated</w:t>
            </w:r>
            <w:r>
              <w:t xml:space="preserve"> </w:t>
            </w:r>
            <w:r w:rsidRPr="001C254B">
              <w:t>at</w:t>
            </w:r>
            <w:r>
              <w:t xml:space="preserve"> </w:t>
            </w:r>
            <w:r w:rsidRPr="001C254B">
              <w:t>subject</w:t>
            </w:r>
            <w:r>
              <w:t xml:space="preserve"> </w:t>
            </w:r>
            <w:r w:rsidRPr="001C254B">
              <w:t>meetings</w:t>
            </w:r>
            <w:r>
              <w:t xml:space="preserve"> </w:t>
            </w:r>
            <w:r w:rsidRPr="001C254B">
              <w:t>by</w:t>
            </w:r>
            <w:r>
              <w:t xml:space="preserve"> </w:t>
            </w:r>
            <w:r w:rsidRPr="001C254B">
              <w:t>SPHE</w:t>
            </w:r>
            <w:r>
              <w:t xml:space="preserve"> </w:t>
            </w:r>
            <w:r w:rsidRPr="001C254B">
              <w:t>teachers.</w:t>
            </w:r>
            <w:r>
              <w:t xml:space="preserve"> </w:t>
            </w:r>
            <w:r w:rsidRPr="001C254B">
              <w:t>Management</w:t>
            </w:r>
            <w:r>
              <w:t xml:space="preserve"> </w:t>
            </w:r>
            <w:r w:rsidRPr="001C254B">
              <w:t>and</w:t>
            </w:r>
            <w:r>
              <w:t xml:space="preserve"> </w:t>
            </w:r>
            <w:r w:rsidRPr="001C254B">
              <w:t>parents</w:t>
            </w:r>
            <w:r>
              <w:t xml:space="preserve"> </w:t>
            </w:r>
            <w:r w:rsidRPr="001C254B">
              <w:t>will</w:t>
            </w:r>
            <w:r>
              <w:t xml:space="preserve"> </w:t>
            </w:r>
            <w:r w:rsidRPr="001C254B">
              <w:t>be</w:t>
            </w:r>
            <w:r>
              <w:t xml:space="preserve"> </w:t>
            </w:r>
            <w:r w:rsidRPr="001C254B">
              <w:t>invited</w:t>
            </w:r>
            <w:r>
              <w:t xml:space="preserve"> </w:t>
            </w:r>
            <w:r w:rsidRPr="001C254B">
              <w:t>to</w:t>
            </w:r>
            <w:r>
              <w:t xml:space="preserve"> </w:t>
            </w:r>
            <w:r w:rsidRPr="001C254B">
              <w:t>contribute</w:t>
            </w:r>
            <w:r>
              <w:t xml:space="preserve"> </w:t>
            </w:r>
            <w:r w:rsidRPr="001C254B">
              <w:t>to</w:t>
            </w:r>
            <w:r>
              <w:t xml:space="preserve"> </w:t>
            </w:r>
            <w:r w:rsidRPr="001C254B">
              <w:t>this</w:t>
            </w:r>
            <w:r>
              <w:t xml:space="preserve"> </w:t>
            </w:r>
            <w:r w:rsidRPr="001C254B">
              <w:t>on</w:t>
            </w:r>
            <w:r>
              <w:t xml:space="preserve"> </w:t>
            </w:r>
            <w:r w:rsidRPr="001C254B">
              <w:t>a</w:t>
            </w:r>
            <w:r>
              <w:t xml:space="preserve"> </w:t>
            </w:r>
            <w:r w:rsidRPr="001C254B">
              <w:t>yearly</w:t>
            </w:r>
            <w:r>
              <w:t xml:space="preserve"> </w:t>
            </w:r>
            <w:r w:rsidRPr="001C254B">
              <w:t>basis.</w:t>
            </w:r>
          </w:p>
        </w:tc>
      </w:tr>
    </w:tbl>
    <w:p w14:paraId="6DD2EFA9" w14:textId="77777777" w:rsidR="005E45C7" w:rsidRDefault="005E45C7" w:rsidP="005E45C7"/>
    <w:p w14:paraId="50411044" w14:textId="77777777" w:rsidR="005E45C7" w:rsidRDefault="005E45C7" w:rsidP="005E45C7">
      <w:pPr>
        <w:pStyle w:val="Body"/>
        <w:rPr>
          <w:lang w:eastAsia="en-GB"/>
        </w:rPr>
      </w:pPr>
      <w:r>
        <w:rPr>
          <w:noProof/>
        </w:rPr>
        <mc:AlternateContent>
          <mc:Choice Requires="wps">
            <w:drawing>
              <wp:anchor distT="45720" distB="45720" distL="114300" distR="114300" simplePos="0" relativeHeight="251660323" behindDoc="0" locked="0" layoutInCell="1" allowOverlap="1" wp14:anchorId="22B08D0D" wp14:editId="6A1FEBC9">
                <wp:simplePos x="0" y="0"/>
                <wp:positionH relativeFrom="margin">
                  <wp:posOffset>26035</wp:posOffset>
                </wp:positionH>
                <wp:positionV relativeFrom="paragraph">
                  <wp:posOffset>147320</wp:posOffset>
                </wp:positionV>
                <wp:extent cx="6238240" cy="565785"/>
                <wp:effectExtent l="133350" t="76200" r="124460" b="81915"/>
                <wp:wrapSquare wrapText="bothSides"/>
                <wp:docPr id="1144826256" name="Text Box 1144826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565785"/>
                        </a:xfrm>
                        <a:prstGeom prst="rect">
                          <a:avLst/>
                        </a:prstGeom>
                        <a:solidFill>
                          <a:schemeClr val="bg1">
                            <a:lumMod val="95000"/>
                          </a:schemeClr>
                        </a:solidFill>
                        <a:ln w="9525">
                          <a:noFill/>
                          <a:miter lim="800000"/>
                          <a:headEnd/>
                          <a:tailEnd/>
                        </a:ln>
                        <a:effectLst>
                          <a:outerShdw blurRad="63500" sx="102000" sy="102000" algn="ctr" rotWithShape="0">
                            <a:prstClr val="black">
                              <a:alpha val="40000"/>
                            </a:prstClr>
                          </a:outerShdw>
                        </a:effectLst>
                      </wps:spPr>
                      <wps:txbx>
                        <w:txbxContent>
                          <w:p w14:paraId="2EC1417A" w14:textId="77777777" w:rsidR="005E45C7" w:rsidRPr="00617845" w:rsidRDefault="005E45C7" w:rsidP="005E45C7">
                            <w:pPr>
                              <w:pStyle w:val="Head2"/>
                              <w:spacing w:before="0"/>
                            </w:pPr>
                            <w:r w:rsidRPr="00617845">
                              <w:t>Summary</w:t>
                            </w:r>
                          </w:p>
                          <w:p w14:paraId="46F9A994" w14:textId="77777777" w:rsidR="005E45C7" w:rsidRDefault="005E45C7" w:rsidP="005E45C7">
                            <w:pPr>
                              <w:pStyle w:val="BodyJustified"/>
                            </w:pPr>
                            <w:r w:rsidRPr="000A1C75">
                              <w:t>Download</w:t>
                            </w:r>
                            <w:r>
                              <w:t xml:space="preserve"> </w:t>
                            </w:r>
                            <w:r w:rsidRPr="000A1C75">
                              <w:t>this</w:t>
                            </w:r>
                            <w:r>
                              <w:t xml:space="preserve"> </w:t>
                            </w:r>
                            <w:r w:rsidRPr="000A1C75">
                              <w:t>sample</w:t>
                            </w:r>
                            <w:r>
                              <w:t xml:space="preserve"> </w:t>
                            </w:r>
                            <w:r w:rsidRPr="000A1C75">
                              <w:t>SPHE</w:t>
                            </w:r>
                            <w:r>
                              <w:t xml:space="preserve"> </w:t>
                            </w:r>
                            <w:r w:rsidRPr="000A1C75">
                              <w:t>po</w:t>
                            </w:r>
                            <w:r w:rsidRPr="00617845">
                              <w:t>licy</w:t>
                            </w:r>
                            <w:r>
                              <w:t xml:space="preserve"> </w:t>
                            </w:r>
                            <w:r w:rsidRPr="00617845">
                              <w:t>from</w:t>
                            </w:r>
                            <w:r>
                              <w:t xml:space="preserve"> </w:t>
                            </w:r>
                            <w:r w:rsidRPr="00617845">
                              <w:t>FolensHIVE</w:t>
                            </w:r>
                            <w:r>
                              <w:t xml:space="preserve"> </w:t>
                            </w:r>
                            <w:r w:rsidRPr="00617845">
                              <w:t>and</w:t>
                            </w:r>
                            <w:r>
                              <w:t xml:space="preserve"> </w:t>
                            </w:r>
                            <w:r w:rsidRPr="00617845">
                              <w:t>edit</w:t>
                            </w:r>
                            <w:r>
                              <w:t xml:space="preserve"> </w:t>
                            </w:r>
                            <w:r w:rsidRPr="00617845">
                              <w:t>to</w:t>
                            </w:r>
                            <w:r>
                              <w:t xml:space="preserve"> </w:t>
                            </w:r>
                            <w:r w:rsidRPr="00617845">
                              <w:t>suit</w:t>
                            </w:r>
                            <w:r>
                              <w:t xml:space="preserve"> </w:t>
                            </w:r>
                            <w:r w:rsidRPr="00617845">
                              <w:t>your</w:t>
                            </w:r>
                            <w:r>
                              <w:t xml:space="preserve"> </w:t>
                            </w:r>
                            <w:r w:rsidRPr="00617845">
                              <w:t>school</w:t>
                            </w:r>
                            <w:r>
                              <w:t xml:space="preserve"> </w:t>
                            </w:r>
                            <w:r w:rsidRPr="00617845">
                              <w:t>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08D0D" id="Text Box 1144826256" o:spid="_x0000_s1034" type="#_x0000_t202" style="position:absolute;margin-left:2.05pt;margin-top:11.6pt;width:491.2pt;height:44.55pt;z-index:2516603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" fillcolor="#f2f2f2 [3052]" stroked="f">
                <v:shadow on="t" type="perspective" color="black" opacity="26214f" offset="0,0" matrix="66847f,,,66847f"/>
                <v:textbox>
                  <w:txbxContent>
                    <w:p w14:paraId="2EC1417A" w14:textId="77777777" w:rsidR="005E45C7" w:rsidRPr="00617845" w:rsidRDefault="005E45C7" w:rsidP="005E45C7">
                      <w:pPr>
                        <w:pStyle w:val="Head2"/>
                        <w:spacing w:before="0"/>
                      </w:pPr>
                      <w:r w:rsidRPr="00617845">
                        <w:t>Summary</w:t>
                      </w:r>
                    </w:p>
                    <w:p w14:paraId="46F9A994" w14:textId="77777777" w:rsidR="005E45C7" w:rsidRDefault="005E45C7" w:rsidP="005E45C7">
                      <w:pPr>
                        <w:pStyle w:val="BodyJustified"/>
                      </w:pPr>
                      <w:r w:rsidRPr="000A1C75">
                        <w:t>Download</w:t>
                      </w:r>
                      <w:r>
                        <w:t xml:space="preserve"> </w:t>
                      </w:r>
                      <w:r w:rsidRPr="000A1C75">
                        <w:t>this</w:t>
                      </w:r>
                      <w:r>
                        <w:t xml:space="preserve"> </w:t>
                      </w:r>
                      <w:r w:rsidRPr="000A1C75">
                        <w:t>sample</w:t>
                      </w:r>
                      <w:r>
                        <w:t xml:space="preserve"> </w:t>
                      </w:r>
                      <w:r w:rsidRPr="000A1C75">
                        <w:t>SPHE</w:t>
                      </w:r>
                      <w:r>
                        <w:t xml:space="preserve"> </w:t>
                      </w:r>
                      <w:r w:rsidRPr="000A1C75">
                        <w:t>po</w:t>
                      </w:r>
                      <w:r w:rsidRPr="00617845">
                        <w:t>licy</w:t>
                      </w:r>
                      <w:r>
                        <w:t xml:space="preserve"> </w:t>
                      </w:r>
                      <w:r w:rsidRPr="00617845">
                        <w:t>from</w:t>
                      </w:r>
                      <w:r>
                        <w:t xml:space="preserve"> </w:t>
                      </w:r>
                      <w:r w:rsidRPr="00617845">
                        <w:t>FolensHIVE</w:t>
                      </w:r>
                      <w:r>
                        <w:t xml:space="preserve"> </w:t>
                      </w:r>
                      <w:r w:rsidRPr="00617845">
                        <w:t>and</w:t>
                      </w:r>
                      <w:r>
                        <w:t xml:space="preserve"> </w:t>
                      </w:r>
                      <w:r w:rsidRPr="00617845">
                        <w:t>edit</w:t>
                      </w:r>
                      <w:r>
                        <w:t xml:space="preserve"> </w:t>
                      </w:r>
                      <w:r w:rsidRPr="00617845">
                        <w:t>to</w:t>
                      </w:r>
                      <w:r>
                        <w:t xml:space="preserve"> </w:t>
                      </w:r>
                      <w:r w:rsidRPr="00617845">
                        <w:t>suit</w:t>
                      </w:r>
                      <w:r>
                        <w:t xml:space="preserve"> </w:t>
                      </w:r>
                      <w:r w:rsidRPr="00617845">
                        <w:t>your</w:t>
                      </w:r>
                      <w:r>
                        <w:t xml:space="preserve"> </w:t>
                      </w:r>
                      <w:r w:rsidRPr="00617845">
                        <w:t>school</w:t>
                      </w:r>
                      <w:r>
                        <w:t xml:space="preserve"> </w:t>
                      </w:r>
                      <w:r w:rsidRPr="00617845">
                        <w:t>requirements.</w:t>
                      </w:r>
                    </w:p>
                  </w:txbxContent>
                </v:textbox>
                <w10:wrap type="square" anchorx="margin"/>
              </v:shape>
            </w:pict>
          </mc:Fallback>
        </mc:AlternateContent>
      </w:r>
      <w:r w:rsidRPr="001C254B">
        <w:rPr>
          <w:lang w:eastAsia="en-GB"/>
        </w:rPr>
        <w:br w:type="page"/>
      </w:r>
    </w:p>
    <w:p w14:paraId="6B19F3DE" w14:textId="77777777" w:rsidR="005E45C7" w:rsidRPr="00BF418B" w:rsidRDefault="005E45C7" w:rsidP="005E45C7">
      <w:pPr>
        <w:pStyle w:val="Head1"/>
      </w:pPr>
      <w:r>
        <w:t xml:space="preserve">Letter for parents on </w:t>
      </w:r>
      <w:r w:rsidRPr="00BF418B">
        <w:t>SPHE</w:t>
      </w:r>
      <w:r>
        <w:t xml:space="preserve"> course</w:t>
      </w:r>
    </w:p>
    <w:p w14:paraId="5DAD6C74" w14:textId="77777777" w:rsidR="005E45C7" w:rsidRPr="005F1B67" w:rsidRDefault="005E45C7" w:rsidP="005E45C7">
      <w:pPr>
        <w:pStyle w:val="Body"/>
        <w:pBdr>
          <w:top w:val="single" w:sz="4" w:space="1" w:color="FF0000"/>
          <w:left w:val="single" w:sz="4" w:space="4" w:color="FF0000"/>
          <w:bottom w:val="single" w:sz="4" w:space="1" w:color="FF0000"/>
          <w:right w:val="single" w:sz="4" w:space="0" w:color="FF0000"/>
        </w:pBdr>
        <w:spacing w:before="240"/>
        <w:ind w:left="1276" w:right="1843"/>
        <w:jc w:val="both"/>
        <w:rPr>
          <w:color w:val="FF0000"/>
        </w:rPr>
      </w:pPr>
      <w:r w:rsidRPr="005F1B67">
        <w:rPr>
          <w:color w:val="FF0000"/>
        </w:rPr>
        <w:t>Although it is not essential, some schools may choose to inform parents about the topics that are covered in SPHE. Below is a sample letter that may be used to do so. You can edit it to suit your own school’s requirements.</w:t>
      </w:r>
    </w:p>
    <w:p w14:paraId="6126920E" w14:textId="77777777" w:rsidR="005E45C7" w:rsidRDefault="005E45C7" w:rsidP="005E45C7">
      <w:pPr>
        <w:pStyle w:val="Body"/>
        <w:spacing w:before="240"/>
        <w:ind w:right="707"/>
      </w:pPr>
      <w:r>
        <w:t>Dear parent/guardian,</w:t>
      </w:r>
    </w:p>
    <w:p w14:paraId="1FBDFCDA" w14:textId="77777777" w:rsidR="005E45C7" w:rsidRDefault="005E45C7" w:rsidP="005E45C7">
      <w:pPr>
        <w:pStyle w:val="Body"/>
        <w:ind w:right="707"/>
        <w:jc w:val="both"/>
      </w:pPr>
      <w:r>
        <w:t xml:space="preserve">This letter is to inform you about </w:t>
      </w:r>
      <w:r w:rsidRPr="00BB5BA6">
        <w:rPr>
          <w:rStyle w:val="Bold"/>
        </w:rPr>
        <w:t>Social, Personal and Health Education (SPHE)</w:t>
      </w:r>
      <w:r>
        <w:t>, which is taught for one period each week in First, Second and Third Year. Students are familiar with SPHE, as it is covered as part of the primary-school curriculum.</w:t>
      </w:r>
    </w:p>
    <w:p w14:paraId="569A01E6" w14:textId="77777777" w:rsidR="005E45C7" w:rsidRDefault="005E45C7" w:rsidP="005E45C7">
      <w:pPr>
        <w:pStyle w:val="Body"/>
        <w:ind w:right="707"/>
        <w:jc w:val="both"/>
      </w:pPr>
      <w:r>
        <w:t xml:space="preserve">In line with Department of Education requirements, we are teaching from the official SPHE Junior Cycle curriculum (2023). The key areas of the curriculum are: Making Healthy Choices, Understanding Myself and Others, Relationships and Sexuality (RSE) and Emotional Wellbeing. </w:t>
      </w:r>
    </w:p>
    <w:p w14:paraId="6D47B210" w14:textId="77777777" w:rsidR="005E45C7" w:rsidRDefault="005E45C7" w:rsidP="005E45C7">
      <w:pPr>
        <w:pStyle w:val="Body"/>
        <w:ind w:right="707"/>
        <w:jc w:val="both"/>
      </w:pPr>
      <w:r>
        <w:t xml:space="preserve">Some topics are sensitive in </w:t>
      </w:r>
      <w:proofErr w:type="gramStart"/>
      <w:r>
        <w:t>nature</w:t>
      </w:r>
      <w:proofErr w:type="gramEnd"/>
      <w:r>
        <w:t xml:space="preserve"> but they will always be covered in an age-appropriate manner. More information about the SPHE curriculum can found by visiting the </w:t>
      </w:r>
      <w:hyperlink r:id="rId16" w:history="1">
        <w:r w:rsidRPr="00CF0D7A">
          <w:rPr>
            <w:rStyle w:val="Hyperlink"/>
          </w:rPr>
          <w:t>www.curriculumonline.ie</w:t>
        </w:r>
      </w:hyperlink>
      <w:r>
        <w:t xml:space="preserve"> website and selecting </w:t>
      </w:r>
      <w:r w:rsidRPr="00BB5BA6">
        <w:rPr>
          <w:rStyle w:val="Bold"/>
        </w:rPr>
        <w:t>Junior Cycle – Short Courses – SPHE</w:t>
      </w:r>
      <w:r>
        <w:t>.</w:t>
      </w:r>
    </w:p>
    <w:p w14:paraId="72870406" w14:textId="77777777" w:rsidR="005E45C7" w:rsidRDefault="005E45C7" w:rsidP="005E45C7">
      <w:pPr>
        <w:pStyle w:val="Body"/>
        <w:ind w:right="707"/>
        <w:jc w:val="both"/>
      </w:pPr>
      <w:r>
        <w:t xml:space="preserve">The textbook we are using is </w:t>
      </w:r>
      <w:r w:rsidRPr="00337B12">
        <w:rPr>
          <w:rStyle w:val="Italic"/>
        </w:rPr>
        <w:t>SPHE for Wellbeing</w:t>
      </w:r>
      <w:r>
        <w:t xml:space="preserve">, published by Folens. It is fully in line with the SPHE </w:t>
      </w:r>
      <w:proofErr w:type="gramStart"/>
      <w:r>
        <w:t>curriculum</w:t>
      </w:r>
      <w:proofErr w:type="gramEnd"/>
      <w:r>
        <w:t xml:space="preserve"> and we feel that it is the most suitable publication for this subject. The content is covered in an age-appropriate </w:t>
      </w:r>
      <w:proofErr w:type="gramStart"/>
      <w:r>
        <w:t>manner</w:t>
      </w:r>
      <w:proofErr w:type="gramEnd"/>
      <w:r>
        <w:t xml:space="preserve"> and, in each lesson of the student book, there is a ‘Reflect’ section that parents/guardians may sign. This is a useful way of keeping you informed of what topic was covered in SPHE class that week. It may also help to initiate discussion about that topic at home. </w:t>
      </w:r>
    </w:p>
    <w:p w14:paraId="40B24FE4" w14:textId="77777777" w:rsidR="005E45C7" w:rsidRDefault="005E45C7" w:rsidP="005E45C7">
      <w:pPr>
        <w:pStyle w:val="Body"/>
        <w:ind w:right="707"/>
        <w:jc w:val="both"/>
      </w:pPr>
      <w:r>
        <w:t>Parents and guardians have the primary responsibility for the personal development of their children. We aim to complement that role in SPHE class, and hope that you can support the SPHE programme at home by communicating with your child about their own growth, development, friendships, decisions and health.</w:t>
      </w:r>
    </w:p>
    <w:p w14:paraId="13AFC575" w14:textId="77777777" w:rsidR="005E45C7" w:rsidRDefault="005E45C7" w:rsidP="005E45C7">
      <w:pPr>
        <w:pStyle w:val="Body"/>
        <w:ind w:right="707"/>
        <w:jc w:val="both"/>
      </w:pPr>
      <w:r>
        <w:t xml:space="preserve">We welcome any comments you might have </w:t>
      </w:r>
      <w:proofErr w:type="gramStart"/>
      <w:r>
        <w:t>regarding</w:t>
      </w:r>
      <w:proofErr w:type="gramEnd"/>
      <w:r>
        <w:t xml:space="preserve"> SPHE. If you have any queries or would like to discuss the programme further, please contact the school for an appointment. </w:t>
      </w:r>
    </w:p>
    <w:p w14:paraId="5936D4FF" w14:textId="77777777" w:rsidR="005E45C7" w:rsidRDefault="005E45C7" w:rsidP="005E45C7">
      <w:pPr>
        <w:pStyle w:val="Body"/>
        <w:ind w:right="707"/>
      </w:pPr>
      <w:r>
        <w:t>Yours sincerely,</w:t>
      </w:r>
    </w:p>
    <w:p w14:paraId="27961D05" w14:textId="77777777" w:rsidR="005E45C7" w:rsidRDefault="005E45C7" w:rsidP="005E45C7">
      <w:pPr>
        <w:pStyle w:val="Body"/>
      </w:pPr>
    </w:p>
    <w:p w14:paraId="44E40F40" w14:textId="77777777" w:rsidR="005E45C7" w:rsidRDefault="005E45C7" w:rsidP="005E45C7">
      <w:pPr>
        <w:pStyle w:val="Body"/>
        <w:spacing w:after="0"/>
      </w:pPr>
      <w:r>
        <w:t>_________________________</w:t>
      </w:r>
    </w:p>
    <w:p w14:paraId="7C29DA32" w14:textId="77777777" w:rsidR="005E45C7" w:rsidRDefault="005E45C7" w:rsidP="005E45C7">
      <w:pPr>
        <w:pStyle w:val="Body"/>
        <w:spacing w:after="240"/>
      </w:pPr>
      <w:r>
        <w:t>SPHE co-ordinator/teacher</w:t>
      </w:r>
    </w:p>
    <w:p w14:paraId="6CA4A919" w14:textId="77777777" w:rsidR="005E45C7" w:rsidRDefault="005E45C7" w:rsidP="005E45C7">
      <w:pPr>
        <w:pStyle w:val="Body"/>
        <w:spacing w:after="240"/>
      </w:pPr>
      <w:r>
        <w:t>-----------------------------------------------------------------------------------------------------------------------------------------</w:t>
      </w:r>
    </w:p>
    <w:p w14:paraId="03F80485" w14:textId="77777777" w:rsidR="005E45C7" w:rsidRDefault="005E45C7" w:rsidP="005E45C7">
      <w:pPr>
        <w:pStyle w:val="Body"/>
      </w:pPr>
      <w:r>
        <w:t>I have received the letter from the SPHE co-ordinator explaining the content of Junior Cycle SPHE to me.</w:t>
      </w:r>
    </w:p>
    <w:p w14:paraId="5CD20D19" w14:textId="77777777" w:rsidR="005E45C7" w:rsidRDefault="005E45C7" w:rsidP="005E45C7">
      <w:pPr>
        <w:pStyle w:val="Body"/>
        <w:tabs>
          <w:tab w:val="left" w:pos="756"/>
        </w:tabs>
        <w:spacing w:before="240"/>
      </w:pPr>
      <w:r>
        <w:t>Signed:</w:t>
      </w:r>
      <w:r>
        <w:tab/>
        <w:t xml:space="preserve">_____________________________________________ </w:t>
      </w:r>
    </w:p>
    <w:p w14:paraId="014D6D6D" w14:textId="77777777" w:rsidR="005E45C7" w:rsidRDefault="005E45C7" w:rsidP="005E45C7">
      <w:pPr>
        <w:pStyle w:val="Body"/>
        <w:tabs>
          <w:tab w:val="left" w:pos="756"/>
        </w:tabs>
        <w:spacing w:before="240" w:after="0"/>
      </w:pPr>
      <w:r>
        <w:t>Date:</w:t>
      </w:r>
      <w:r>
        <w:tab/>
        <w:t>__________________________</w:t>
      </w:r>
    </w:p>
    <w:p w14:paraId="126B8CF2" w14:textId="77777777" w:rsidR="005E45C7" w:rsidRDefault="005E45C7" w:rsidP="005E45C7">
      <w:pPr>
        <w:rPr>
          <w:rFonts w:asciiTheme="minorHAnsi" w:hAnsiTheme="minorHAnsi"/>
          <w:lang w:eastAsia="en-GB"/>
        </w:rPr>
      </w:pPr>
      <w:r>
        <w:rPr>
          <w:lang w:eastAsia="en-GB"/>
        </w:rPr>
        <w:br w:type="page"/>
      </w:r>
    </w:p>
    <w:p w14:paraId="2C7F3A05" w14:textId="32D5BEBC" w:rsidR="002B7278" w:rsidRPr="0018695B" w:rsidRDefault="00441BC3" w:rsidP="00E05E14">
      <w:pPr>
        <w:pStyle w:val="Head1"/>
      </w:pPr>
      <w:r>
        <w:rPr>
          <w:noProof/>
        </w:rPr>
        <mc:AlternateContent>
          <mc:Choice Requires="wpg">
            <w:drawing>
              <wp:anchor distT="0" distB="0" distL="114300" distR="114300" simplePos="0" relativeHeight="251658275" behindDoc="0" locked="0" layoutInCell="1" allowOverlap="1" wp14:anchorId="3CBAA5E2" wp14:editId="2C76CC76">
                <wp:simplePos x="0" y="0"/>
                <wp:positionH relativeFrom="column">
                  <wp:posOffset>4644390</wp:posOffset>
                </wp:positionH>
                <wp:positionV relativeFrom="paragraph">
                  <wp:posOffset>6985</wp:posOffset>
                </wp:positionV>
                <wp:extent cx="1675765" cy="294640"/>
                <wp:effectExtent l="0" t="0" r="635" b="0"/>
                <wp:wrapNone/>
                <wp:docPr id="2104904372" name="Group 2104904372"/>
                <wp:cNvGraphicFramePr/>
                <a:graphic xmlns:a="http://schemas.openxmlformats.org/drawingml/2006/main">
                  <a:graphicData uri="http://schemas.microsoft.com/office/word/2010/wordprocessingGroup">
                    <wpg:wgp>
                      <wpg:cNvGrpSpPr/>
                      <wpg:grpSpPr>
                        <a:xfrm>
                          <a:off x="0" y="0"/>
                          <a:ext cx="1675765" cy="294640"/>
                          <a:chOff x="0" y="0"/>
                          <a:chExt cx="1675765" cy="294640"/>
                        </a:xfrm>
                      </wpg:grpSpPr>
                      <wps:wsp>
                        <wps:cNvPr id="2122085480" name="Flowchart: Data 2"/>
                        <wps:cNvSpPr/>
                        <wps:spPr>
                          <a:xfrm>
                            <a:off x="0" y="0"/>
                            <a:ext cx="1675765" cy="294640"/>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9347"/>
                              <a:gd name="connsiteY0" fmla="*/ 10000 h 10000"/>
                              <a:gd name="connsiteX1" fmla="*/ 2000 w 9347"/>
                              <a:gd name="connsiteY1" fmla="*/ 0 h 10000"/>
                              <a:gd name="connsiteX2" fmla="*/ 9347 w 9347"/>
                              <a:gd name="connsiteY2" fmla="*/ 0 h 10000"/>
                              <a:gd name="connsiteX3" fmla="*/ 8000 w 9347"/>
                              <a:gd name="connsiteY3" fmla="*/ 10000 h 10000"/>
                              <a:gd name="connsiteX4" fmla="*/ 0 w 9347"/>
                              <a:gd name="connsiteY4" fmla="*/ 10000 h 10000"/>
                              <a:gd name="connsiteX0" fmla="*/ 0 w 10000"/>
                              <a:gd name="connsiteY0" fmla="*/ 10000 h 10000"/>
                              <a:gd name="connsiteX1" fmla="*/ 2140 w 10000"/>
                              <a:gd name="connsiteY1" fmla="*/ 0 h 10000"/>
                              <a:gd name="connsiteX2" fmla="*/ 10000 w 10000"/>
                              <a:gd name="connsiteY2" fmla="*/ 0 h 10000"/>
                              <a:gd name="connsiteX3" fmla="*/ 8559 w 10000"/>
                              <a:gd name="connsiteY3" fmla="*/ 10000 h 10000"/>
                              <a:gd name="connsiteX4" fmla="*/ 0 w 10000"/>
                              <a:gd name="connsiteY4" fmla="*/ 10000 h 10000"/>
                              <a:gd name="connsiteX0" fmla="*/ 0 w 10000"/>
                              <a:gd name="connsiteY0" fmla="*/ 10000 h 10000"/>
                              <a:gd name="connsiteX1" fmla="*/ 1664 w 10000"/>
                              <a:gd name="connsiteY1" fmla="*/ 0 h 10000"/>
                              <a:gd name="connsiteX2" fmla="*/ 10000 w 10000"/>
                              <a:gd name="connsiteY2" fmla="*/ 0 h 10000"/>
                              <a:gd name="connsiteX3" fmla="*/ 8559 w 10000"/>
                              <a:gd name="connsiteY3" fmla="*/ 10000 h 10000"/>
                              <a:gd name="connsiteX4" fmla="*/ 0 w 10000"/>
                              <a:gd name="connsiteY4" fmla="*/ 10000 h 10000"/>
                              <a:gd name="connsiteX0" fmla="*/ 0 w 10000"/>
                              <a:gd name="connsiteY0" fmla="*/ 10000 h 10000"/>
                              <a:gd name="connsiteX1" fmla="*/ 1664 w 10000"/>
                              <a:gd name="connsiteY1" fmla="*/ 0 h 10000"/>
                              <a:gd name="connsiteX2" fmla="*/ 10000 w 10000"/>
                              <a:gd name="connsiteY2" fmla="*/ 0 h 10000"/>
                              <a:gd name="connsiteX3" fmla="*/ 8559 w 10000"/>
                              <a:gd name="connsiteY3" fmla="*/ 10000 h 10000"/>
                              <a:gd name="connsiteX4" fmla="*/ 0 w 10000"/>
                              <a:gd name="connsiteY4" fmla="*/ 1000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10000"/>
                                </a:moveTo>
                                <a:cubicBezTo>
                                  <a:pt x="555" y="6667"/>
                                  <a:pt x="918" y="4242"/>
                                  <a:pt x="1664" y="0"/>
                                </a:cubicBezTo>
                                <a:lnTo>
                                  <a:pt x="10000" y="0"/>
                                </a:lnTo>
                                <a:cubicBezTo>
                                  <a:pt x="9234" y="5333"/>
                                  <a:pt x="9039" y="6667"/>
                                  <a:pt x="8559" y="10000"/>
                                </a:cubicBezTo>
                                <a:lnTo>
                                  <a:pt x="0" y="10000"/>
                                </a:lnTo>
                                <a:close/>
                              </a:path>
                            </a:pathLst>
                          </a:cu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6177343" name="Text Box 2"/>
                        <wps:cNvSpPr txBox="1">
                          <a:spLocks noChangeArrowheads="1"/>
                        </wps:cNvSpPr>
                        <wps:spPr bwMode="auto">
                          <a:xfrm>
                            <a:off x="114300" y="15240"/>
                            <a:ext cx="1463040" cy="270510"/>
                          </a:xfrm>
                          <a:prstGeom prst="rect">
                            <a:avLst/>
                          </a:prstGeom>
                          <a:noFill/>
                          <a:ln w="9525">
                            <a:noFill/>
                            <a:miter lim="800000"/>
                            <a:headEnd/>
                            <a:tailEnd/>
                          </a:ln>
                        </wps:spPr>
                        <wps:txbx>
                          <w:txbxContent>
                            <w:p w14:paraId="4734811B" w14:textId="77777777" w:rsidR="00441BC3" w:rsidRPr="004A307F" w:rsidRDefault="00441BC3" w:rsidP="00441BC3">
                              <w:pPr>
                                <w:spacing w:after="0" w:line="220" w:lineRule="exact"/>
                                <w:rPr>
                                  <w:rStyle w:val="Bold"/>
                                  <w:rFonts w:asciiTheme="minorHAnsi" w:hAnsiTheme="minorHAnsi" w:cstheme="minorHAnsi"/>
                                  <w:color w:val="FFFFFF" w:themeColor="background1"/>
                                  <w:sz w:val="20"/>
                                  <w:szCs w:val="20"/>
                                </w:rPr>
                              </w:pPr>
                              <w:r>
                                <w:rPr>
                                  <w:rStyle w:val="Bold"/>
                                  <w:rFonts w:asciiTheme="minorHAnsi" w:hAnsiTheme="minorHAnsi" w:cstheme="minorHAnsi"/>
                                  <w:color w:val="FFFFFF" w:themeColor="background1"/>
                                  <w:sz w:val="20"/>
                                  <w:szCs w:val="20"/>
                                </w:rPr>
                                <w:t>D</w:t>
                              </w:r>
                              <w:r w:rsidRPr="004A307F">
                                <w:rPr>
                                  <w:rStyle w:val="Bold"/>
                                  <w:rFonts w:asciiTheme="minorHAnsi" w:hAnsiTheme="minorHAnsi" w:cstheme="minorHAnsi"/>
                                  <w:color w:val="FFFFFF" w:themeColor="background1"/>
                                  <w:sz w:val="20"/>
                                  <w:szCs w:val="20"/>
                                </w:rPr>
                                <w:t>ownloadable</w:t>
                              </w:r>
                              <w:r>
                                <w:rPr>
                                  <w:rStyle w:val="Bold"/>
                                  <w:rFonts w:asciiTheme="minorHAnsi" w:hAnsiTheme="minorHAnsi" w:cstheme="minorHAnsi"/>
                                  <w:color w:val="FFFFFF" w:themeColor="background1"/>
                                  <w:sz w:val="20"/>
                                  <w:szCs w:val="20"/>
                                </w:rPr>
                                <w:t xml:space="preserve"> </w:t>
                              </w:r>
                              <w:r w:rsidRPr="004A307F">
                                <w:rPr>
                                  <w:rStyle w:val="Bold"/>
                                  <w:rFonts w:asciiTheme="minorHAnsi" w:hAnsiTheme="minorHAnsi" w:cstheme="minorHAnsi"/>
                                  <w:color w:val="FFFFFF" w:themeColor="background1"/>
                                  <w:sz w:val="20"/>
                                  <w:szCs w:val="20"/>
                                </w:rPr>
                                <w:t>resource</w:t>
                              </w:r>
                            </w:p>
                          </w:txbxContent>
                        </wps:txbx>
                        <wps:bodyPr rot="0" vert="horz" wrap="square" lIns="91440" tIns="45720" rIns="91440" bIns="45720" anchor="t" anchorCtr="0">
                          <a:noAutofit/>
                        </wps:bodyPr>
                      </wps:wsp>
                    </wpg:wgp>
                  </a:graphicData>
                </a:graphic>
              </wp:anchor>
            </w:drawing>
          </mc:Choice>
          <mc:Fallback>
            <w:pict>
              <v:group w14:anchorId="3CBAA5E2" id="Group 2104904372" o:spid="_x0000_s1035" style="position:absolute;margin-left:365.7pt;margin-top:.55pt;width:131.95pt;height:23.2pt;z-index:251658275" coordsize="16757,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">
                <v:shape id="Flowchart: Data 2" o:spid="_x0000_s1036" style="position:absolute;width:16757;height:2946;visibility:visible;mso-wrap-style:square;v-text-anchor:middle"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" path="m,10000c555,6667,918,4242,1664,r8336,c9234,5333,9039,6667,8559,10000l,10000xe" fillcolor="black [3213]" stroked="f" strokeweight="1pt">
                  <v:stroke joinstyle="miter"/>
                  <v:path arrowok="t" o:connecttype="custom" o:connectlocs="0,294640;278847,0;1675765,0;1434287,294640;0,294640" o:connectangles="0,0,0,0,0"/>
                </v:shape>
                <v:shape id="Text Box 2" o:spid="_x0000_s1037" type="#_x0000_t202" style="position:absolute;left:1143;top:152;width:14630;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" filled="f" stroked="f">
                  <v:textbox>
                    <w:txbxContent>
                      <w:p w14:paraId="4734811B" w14:textId="77777777" w:rsidR="00441BC3" w:rsidRPr="004A307F" w:rsidRDefault="00441BC3" w:rsidP="00441BC3">
                        <w:pPr>
                          <w:spacing w:after="0" w:line="220" w:lineRule="exact"/>
                          <w:rPr>
                            <w:rStyle w:val="Bold"/>
                            <w:rFonts w:asciiTheme="minorHAnsi" w:hAnsiTheme="minorHAnsi" w:cstheme="minorHAnsi"/>
                            <w:color w:val="FFFFFF" w:themeColor="background1"/>
                            <w:sz w:val="20"/>
                            <w:szCs w:val="20"/>
                          </w:rPr>
                        </w:pPr>
                        <w:r>
                          <w:rPr>
                            <w:rStyle w:val="Bold"/>
                            <w:rFonts w:asciiTheme="minorHAnsi" w:hAnsiTheme="minorHAnsi" w:cstheme="minorHAnsi"/>
                            <w:color w:val="FFFFFF" w:themeColor="background1"/>
                            <w:sz w:val="20"/>
                            <w:szCs w:val="20"/>
                          </w:rPr>
                          <w:t>D</w:t>
                        </w:r>
                        <w:r w:rsidRPr="004A307F">
                          <w:rPr>
                            <w:rStyle w:val="Bold"/>
                            <w:rFonts w:asciiTheme="minorHAnsi" w:hAnsiTheme="minorHAnsi" w:cstheme="minorHAnsi"/>
                            <w:color w:val="FFFFFF" w:themeColor="background1"/>
                            <w:sz w:val="20"/>
                            <w:szCs w:val="20"/>
                          </w:rPr>
                          <w:t>ownloadable</w:t>
                        </w:r>
                        <w:r>
                          <w:rPr>
                            <w:rStyle w:val="Bold"/>
                            <w:rFonts w:asciiTheme="minorHAnsi" w:hAnsiTheme="minorHAnsi" w:cstheme="minorHAnsi"/>
                            <w:color w:val="FFFFFF" w:themeColor="background1"/>
                            <w:sz w:val="20"/>
                            <w:szCs w:val="20"/>
                          </w:rPr>
                          <w:t xml:space="preserve"> </w:t>
                        </w:r>
                        <w:r w:rsidRPr="004A307F">
                          <w:rPr>
                            <w:rStyle w:val="Bold"/>
                            <w:rFonts w:asciiTheme="minorHAnsi" w:hAnsiTheme="minorHAnsi" w:cstheme="minorHAnsi"/>
                            <w:color w:val="FFFFFF" w:themeColor="background1"/>
                            <w:sz w:val="20"/>
                            <w:szCs w:val="20"/>
                          </w:rPr>
                          <w:t>resource</w:t>
                        </w:r>
                      </w:p>
                    </w:txbxContent>
                  </v:textbox>
                </v:shape>
              </v:group>
            </w:pict>
          </mc:Fallback>
        </mc:AlternateContent>
      </w:r>
      <w:r w:rsidR="002B7278" w:rsidRPr="0018695B">
        <w:t>Units</w:t>
      </w:r>
      <w:r w:rsidR="00AB2150">
        <w:t xml:space="preserve"> </w:t>
      </w:r>
      <w:r w:rsidR="002B7278" w:rsidRPr="0018695B">
        <w:t>of</w:t>
      </w:r>
      <w:r w:rsidR="00AB2150">
        <w:t xml:space="preserve"> </w:t>
      </w:r>
      <w:r w:rsidR="00744A9A">
        <w:t>L</w:t>
      </w:r>
      <w:r w:rsidR="002B7278" w:rsidRPr="0018695B">
        <w:t>earning</w:t>
      </w:r>
      <w:r>
        <w:t xml:space="preserve"> </w:t>
      </w:r>
    </w:p>
    <w:p w14:paraId="04CAE5B4" w14:textId="4F33E484" w:rsidR="00322B37" w:rsidRDefault="00567F6F" w:rsidP="00EB4359">
      <w:pPr>
        <w:pStyle w:val="Body"/>
        <w:rPr>
          <w:rStyle w:val="Bold"/>
        </w:rPr>
      </w:pPr>
      <w:r>
        <w:rPr>
          <w:noProof/>
        </w:rPr>
        <mc:AlternateContent>
          <mc:Choice Requires="wpg">
            <w:drawing>
              <wp:anchor distT="0" distB="0" distL="114300" distR="114300" simplePos="0" relativeHeight="251658252" behindDoc="0" locked="0" layoutInCell="1" allowOverlap="1" wp14:anchorId="0F1825F4" wp14:editId="19B0F18C">
                <wp:simplePos x="0" y="0"/>
                <wp:positionH relativeFrom="column">
                  <wp:posOffset>-22859</wp:posOffset>
                </wp:positionH>
                <wp:positionV relativeFrom="paragraph">
                  <wp:posOffset>56515</wp:posOffset>
                </wp:positionV>
                <wp:extent cx="6309360" cy="809625"/>
                <wp:effectExtent l="133350" t="76200" r="129540" b="85725"/>
                <wp:wrapNone/>
                <wp:docPr id="2039086092" name="Group 2039086092"/>
                <wp:cNvGraphicFramePr/>
                <a:graphic xmlns:a="http://schemas.openxmlformats.org/drawingml/2006/main">
                  <a:graphicData uri="http://schemas.microsoft.com/office/word/2010/wordprocessingGroup">
                    <wpg:wgp>
                      <wpg:cNvGrpSpPr/>
                      <wpg:grpSpPr>
                        <a:xfrm>
                          <a:off x="0" y="0"/>
                          <a:ext cx="6309360" cy="809625"/>
                          <a:chOff x="-2" y="-2"/>
                          <a:chExt cx="6343015" cy="809625"/>
                        </a:xfrm>
                      </wpg:grpSpPr>
                      <wps:wsp>
                        <wps:cNvPr id="2019047646" name="Text Box 2"/>
                        <wps:cNvSpPr txBox="1">
                          <a:spLocks noChangeArrowheads="1"/>
                        </wps:cNvSpPr>
                        <wps:spPr bwMode="auto">
                          <a:xfrm>
                            <a:off x="-2" y="-2"/>
                            <a:ext cx="6343015" cy="809625"/>
                          </a:xfrm>
                          <a:prstGeom prst="rect">
                            <a:avLst/>
                          </a:prstGeom>
                          <a:solidFill>
                            <a:schemeClr val="bg1">
                              <a:lumMod val="95000"/>
                            </a:schemeClr>
                          </a:solidFill>
                          <a:ln w="9525">
                            <a:noFill/>
                            <a:miter lim="800000"/>
                            <a:headEnd/>
                            <a:tailEnd/>
                          </a:ln>
                          <a:effectLst>
                            <a:outerShdw blurRad="63500" sx="102000" sy="102000" algn="ctr" rotWithShape="0">
                              <a:prstClr val="black">
                                <a:alpha val="40000"/>
                              </a:prstClr>
                            </a:outerShdw>
                          </a:effectLst>
                        </wps:spPr>
                        <wps:txbx>
                          <w:txbxContent>
                            <w:p w14:paraId="550A2DD4" w14:textId="7CB8DD5B" w:rsidR="00322B37" w:rsidRDefault="00AB2150" w:rsidP="00E750BF">
                              <w:pPr>
                                <w:pStyle w:val="Body"/>
                                <w:ind w:right="285" w:firstLine="1036"/>
                                <w:jc w:val="both"/>
                              </w:pPr>
                              <w:r>
                                <w:t xml:space="preserve">   </w:t>
                              </w:r>
                              <w:r w:rsidR="003D284F">
                                <w:t>The</w:t>
                              </w:r>
                              <w:r>
                                <w:t xml:space="preserve"> </w:t>
                              </w:r>
                              <w:r w:rsidR="003D284F">
                                <w:t>f</w:t>
                              </w:r>
                              <w:r w:rsidR="00322B37" w:rsidRPr="00467C91">
                                <w:t>ollowing</w:t>
                              </w:r>
                              <w:r>
                                <w:t xml:space="preserve"> </w:t>
                              </w:r>
                              <w:r w:rsidR="00322B37" w:rsidRPr="00467C91">
                                <w:t>is</w:t>
                              </w:r>
                              <w:r>
                                <w:t xml:space="preserve"> </w:t>
                              </w:r>
                              <w:r w:rsidR="00322B37" w:rsidRPr="00467C91">
                                <w:t>a</w:t>
                              </w:r>
                              <w:r>
                                <w:t xml:space="preserve"> </w:t>
                              </w:r>
                              <w:r w:rsidR="00322B37" w:rsidRPr="00467C91">
                                <w:t>sample</w:t>
                              </w:r>
                              <w:r>
                                <w:t xml:space="preserve"> </w:t>
                              </w:r>
                              <w:r w:rsidR="00322B37" w:rsidRPr="00467C91">
                                <w:t>subject</w:t>
                              </w:r>
                              <w:r>
                                <w:t xml:space="preserve"> </w:t>
                              </w:r>
                              <w:r w:rsidR="00322B37" w:rsidRPr="00467C91">
                                <w:t>plan</w:t>
                              </w:r>
                              <w:r>
                                <w:t xml:space="preserve"> </w:t>
                              </w:r>
                              <w:r w:rsidR="00322B37" w:rsidRPr="00467C91">
                                <w:t>for</w:t>
                              </w:r>
                              <w:r>
                                <w:t xml:space="preserve"> </w:t>
                              </w:r>
                              <w:r w:rsidR="006027AF">
                                <w:t>Third</w:t>
                              </w:r>
                              <w:r w:rsidR="00F7375F">
                                <w:t xml:space="preserve"> Year</w:t>
                              </w:r>
                              <w:r>
                                <w:t xml:space="preserve"> </w:t>
                              </w:r>
                              <w:r w:rsidR="00322B37" w:rsidRPr="00467C91">
                                <w:t>SPHE.</w:t>
                              </w:r>
                              <w:r>
                                <w:t xml:space="preserve"> </w:t>
                              </w:r>
                              <w:r w:rsidR="00322B37" w:rsidRPr="00467C91">
                                <w:t>The</w:t>
                              </w:r>
                              <w:r>
                                <w:t xml:space="preserve"> </w:t>
                              </w:r>
                              <w:r w:rsidR="00322B37" w:rsidRPr="00467C91">
                                <w:t>lessons</w:t>
                              </w:r>
                              <w:r>
                                <w:t xml:space="preserve"> </w:t>
                              </w:r>
                              <w:r w:rsidR="00322B37" w:rsidRPr="00467C91">
                                <w:t>from</w:t>
                              </w:r>
                              <w:r>
                                <w:t xml:space="preserve"> </w:t>
                              </w:r>
                              <w:r w:rsidR="00322B37" w:rsidRPr="002A207A">
                                <w:rPr>
                                  <w:rStyle w:val="Italic"/>
                                </w:rPr>
                                <w:t>SPHE</w:t>
                              </w:r>
                              <w:r>
                                <w:rPr>
                                  <w:rStyle w:val="Italic"/>
                                </w:rPr>
                                <w:t xml:space="preserve"> </w:t>
                              </w:r>
                              <w:r w:rsidR="00322B37" w:rsidRPr="002A207A">
                                <w:rPr>
                                  <w:rStyle w:val="Italic"/>
                                </w:rPr>
                                <w:t>for</w:t>
                              </w:r>
                              <w:r>
                                <w:rPr>
                                  <w:rStyle w:val="Italic"/>
                                </w:rPr>
                                <w:t xml:space="preserve"> </w:t>
                              </w:r>
                              <w:r w:rsidR="00322B37" w:rsidRPr="002A207A">
                                <w:rPr>
                                  <w:rStyle w:val="Italic"/>
                                </w:rPr>
                                <w:t>Wellbeing</w:t>
                              </w:r>
                              <w:r>
                                <w:rPr>
                                  <w:rStyle w:val="Italic"/>
                                </w:rPr>
                                <w:t xml:space="preserve"> </w:t>
                              </w:r>
                              <w:r w:rsidR="005E62ED">
                                <w:rPr>
                                  <w:rStyle w:val="Italic"/>
                                </w:rPr>
                                <w:t>3</w:t>
                              </w:r>
                              <w:r>
                                <w:t xml:space="preserve"> </w:t>
                              </w:r>
                              <w:r w:rsidR="00322B37" w:rsidRPr="00467C91">
                                <w:t>are</w:t>
                              </w:r>
                              <w:r>
                                <w:t xml:space="preserve"> </w:t>
                              </w:r>
                              <w:r w:rsidR="00953E76">
                                <w:t>listed</w:t>
                              </w:r>
                              <w:r>
                                <w:t xml:space="preserve"> </w:t>
                              </w:r>
                              <w:r w:rsidR="00322B37">
                                <w:t>for</w:t>
                              </w:r>
                              <w:r>
                                <w:t xml:space="preserve"> </w:t>
                              </w:r>
                              <w:r w:rsidR="00322B37">
                                <w:t>each</w:t>
                              </w:r>
                              <w:r>
                                <w:t xml:space="preserve"> </w:t>
                              </w:r>
                              <w:r w:rsidR="00322B37">
                                <w:t>u</w:t>
                              </w:r>
                              <w:r w:rsidR="00322B37" w:rsidRPr="00467C91">
                                <w:t>nit</w:t>
                              </w:r>
                              <w:r>
                                <w:t xml:space="preserve"> </w:t>
                              </w:r>
                              <w:r w:rsidR="00322B37" w:rsidRPr="00467C91">
                                <w:t>of</w:t>
                              </w:r>
                              <w:r>
                                <w:t xml:space="preserve"> </w:t>
                              </w:r>
                              <w:r w:rsidR="00322B37">
                                <w:t>l</w:t>
                              </w:r>
                              <w:r w:rsidR="00322B37" w:rsidRPr="00467C91">
                                <w:t>earning.</w:t>
                              </w:r>
                              <w:r>
                                <w:t xml:space="preserve"> </w:t>
                              </w:r>
                              <w:r w:rsidR="00322B37">
                                <w:t>The</w:t>
                              </w:r>
                              <w:r>
                                <w:t xml:space="preserve"> </w:t>
                              </w:r>
                              <w:r w:rsidR="00322B37">
                                <w:t>idea</w:t>
                              </w:r>
                              <w:r>
                                <w:t xml:space="preserve"> </w:t>
                              </w:r>
                              <w:r w:rsidR="00322B37">
                                <w:t>is</w:t>
                              </w:r>
                              <w:r>
                                <w:t xml:space="preserve"> </w:t>
                              </w:r>
                              <w:r w:rsidR="00322B37">
                                <w:t>to</w:t>
                              </w:r>
                              <w:r>
                                <w:t xml:space="preserve"> </w:t>
                              </w:r>
                              <w:r w:rsidR="00322B37">
                                <w:t>use</w:t>
                              </w:r>
                              <w:r>
                                <w:t xml:space="preserve"> </w:t>
                              </w:r>
                              <w:r w:rsidR="00322B37">
                                <w:t>and</w:t>
                              </w:r>
                              <w:r>
                                <w:t xml:space="preserve"> </w:t>
                              </w:r>
                              <w:r w:rsidR="00322B37">
                                <w:t>edit</w:t>
                              </w:r>
                              <w:r>
                                <w:t xml:space="preserve"> </w:t>
                              </w:r>
                              <w:r w:rsidR="00322B37">
                                <w:t>these</w:t>
                              </w:r>
                              <w:r>
                                <w:t xml:space="preserve"> </w:t>
                              </w:r>
                              <w:r w:rsidR="00322B37">
                                <w:t>templates</w:t>
                              </w:r>
                              <w:r>
                                <w:t xml:space="preserve"> </w:t>
                              </w:r>
                              <w:r w:rsidR="00322B37">
                                <w:t>for</w:t>
                              </w:r>
                              <w:r>
                                <w:t xml:space="preserve"> </w:t>
                              </w:r>
                              <w:r w:rsidR="00322B37">
                                <w:t>your</w:t>
                              </w:r>
                              <w:r>
                                <w:t xml:space="preserve"> </w:t>
                              </w:r>
                              <w:r w:rsidR="00322B37">
                                <w:t>yearly</w:t>
                              </w:r>
                              <w:r>
                                <w:t xml:space="preserve"> </w:t>
                              </w:r>
                              <w:r w:rsidR="00322B37">
                                <w:t>planning.</w:t>
                              </w:r>
                              <w:r>
                                <w:t xml:space="preserve"> </w:t>
                              </w:r>
                              <w:r w:rsidR="00322B37">
                                <w:t>The</w:t>
                              </w:r>
                              <w:r>
                                <w:t xml:space="preserve"> </w:t>
                              </w:r>
                              <w:r w:rsidR="00322B37">
                                <w:t>lessons</w:t>
                              </w:r>
                              <w:r>
                                <w:t xml:space="preserve"> </w:t>
                              </w:r>
                              <w:r w:rsidR="00322B37">
                                <w:t>in</w:t>
                              </w:r>
                              <w:r>
                                <w:t xml:space="preserve"> </w:t>
                              </w:r>
                              <w:r w:rsidR="00322B37">
                                <w:t>the</w:t>
                              </w:r>
                              <w:r>
                                <w:t xml:space="preserve"> </w:t>
                              </w:r>
                              <w:r w:rsidR="005606DF">
                                <w:t>S</w:t>
                              </w:r>
                              <w:r w:rsidR="00322B37">
                                <w:t>tudent</w:t>
                              </w:r>
                              <w:r>
                                <w:t xml:space="preserve"> </w:t>
                              </w:r>
                              <w:r w:rsidR="005606DF">
                                <w:t>B</w:t>
                              </w:r>
                              <w:r w:rsidR="00322B37">
                                <w:t>ook</w:t>
                              </w:r>
                              <w:r>
                                <w:t xml:space="preserve"> </w:t>
                              </w:r>
                              <w:r w:rsidR="00322B37">
                                <w:t>are</w:t>
                              </w:r>
                              <w:r>
                                <w:t xml:space="preserve"> </w:t>
                              </w:r>
                              <w:r w:rsidR="00322B37">
                                <w:t>carefully</w:t>
                              </w:r>
                              <w:r>
                                <w:t xml:space="preserve"> </w:t>
                              </w:r>
                              <w:r w:rsidR="00322B37">
                                <w:t>planned</w:t>
                              </w:r>
                              <w:r w:rsidR="00EE5D3B">
                                <w:t>,</w:t>
                              </w:r>
                              <w:r>
                                <w:t xml:space="preserve"> </w:t>
                              </w:r>
                              <w:r w:rsidR="00322B37">
                                <w:t>with</w:t>
                              </w:r>
                              <w:r>
                                <w:t xml:space="preserve"> </w:t>
                              </w:r>
                              <w:r w:rsidR="00322B37">
                                <w:t>activities</w:t>
                              </w:r>
                              <w:r>
                                <w:t xml:space="preserve"> </w:t>
                              </w:r>
                              <w:r w:rsidR="00322B37">
                                <w:t>for</w:t>
                              </w:r>
                              <w:r>
                                <w:t xml:space="preserve"> </w:t>
                              </w:r>
                              <w:r w:rsidR="00322B37">
                                <w:t>each</w:t>
                              </w:r>
                              <w:r>
                                <w:t xml:space="preserve"> </w:t>
                              </w:r>
                              <w:r w:rsidR="00322B37">
                                <w:t>class.</w:t>
                              </w:r>
                              <w:r>
                                <w:t xml:space="preserve"> </w:t>
                              </w:r>
                              <w:r w:rsidR="00322B37" w:rsidRPr="00467C91">
                                <w:t>You</w:t>
                              </w:r>
                              <w:r>
                                <w:t xml:space="preserve"> </w:t>
                              </w:r>
                              <w:r w:rsidR="00322B37" w:rsidRPr="00467C91">
                                <w:t>can</w:t>
                              </w:r>
                              <w:r>
                                <w:t xml:space="preserve"> </w:t>
                              </w:r>
                              <w:r w:rsidR="00322B37" w:rsidRPr="00467C91">
                                <w:t>download</w:t>
                              </w:r>
                              <w:r>
                                <w:t xml:space="preserve"> </w:t>
                              </w:r>
                              <w:r w:rsidR="00322B37" w:rsidRPr="00467C91">
                                <w:t>this</w:t>
                              </w:r>
                              <w:r>
                                <w:t xml:space="preserve"> </w:t>
                              </w:r>
                              <w:r w:rsidR="00D923B5">
                                <w:t>subject</w:t>
                              </w:r>
                              <w:r>
                                <w:t xml:space="preserve"> </w:t>
                              </w:r>
                              <w:r w:rsidR="00D923B5">
                                <w:t>plan</w:t>
                              </w:r>
                              <w:r>
                                <w:t xml:space="preserve"> </w:t>
                              </w:r>
                              <w:r w:rsidR="00322B37">
                                <w:t>from</w:t>
                              </w:r>
                              <w:r>
                                <w:t xml:space="preserve"> </w:t>
                              </w:r>
                              <w:r w:rsidR="00322B37">
                                <w:t>FolensHIVE</w:t>
                              </w:r>
                              <w:r>
                                <w:t xml:space="preserve"> </w:t>
                              </w:r>
                              <w:r w:rsidR="00322B37" w:rsidRPr="00467C91">
                                <w:t>and</w:t>
                              </w:r>
                              <w:r>
                                <w:t xml:space="preserve"> </w:t>
                              </w:r>
                              <w:r w:rsidR="00322B37" w:rsidRPr="00467C91">
                                <w:t>edit</w:t>
                              </w:r>
                              <w:r>
                                <w:t xml:space="preserve"> </w:t>
                              </w:r>
                              <w:r w:rsidR="00322B37" w:rsidRPr="00467C91">
                                <w:t>to</w:t>
                              </w:r>
                              <w:r>
                                <w:t xml:space="preserve"> </w:t>
                              </w:r>
                              <w:r w:rsidR="00322B37" w:rsidRPr="00467C91">
                                <w:t>suit</w:t>
                              </w:r>
                              <w:r>
                                <w:t xml:space="preserve"> </w:t>
                              </w:r>
                              <w:r w:rsidR="00322B37" w:rsidRPr="00467C91">
                                <w:t>your</w:t>
                              </w:r>
                              <w:r>
                                <w:t xml:space="preserve"> </w:t>
                              </w:r>
                              <w:r w:rsidR="00322B37" w:rsidRPr="00467C91">
                                <w:t>school</w:t>
                              </w:r>
                              <w:r w:rsidR="00322B37">
                                <w:t>’s</w:t>
                              </w:r>
                              <w:r>
                                <w:t xml:space="preserve"> </w:t>
                              </w:r>
                              <w:r w:rsidR="00322B37">
                                <w:t>requirements.</w:t>
                              </w:r>
                            </w:p>
                          </w:txbxContent>
                        </wps:txbx>
                        <wps:bodyPr rot="0" vert="horz" wrap="square" lIns="91440" tIns="45720" rIns="91440" bIns="45720" anchor="t" anchorCtr="0">
                          <a:noAutofit/>
                        </wps:bodyPr>
                      </wps:wsp>
                      <wpg:grpSp>
                        <wpg:cNvPr id="302646141" name="Group 3"/>
                        <wpg:cNvGrpSpPr/>
                        <wpg:grpSpPr>
                          <a:xfrm>
                            <a:off x="95250" y="0"/>
                            <a:ext cx="685800" cy="216248"/>
                            <a:chOff x="0" y="0"/>
                            <a:chExt cx="853440" cy="269240"/>
                          </a:xfrm>
                        </wpg:grpSpPr>
                        <wps:wsp>
                          <wps:cNvPr id="331914327" name="Text Box 2"/>
                          <wps:cNvSpPr txBox="1">
                            <a:spLocks noChangeArrowheads="1"/>
                          </wps:cNvSpPr>
                          <wps:spPr bwMode="auto">
                            <a:xfrm>
                              <a:off x="0" y="0"/>
                              <a:ext cx="853440" cy="269240"/>
                            </a:xfrm>
                            <a:prstGeom prst="rect">
                              <a:avLst/>
                            </a:prstGeom>
                            <a:solidFill>
                              <a:schemeClr val="tx1"/>
                            </a:solidFill>
                            <a:ln w="9525">
                              <a:noFill/>
                              <a:miter lim="800000"/>
                              <a:headEnd/>
                              <a:tailEnd/>
                            </a:ln>
                          </wps:spPr>
                          <wps:txbx>
                            <w:txbxContent>
                              <w:p w14:paraId="028CF875" w14:textId="77777777" w:rsidR="00322B37" w:rsidRDefault="00322B37" w:rsidP="00322B37">
                                <w:pPr>
                                  <w:spacing w:after="0"/>
                                </w:pPr>
                              </w:p>
                            </w:txbxContent>
                          </wps:txbx>
                          <wps:bodyPr rot="0" vert="horz" wrap="square" lIns="91440" tIns="45720" rIns="91440" bIns="45720" anchor="t" anchorCtr="0">
                            <a:noAutofit/>
                          </wps:bodyPr>
                        </wps:wsp>
                        <pic:pic xmlns:pic="http://schemas.openxmlformats.org/drawingml/2006/picture">
                          <pic:nvPicPr>
                            <pic:cNvPr id="1973588144" name="Picture 2" descr="A black and white logo&#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100" y="25400"/>
                              <a:ext cx="791210" cy="21399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0F1825F4" id="Group 2039086092" o:spid="_x0000_s1038" style="position:absolute;margin-left:-1.8pt;margin-top:4.45pt;width:496.8pt;height:63.75pt;z-index:251658252;mso-width-relative:margin;mso-height-relative:margin" coordorigin="" coordsize="63430,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">
                <v:shape id="Text Box 2" o:spid="_x0000_s1039" type="#_x0000_t202" style="position:absolute;width:63430;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" fillcolor="#f2f2f2 [3052]" stroked="f">
                  <v:shadow on="t" type="perspective" color="black" opacity="26214f" offset="0,0" matrix="66847f,,,66847f"/>
                  <v:textbox>
                    <w:txbxContent>
                      <w:p w14:paraId="550A2DD4" w14:textId="7CB8DD5B" w:rsidR="00322B37" w:rsidRDefault="00AB2150" w:rsidP="00E750BF">
                        <w:pPr>
                          <w:pStyle w:val="Body"/>
                          <w:ind w:right="285" w:firstLine="1036"/>
                          <w:jc w:val="both"/>
                        </w:pPr>
                        <w:r>
                          <w:t xml:space="preserve">   </w:t>
                        </w:r>
                        <w:r w:rsidR="003D284F">
                          <w:t>The</w:t>
                        </w:r>
                        <w:r>
                          <w:t xml:space="preserve"> </w:t>
                        </w:r>
                        <w:r w:rsidR="003D284F">
                          <w:t>f</w:t>
                        </w:r>
                        <w:r w:rsidR="00322B37" w:rsidRPr="00467C91">
                          <w:t>ollowing</w:t>
                        </w:r>
                        <w:r>
                          <w:t xml:space="preserve"> </w:t>
                        </w:r>
                        <w:r w:rsidR="00322B37" w:rsidRPr="00467C91">
                          <w:t>is</w:t>
                        </w:r>
                        <w:r>
                          <w:t xml:space="preserve"> </w:t>
                        </w:r>
                        <w:r w:rsidR="00322B37" w:rsidRPr="00467C91">
                          <w:t>a</w:t>
                        </w:r>
                        <w:r>
                          <w:t xml:space="preserve"> </w:t>
                        </w:r>
                        <w:r w:rsidR="00322B37" w:rsidRPr="00467C91">
                          <w:t>sample</w:t>
                        </w:r>
                        <w:r>
                          <w:t xml:space="preserve"> </w:t>
                        </w:r>
                        <w:r w:rsidR="00322B37" w:rsidRPr="00467C91">
                          <w:t>subject</w:t>
                        </w:r>
                        <w:r>
                          <w:t xml:space="preserve"> </w:t>
                        </w:r>
                        <w:r w:rsidR="00322B37" w:rsidRPr="00467C91">
                          <w:t>plan</w:t>
                        </w:r>
                        <w:r>
                          <w:t xml:space="preserve"> </w:t>
                        </w:r>
                        <w:r w:rsidR="00322B37" w:rsidRPr="00467C91">
                          <w:t>for</w:t>
                        </w:r>
                        <w:r>
                          <w:t xml:space="preserve"> </w:t>
                        </w:r>
                        <w:r w:rsidR="006027AF">
                          <w:t>Third</w:t>
                        </w:r>
                        <w:r w:rsidR="00F7375F">
                          <w:t xml:space="preserve"> Year</w:t>
                        </w:r>
                        <w:r>
                          <w:t xml:space="preserve"> </w:t>
                        </w:r>
                        <w:r w:rsidR="00322B37" w:rsidRPr="00467C91">
                          <w:t>SPHE.</w:t>
                        </w:r>
                        <w:r>
                          <w:t xml:space="preserve"> </w:t>
                        </w:r>
                        <w:r w:rsidR="00322B37" w:rsidRPr="00467C91">
                          <w:t>The</w:t>
                        </w:r>
                        <w:r>
                          <w:t xml:space="preserve"> </w:t>
                        </w:r>
                        <w:r w:rsidR="00322B37" w:rsidRPr="00467C91">
                          <w:t>lessons</w:t>
                        </w:r>
                        <w:r>
                          <w:t xml:space="preserve"> </w:t>
                        </w:r>
                        <w:r w:rsidR="00322B37" w:rsidRPr="00467C91">
                          <w:t>from</w:t>
                        </w:r>
                        <w:r>
                          <w:t xml:space="preserve"> </w:t>
                        </w:r>
                        <w:r w:rsidR="00322B37" w:rsidRPr="002A207A">
                          <w:rPr>
                            <w:rStyle w:val="Italic"/>
                          </w:rPr>
                          <w:t>SPHE</w:t>
                        </w:r>
                        <w:r>
                          <w:rPr>
                            <w:rStyle w:val="Italic"/>
                          </w:rPr>
                          <w:t xml:space="preserve"> </w:t>
                        </w:r>
                        <w:r w:rsidR="00322B37" w:rsidRPr="002A207A">
                          <w:rPr>
                            <w:rStyle w:val="Italic"/>
                          </w:rPr>
                          <w:t>for</w:t>
                        </w:r>
                        <w:r>
                          <w:rPr>
                            <w:rStyle w:val="Italic"/>
                          </w:rPr>
                          <w:t xml:space="preserve"> </w:t>
                        </w:r>
                        <w:r w:rsidR="00322B37" w:rsidRPr="002A207A">
                          <w:rPr>
                            <w:rStyle w:val="Italic"/>
                          </w:rPr>
                          <w:t>Wellbeing</w:t>
                        </w:r>
                        <w:r>
                          <w:rPr>
                            <w:rStyle w:val="Italic"/>
                          </w:rPr>
                          <w:t xml:space="preserve"> </w:t>
                        </w:r>
                        <w:r w:rsidR="005E62ED">
                          <w:rPr>
                            <w:rStyle w:val="Italic"/>
                          </w:rPr>
                          <w:t>3</w:t>
                        </w:r>
                        <w:r>
                          <w:t xml:space="preserve"> </w:t>
                        </w:r>
                        <w:r w:rsidR="00322B37" w:rsidRPr="00467C91">
                          <w:t>are</w:t>
                        </w:r>
                        <w:r>
                          <w:t xml:space="preserve"> </w:t>
                        </w:r>
                        <w:r w:rsidR="00953E76">
                          <w:t>listed</w:t>
                        </w:r>
                        <w:r>
                          <w:t xml:space="preserve"> </w:t>
                        </w:r>
                        <w:r w:rsidR="00322B37">
                          <w:t>for</w:t>
                        </w:r>
                        <w:r>
                          <w:t xml:space="preserve"> </w:t>
                        </w:r>
                        <w:r w:rsidR="00322B37">
                          <w:t>each</w:t>
                        </w:r>
                        <w:r>
                          <w:t xml:space="preserve"> </w:t>
                        </w:r>
                        <w:r w:rsidR="00322B37">
                          <w:t>u</w:t>
                        </w:r>
                        <w:r w:rsidR="00322B37" w:rsidRPr="00467C91">
                          <w:t>nit</w:t>
                        </w:r>
                        <w:r>
                          <w:t xml:space="preserve"> </w:t>
                        </w:r>
                        <w:r w:rsidR="00322B37" w:rsidRPr="00467C91">
                          <w:t>of</w:t>
                        </w:r>
                        <w:r>
                          <w:t xml:space="preserve"> </w:t>
                        </w:r>
                        <w:r w:rsidR="00322B37">
                          <w:t>l</w:t>
                        </w:r>
                        <w:r w:rsidR="00322B37" w:rsidRPr="00467C91">
                          <w:t>earning.</w:t>
                        </w:r>
                        <w:r>
                          <w:t xml:space="preserve"> </w:t>
                        </w:r>
                        <w:r w:rsidR="00322B37">
                          <w:t>The</w:t>
                        </w:r>
                        <w:r>
                          <w:t xml:space="preserve"> </w:t>
                        </w:r>
                        <w:r w:rsidR="00322B37">
                          <w:t>idea</w:t>
                        </w:r>
                        <w:r>
                          <w:t xml:space="preserve"> </w:t>
                        </w:r>
                        <w:r w:rsidR="00322B37">
                          <w:t>is</w:t>
                        </w:r>
                        <w:r>
                          <w:t xml:space="preserve"> </w:t>
                        </w:r>
                        <w:r w:rsidR="00322B37">
                          <w:t>to</w:t>
                        </w:r>
                        <w:r>
                          <w:t xml:space="preserve"> </w:t>
                        </w:r>
                        <w:r w:rsidR="00322B37">
                          <w:t>use</w:t>
                        </w:r>
                        <w:r>
                          <w:t xml:space="preserve"> </w:t>
                        </w:r>
                        <w:r w:rsidR="00322B37">
                          <w:t>and</w:t>
                        </w:r>
                        <w:r>
                          <w:t xml:space="preserve"> </w:t>
                        </w:r>
                        <w:r w:rsidR="00322B37">
                          <w:t>edit</w:t>
                        </w:r>
                        <w:r>
                          <w:t xml:space="preserve"> </w:t>
                        </w:r>
                        <w:r w:rsidR="00322B37">
                          <w:t>these</w:t>
                        </w:r>
                        <w:r>
                          <w:t xml:space="preserve"> </w:t>
                        </w:r>
                        <w:r w:rsidR="00322B37">
                          <w:t>templates</w:t>
                        </w:r>
                        <w:r>
                          <w:t xml:space="preserve"> </w:t>
                        </w:r>
                        <w:r w:rsidR="00322B37">
                          <w:t>for</w:t>
                        </w:r>
                        <w:r>
                          <w:t xml:space="preserve"> </w:t>
                        </w:r>
                        <w:r w:rsidR="00322B37">
                          <w:t>your</w:t>
                        </w:r>
                        <w:r>
                          <w:t xml:space="preserve"> </w:t>
                        </w:r>
                        <w:r w:rsidR="00322B37">
                          <w:t>yearly</w:t>
                        </w:r>
                        <w:r>
                          <w:t xml:space="preserve"> </w:t>
                        </w:r>
                        <w:r w:rsidR="00322B37">
                          <w:t>planning.</w:t>
                        </w:r>
                        <w:r>
                          <w:t xml:space="preserve"> </w:t>
                        </w:r>
                        <w:r w:rsidR="00322B37">
                          <w:t>The</w:t>
                        </w:r>
                        <w:r>
                          <w:t xml:space="preserve"> </w:t>
                        </w:r>
                        <w:r w:rsidR="00322B37">
                          <w:t>lessons</w:t>
                        </w:r>
                        <w:r>
                          <w:t xml:space="preserve"> </w:t>
                        </w:r>
                        <w:r w:rsidR="00322B37">
                          <w:t>in</w:t>
                        </w:r>
                        <w:r>
                          <w:t xml:space="preserve"> </w:t>
                        </w:r>
                        <w:r w:rsidR="00322B37">
                          <w:t>the</w:t>
                        </w:r>
                        <w:r>
                          <w:t xml:space="preserve"> </w:t>
                        </w:r>
                        <w:r w:rsidR="005606DF">
                          <w:t>S</w:t>
                        </w:r>
                        <w:r w:rsidR="00322B37">
                          <w:t>tudent</w:t>
                        </w:r>
                        <w:r>
                          <w:t xml:space="preserve"> </w:t>
                        </w:r>
                        <w:r w:rsidR="005606DF">
                          <w:t>B</w:t>
                        </w:r>
                        <w:r w:rsidR="00322B37">
                          <w:t>ook</w:t>
                        </w:r>
                        <w:r>
                          <w:t xml:space="preserve"> </w:t>
                        </w:r>
                        <w:r w:rsidR="00322B37">
                          <w:t>are</w:t>
                        </w:r>
                        <w:r>
                          <w:t xml:space="preserve"> </w:t>
                        </w:r>
                        <w:r w:rsidR="00322B37">
                          <w:t>carefully</w:t>
                        </w:r>
                        <w:r>
                          <w:t xml:space="preserve"> </w:t>
                        </w:r>
                        <w:r w:rsidR="00322B37">
                          <w:t>planned</w:t>
                        </w:r>
                        <w:r w:rsidR="00EE5D3B">
                          <w:t>,</w:t>
                        </w:r>
                        <w:r>
                          <w:t xml:space="preserve"> </w:t>
                        </w:r>
                        <w:r w:rsidR="00322B37">
                          <w:t>with</w:t>
                        </w:r>
                        <w:r>
                          <w:t xml:space="preserve"> </w:t>
                        </w:r>
                        <w:r w:rsidR="00322B37">
                          <w:t>activities</w:t>
                        </w:r>
                        <w:r>
                          <w:t xml:space="preserve"> </w:t>
                        </w:r>
                        <w:r w:rsidR="00322B37">
                          <w:t>for</w:t>
                        </w:r>
                        <w:r>
                          <w:t xml:space="preserve"> </w:t>
                        </w:r>
                        <w:r w:rsidR="00322B37">
                          <w:t>each</w:t>
                        </w:r>
                        <w:r>
                          <w:t xml:space="preserve"> </w:t>
                        </w:r>
                        <w:r w:rsidR="00322B37">
                          <w:t>class.</w:t>
                        </w:r>
                        <w:r>
                          <w:t xml:space="preserve"> </w:t>
                        </w:r>
                        <w:r w:rsidR="00322B37" w:rsidRPr="00467C91">
                          <w:t>You</w:t>
                        </w:r>
                        <w:r>
                          <w:t xml:space="preserve"> </w:t>
                        </w:r>
                        <w:r w:rsidR="00322B37" w:rsidRPr="00467C91">
                          <w:t>can</w:t>
                        </w:r>
                        <w:r>
                          <w:t xml:space="preserve"> </w:t>
                        </w:r>
                        <w:r w:rsidR="00322B37" w:rsidRPr="00467C91">
                          <w:t>download</w:t>
                        </w:r>
                        <w:r>
                          <w:t xml:space="preserve"> </w:t>
                        </w:r>
                        <w:r w:rsidR="00322B37" w:rsidRPr="00467C91">
                          <w:t>this</w:t>
                        </w:r>
                        <w:r>
                          <w:t xml:space="preserve"> </w:t>
                        </w:r>
                        <w:r w:rsidR="00D923B5">
                          <w:t>subject</w:t>
                        </w:r>
                        <w:r>
                          <w:t xml:space="preserve"> </w:t>
                        </w:r>
                        <w:r w:rsidR="00D923B5">
                          <w:t>plan</w:t>
                        </w:r>
                        <w:r>
                          <w:t xml:space="preserve"> </w:t>
                        </w:r>
                        <w:r w:rsidR="00322B37">
                          <w:t>from</w:t>
                        </w:r>
                        <w:r>
                          <w:t xml:space="preserve"> </w:t>
                        </w:r>
                        <w:r w:rsidR="00322B37">
                          <w:t>FolensHIVE</w:t>
                        </w:r>
                        <w:r>
                          <w:t xml:space="preserve"> </w:t>
                        </w:r>
                        <w:r w:rsidR="00322B37" w:rsidRPr="00467C91">
                          <w:t>and</w:t>
                        </w:r>
                        <w:r>
                          <w:t xml:space="preserve"> </w:t>
                        </w:r>
                        <w:r w:rsidR="00322B37" w:rsidRPr="00467C91">
                          <w:t>edit</w:t>
                        </w:r>
                        <w:r>
                          <w:t xml:space="preserve"> </w:t>
                        </w:r>
                        <w:r w:rsidR="00322B37" w:rsidRPr="00467C91">
                          <w:t>to</w:t>
                        </w:r>
                        <w:r>
                          <w:t xml:space="preserve"> </w:t>
                        </w:r>
                        <w:r w:rsidR="00322B37" w:rsidRPr="00467C91">
                          <w:t>suit</w:t>
                        </w:r>
                        <w:r>
                          <w:t xml:space="preserve"> </w:t>
                        </w:r>
                        <w:r w:rsidR="00322B37" w:rsidRPr="00467C91">
                          <w:t>your</w:t>
                        </w:r>
                        <w:r>
                          <w:t xml:space="preserve"> </w:t>
                        </w:r>
                        <w:r w:rsidR="00322B37" w:rsidRPr="00467C91">
                          <w:t>school</w:t>
                        </w:r>
                        <w:r w:rsidR="00322B37">
                          <w:t>’s</w:t>
                        </w:r>
                        <w:r>
                          <w:t xml:space="preserve"> </w:t>
                        </w:r>
                        <w:r w:rsidR="00322B37">
                          <w:t>requirements.</w:t>
                        </w:r>
                      </w:p>
                    </w:txbxContent>
                  </v:textbox>
                </v:shape>
                <v:group id="Group 3" o:spid="_x0000_s1040" style="position:absolute;left:952;width:6858;height:2162" coordsize="8534,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">
                  <v:shape id="Text Box 2" o:spid="_x0000_s1041" type="#_x0000_t202" style="position:absolute;width:8534;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" fillcolor="black [3213]" stroked="f">
                    <v:textbox>
                      <w:txbxContent>
                        <w:p w14:paraId="028CF875" w14:textId="77777777" w:rsidR="00322B37" w:rsidRDefault="00322B37" w:rsidP="00322B37">
                          <w:pPr>
                            <w:spacing w:after="0"/>
                          </w:pPr>
                        </w:p>
                      </w:txbxContent>
                    </v:textbox>
                  </v:shape>
                  <v:shape id="Picture 2" o:spid="_x0000_s1042" type="#_x0000_t75" alt="A black and white logo&#10;&#10;Description automatically generated with low confidence" style="position:absolute;left:381;top:254;width:7912;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">
                    <v:imagedata r:id="rId14" o:title="A black and white logo&#10;&#10;Description automatically generated with low confidence"/>
                  </v:shape>
                </v:group>
              </v:group>
            </w:pict>
          </mc:Fallback>
        </mc:AlternateContent>
      </w:r>
    </w:p>
    <w:p w14:paraId="42902113" w14:textId="080FC1DD" w:rsidR="00322B37" w:rsidRDefault="00322B37" w:rsidP="00EB4359">
      <w:pPr>
        <w:pStyle w:val="Body"/>
        <w:rPr>
          <w:rStyle w:val="Bold"/>
        </w:rPr>
      </w:pPr>
    </w:p>
    <w:p w14:paraId="0EF81BE3" w14:textId="652D2136" w:rsidR="00322B37" w:rsidRDefault="00322B37" w:rsidP="00EB4359">
      <w:pPr>
        <w:pStyle w:val="Body"/>
        <w:rPr>
          <w:rStyle w:val="Bold"/>
        </w:rPr>
      </w:pPr>
    </w:p>
    <w:p w14:paraId="2D248B77" w14:textId="7F85386F" w:rsidR="00EA0095" w:rsidRDefault="00EA0095" w:rsidP="00EB4359">
      <w:pPr>
        <w:pStyle w:val="Body"/>
        <w:rPr>
          <w:rStyle w:val="Bold"/>
        </w:rPr>
      </w:pPr>
    </w:p>
    <w:p w14:paraId="13FAB3C8" w14:textId="5A7F4202" w:rsidR="002B7278" w:rsidRPr="00EB4359" w:rsidRDefault="002B7278" w:rsidP="00322B37">
      <w:pPr>
        <w:pStyle w:val="Body"/>
        <w:spacing w:before="240"/>
      </w:pPr>
      <w:r w:rsidRPr="00EB4359">
        <w:rPr>
          <w:rStyle w:val="Bold"/>
        </w:rPr>
        <w:t>Date:</w:t>
      </w:r>
      <w:r w:rsidR="00AB2150">
        <w:t xml:space="preserve"> </w:t>
      </w:r>
      <w:r w:rsidRPr="00EB4359">
        <w:t>_______________________</w:t>
      </w:r>
      <w:r w:rsidR="00AB2150">
        <w:t xml:space="preserve">            </w:t>
      </w:r>
      <w:r w:rsidRPr="00EB4359">
        <w:rPr>
          <w:rStyle w:val="Bold"/>
        </w:rPr>
        <w:t>Date</w:t>
      </w:r>
      <w:r w:rsidR="00AB2150">
        <w:rPr>
          <w:rStyle w:val="Bold"/>
        </w:rPr>
        <w:t xml:space="preserve"> </w:t>
      </w:r>
      <w:r w:rsidRPr="00EB4359">
        <w:rPr>
          <w:rStyle w:val="Bold"/>
        </w:rPr>
        <w:t>for</w:t>
      </w:r>
      <w:r w:rsidR="00AB2150">
        <w:rPr>
          <w:rStyle w:val="Bold"/>
        </w:rPr>
        <w:t xml:space="preserve"> </w:t>
      </w:r>
      <w:r w:rsidR="00EB4359">
        <w:rPr>
          <w:rStyle w:val="Bold"/>
        </w:rPr>
        <w:t>r</w:t>
      </w:r>
      <w:r w:rsidRPr="00EB4359">
        <w:rPr>
          <w:rStyle w:val="Bold"/>
        </w:rPr>
        <w:t>eflection:</w:t>
      </w:r>
      <w:r w:rsidR="00AB2150">
        <w:t xml:space="preserve"> </w:t>
      </w:r>
      <w:r w:rsidRPr="00EB4359">
        <w:t>_____________________</w:t>
      </w:r>
    </w:p>
    <w:p w14:paraId="56DDCD7D" w14:textId="4D156E33" w:rsidR="009934CD" w:rsidRDefault="002B7278" w:rsidP="00C846EB">
      <w:pPr>
        <w:pStyle w:val="BodyJustified"/>
        <w:spacing w:after="0"/>
      </w:pPr>
      <w:r w:rsidRPr="00905D58">
        <w:rPr>
          <w:rStyle w:val="Bold"/>
        </w:rPr>
        <w:t>Resources:</w:t>
      </w:r>
      <w:r w:rsidR="00AB2150">
        <w:rPr>
          <w:rStyle w:val="Bold"/>
        </w:rPr>
        <w:t xml:space="preserve"> </w:t>
      </w:r>
      <w:r w:rsidRPr="00373EC4">
        <w:rPr>
          <w:rStyle w:val="Italic"/>
        </w:rPr>
        <w:t>SPHE</w:t>
      </w:r>
      <w:r w:rsidR="00AB2150">
        <w:rPr>
          <w:rStyle w:val="Italic"/>
        </w:rPr>
        <w:t xml:space="preserve"> </w:t>
      </w:r>
      <w:r w:rsidRPr="00373EC4">
        <w:rPr>
          <w:rStyle w:val="Italic"/>
        </w:rPr>
        <w:t>for</w:t>
      </w:r>
      <w:r w:rsidR="00AB2150">
        <w:rPr>
          <w:rStyle w:val="Italic"/>
        </w:rPr>
        <w:t xml:space="preserve"> </w:t>
      </w:r>
      <w:r w:rsidRPr="00373EC4">
        <w:rPr>
          <w:rStyle w:val="Italic"/>
        </w:rPr>
        <w:t>Wellbeing</w:t>
      </w:r>
      <w:r w:rsidR="00AB2150">
        <w:t xml:space="preserve"> </w:t>
      </w:r>
      <w:r w:rsidRPr="001C254B">
        <w:t>Student</w:t>
      </w:r>
      <w:r w:rsidR="00AB2150">
        <w:t xml:space="preserve"> </w:t>
      </w:r>
      <w:r w:rsidRPr="001C254B">
        <w:t>Book,</w:t>
      </w:r>
      <w:r w:rsidR="00AB2150">
        <w:t xml:space="preserve"> </w:t>
      </w:r>
      <w:r w:rsidRPr="001C254B">
        <w:t>PowerPoint</w:t>
      </w:r>
      <w:r w:rsidR="00AB2150">
        <w:t xml:space="preserve"> </w:t>
      </w:r>
      <w:r w:rsidR="0062501E">
        <w:t>s</w:t>
      </w:r>
      <w:r w:rsidRPr="001C254B">
        <w:t>lides</w:t>
      </w:r>
      <w:r w:rsidR="00AB2150">
        <w:t xml:space="preserve"> </w:t>
      </w:r>
      <w:r w:rsidRPr="001C254B">
        <w:t>and</w:t>
      </w:r>
      <w:r w:rsidR="00AB2150">
        <w:t xml:space="preserve"> </w:t>
      </w:r>
      <w:r w:rsidRPr="001C254B">
        <w:t>Teacher</w:t>
      </w:r>
      <w:r w:rsidR="00F729C1">
        <w:t>’</w:t>
      </w:r>
      <w:r w:rsidRPr="001C254B">
        <w:t>s</w:t>
      </w:r>
      <w:r w:rsidR="00AB2150">
        <w:t xml:space="preserve"> </w:t>
      </w:r>
      <w:r w:rsidRPr="001C254B">
        <w:t>Guide,</w:t>
      </w:r>
      <w:r w:rsidR="00AB2150">
        <w:t xml:space="preserve"> </w:t>
      </w:r>
      <w:r w:rsidR="0062501E">
        <w:t>r</w:t>
      </w:r>
      <w:r w:rsidRPr="001C254B">
        <w:t>esources</w:t>
      </w:r>
      <w:r w:rsidR="00AB2150">
        <w:t xml:space="preserve"> </w:t>
      </w:r>
      <w:r w:rsidRPr="001C254B">
        <w:t>as</w:t>
      </w:r>
      <w:r w:rsidR="00AB2150">
        <w:t xml:space="preserve"> </w:t>
      </w:r>
      <w:r w:rsidRPr="001C254B">
        <w:t>per</w:t>
      </w:r>
      <w:r w:rsidR="00AB2150">
        <w:t xml:space="preserve"> </w:t>
      </w:r>
      <w:r w:rsidRPr="001C254B">
        <w:t>subject</w:t>
      </w:r>
      <w:r w:rsidR="00AB2150">
        <w:t xml:space="preserve"> </w:t>
      </w:r>
      <w:r w:rsidRPr="001C254B">
        <w:t>plan,</w:t>
      </w:r>
      <w:r w:rsidR="00AB2150">
        <w:t xml:space="preserve"> </w:t>
      </w:r>
      <w:r w:rsidRPr="001C254B">
        <w:t>SPHE</w:t>
      </w:r>
      <w:r w:rsidR="00AB2150">
        <w:t xml:space="preserve"> </w:t>
      </w:r>
      <w:r w:rsidR="0062501E">
        <w:t>c</w:t>
      </w:r>
      <w:r w:rsidRPr="001C254B">
        <w:t>urriculum</w:t>
      </w:r>
      <w:r w:rsidR="00AB2150">
        <w:t xml:space="preserve"> </w:t>
      </w:r>
      <w:r w:rsidRPr="001C254B">
        <w:t>online</w:t>
      </w:r>
      <w:r w:rsidR="00AB2150">
        <w:t xml:space="preserve"> </w:t>
      </w:r>
      <w:r w:rsidRPr="001C254B">
        <w:t>and</w:t>
      </w:r>
      <w:r w:rsidR="00AB2150">
        <w:t xml:space="preserve"> </w:t>
      </w:r>
      <w:r w:rsidRPr="001C254B">
        <w:t>resources</w:t>
      </w:r>
      <w:r w:rsidR="00AB2150">
        <w:t xml:space="preserve"> </w:t>
      </w:r>
      <w:r w:rsidRPr="001C254B">
        <w:t>linked</w:t>
      </w:r>
      <w:r w:rsidR="00AB2150">
        <w:t xml:space="preserve"> </w:t>
      </w:r>
      <w:r w:rsidRPr="001C254B">
        <w:t>in</w:t>
      </w:r>
      <w:r w:rsidR="00AB2150">
        <w:t xml:space="preserve"> </w:t>
      </w:r>
      <w:r w:rsidRPr="001C254B">
        <w:t>the</w:t>
      </w:r>
      <w:r w:rsidR="00AB2150">
        <w:t xml:space="preserve"> </w:t>
      </w:r>
      <w:hyperlink r:id="rId17" w:history="1">
        <w:r w:rsidR="00C846EB">
          <w:rPr>
            <w:rStyle w:val="Hyperlink"/>
          </w:rPr>
          <w:t>SPHE</w:t>
        </w:r>
        <w:r w:rsidR="00AB2150">
          <w:rPr>
            <w:rStyle w:val="Hyperlink"/>
          </w:rPr>
          <w:t xml:space="preserve"> </w:t>
        </w:r>
        <w:r w:rsidR="00C846EB">
          <w:rPr>
            <w:rStyle w:val="Hyperlink"/>
          </w:rPr>
          <w:t>toolkit</w:t>
        </w:r>
      </w:hyperlink>
      <w:r w:rsidR="00AB2150">
        <w:rPr>
          <w:rStyle w:val="Hyperlink"/>
        </w:rPr>
        <w:t xml:space="preserve"> </w:t>
      </w:r>
      <w:r w:rsidR="00C846EB">
        <w:rPr>
          <w:rStyle w:val="Hyperlink"/>
        </w:rPr>
        <w:t>on</w:t>
      </w:r>
      <w:r w:rsidR="00AB2150">
        <w:rPr>
          <w:rStyle w:val="Hyperlink"/>
        </w:rPr>
        <w:t xml:space="preserve"> </w:t>
      </w:r>
      <w:r w:rsidR="00C846EB">
        <w:rPr>
          <w:rStyle w:val="Hyperlink"/>
        </w:rPr>
        <w:t>Curriculum</w:t>
      </w:r>
      <w:r w:rsidR="00AB2150">
        <w:rPr>
          <w:rStyle w:val="Hyperlink"/>
        </w:rPr>
        <w:t xml:space="preserve"> </w:t>
      </w:r>
      <w:r w:rsidR="00C846EB">
        <w:rPr>
          <w:rStyle w:val="Hyperlink"/>
        </w:rPr>
        <w:t>Online</w:t>
      </w:r>
      <w:r w:rsidR="00687B0E">
        <w:t>.</w:t>
      </w:r>
    </w:p>
    <w:p w14:paraId="254E0C0A" w14:textId="73631B63" w:rsidR="002B7278" w:rsidRPr="001C254B" w:rsidRDefault="00CA467D" w:rsidP="00CA467D">
      <w:pPr>
        <w:pStyle w:val="Head2"/>
      </w:pPr>
      <w:r>
        <w:t>S</w:t>
      </w:r>
      <w:r w:rsidR="002B7278" w:rsidRPr="001C254B">
        <w:t>eptember</w:t>
      </w:r>
      <w:r w:rsidR="00AB2150">
        <w:t xml:space="preserve"> </w:t>
      </w:r>
      <w:r w:rsidR="002B7278" w:rsidRPr="001C254B">
        <w:t>to</w:t>
      </w:r>
      <w:r w:rsidR="00AB2150">
        <w:t xml:space="preserve"> </w:t>
      </w:r>
      <w:r w:rsidR="00A96F14">
        <w:t>M</w:t>
      </w:r>
      <w:r w:rsidR="002B7278" w:rsidRPr="001C254B">
        <w:t>idterm</w:t>
      </w:r>
      <w:r w:rsidR="0022003A">
        <w:t xml:space="preserve"> 1</w:t>
      </w: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3677"/>
        <w:gridCol w:w="2981"/>
        <w:gridCol w:w="3118"/>
      </w:tblGrid>
      <w:tr w:rsidR="009F6705" w:rsidRPr="001C254B" w14:paraId="436DC8D8" w14:textId="77777777" w:rsidTr="0061589F">
        <w:trPr>
          <w:cnfStyle w:val="000000100000" w:firstRow="0" w:lastRow="0" w:firstColumn="0" w:lastColumn="0" w:oddVBand="0" w:evenVBand="0" w:oddHBand="1" w:evenHBand="0" w:firstRowFirstColumn="0" w:firstRowLastColumn="0" w:lastRowFirstColumn="0" w:lastRowLastColumn="0"/>
          <w:trHeight w:val="310"/>
        </w:trPr>
        <w:tc>
          <w:tcPr>
            <w:tcW w:w="9776" w:type="dxa"/>
            <w:gridSpan w:val="3"/>
            <w:vAlign w:val="center"/>
          </w:tcPr>
          <w:p w14:paraId="590C2ED7" w14:textId="48F3D6C0" w:rsidR="009F6705" w:rsidRDefault="009F6705" w:rsidP="0061589F">
            <w:pPr>
              <w:pStyle w:val="TableHead1"/>
            </w:pPr>
            <w:r>
              <w:t>UNIT</w:t>
            </w:r>
            <w:r w:rsidR="00AB2150">
              <w:t xml:space="preserve"> </w:t>
            </w:r>
            <w:r>
              <w:t>OF</w:t>
            </w:r>
            <w:r w:rsidR="00AB2150">
              <w:t xml:space="preserve"> </w:t>
            </w:r>
            <w:r>
              <w:t>LEARNING</w:t>
            </w:r>
          </w:p>
        </w:tc>
      </w:tr>
      <w:tr w:rsidR="009F6705" w:rsidRPr="001C254B" w14:paraId="4F3101B2" w14:textId="77777777" w:rsidTr="0061589F">
        <w:trPr>
          <w:cnfStyle w:val="000000010000" w:firstRow="0" w:lastRow="0" w:firstColumn="0" w:lastColumn="0" w:oddVBand="0" w:evenVBand="0" w:oddHBand="0" w:evenHBand="1" w:firstRowFirstColumn="0" w:firstRowLastColumn="0" w:lastRowFirstColumn="0" w:lastRowLastColumn="0"/>
          <w:trHeight w:val="673"/>
        </w:trPr>
        <w:tc>
          <w:tcPr>
            <w:tcW w:w="6658" w:type="dxa"/>
            <w:gridSpan w:val="2"/>
          </w:tcPr>
          <w:p w14:paraId="65BEDF08" w14:textId="1BAC6E48" w:rsidR="009F6705" w:rsidRPr="00D917F6" w:rsidRDefault="009F6705" w:rsidP="0061589F">
            <w:pPr>
              <w:pStyle w:val="TableHead2"/>
              <w:spacing w:after="60"/>
              <w:rPr>
                <w:rStyle w:val="Underline"/>
              </w:rPr>
            </w:pPr>
            <w:r w:rsidRPr="00D917F6">
              <w:rPr>
                <w:rStyle w:val="Underline"/>
              </w:rPr>
              <w:t>Unit</w:t>
            </w:r>
            <w:r w:rsidR="00AB2150">
              <w:rPr>
                <w:rStyle w:val="Underline"/>
              </w:rPr>
              <w:t xml:space="preserve"> </w:t>
            </w:r>
            <w:r w:rsidRPr="00D917F6">
              <w:rPr>
                <w:rStyle w:val="Underline"/>
              </w:rPr>
              <w:t>Title</w:t>
            </w:r>
          </w:p>
          <w:p w14:paraId="667F2A91" w14:textId="19809000" w:rsidR="009F6705" w:rsidRPr="00FF13A6" w:rsidRDefault="007704B7" w:rsidP="0061589F">
            <w:pPr>
              <w:pStyle w:val="TableText"/>
              <w:jc w:val="center"/>
            </w:pPr>
            <w:r>
              <w:t>Settling In</w:t>
            </w:r>
          </w:p>
        </w:tc>
        <w:tc>
          <w:tcPr>
            <w:tcW w:w="3118" w:type="dxa"/>
            <w:vMerge w:val="restart"/>
          </w:tcPr>
          <w:p w14:paraId="3790F5C3" w14:textId="4D7D985D" w:rsidR="009F6705" w:rsidRPr="00D917F6" w:rsidRDefault="009F6705" w:rsidP="0061589F">
            <w:pPr>
              <w:pStyle w:val="TableHead2"/>
              <w:rPr>
                <w:rStyle w:val="Underline"/>
              </w:rPr>
            </w:pPr>
            <w:r w:rsidRPr="00D917F6">
              <w:rPr>
                <w:rStyle w:val="Underline"/>
              </w:rPr>
              <w:t>Teacher</w:t>
            </w:r>
            <w:r w:rsidR="00AB2150">
              <w:rPr>
                <w:rStyle w:val="Underline"/>
              </w:rPr>
              <w:t xml:space="preserve"> </w:t>
            </w:r>
            <w:r w:rsidRPr="00D917F6">
              <w:rPr>
                <w:rStyle w:val="Underline"/>
              </w:rPr>
              <w:t>Notes</w:t>
            </w:r>
          </w:p>
        </w:tc>
      </w:tr>
      <w:tr w:rsidR="009F6705" w:rsidRPr="001C254B" w14:paraId="6C467931" w14:textId="77777777" w:rsidTr="0061589F">
        <w:trPr>
          <w:cnfStyle w:val="000000100000" w:firstRow="0" w:lastRow="0" w:firstColumn="0" w:lastColumn="0" w:oddVBand="0" w:evenVBand="0" w:oddHBand="1" w:evenHBand="0" w:firstRowFirstColumn="0" w:firstRowLastColumn="0" w:lastRowFirstColumn="0" w:lastRowLastColumn="0"/>
          <w:trHeight w:val="672"/>
        </w:trPr>
        <w:tc>
          <w:tcPr>
            <w:tcW w:w="6658" w:type="dxa"/>
            <w:gridSpan w:val="2"/>
          </w:tcPr>
          <w:p w14:paraId="261AEAEC" w14:textId="77777777" w:rsidR="009F6705" w:rsidRPr="00131659" w:rsidRDefault="009F6705" w:rsidP="0061589F">
            <w:pPr>
              <w:pStyle w:val="TableHead2"/>
              <w:spacing w:after="60"/>
              <w:rPr>
                <w:rStyle w:val="Underline"/>
              </w:rPr>
            </w:pPr>
            <w:r w:rsidRPr="00131659">
              <w:rPr>
                <w:rStyle w:val="Underline"/>
              </w:rPr>
              <w:t>Duration</w:t>
            </w:r>
          </w:p>
          <w:p w14:paraId="71B330BB" w14:textId="3050C25E" w:rsidR="009F6705" w:rsidRPr="00155433" w:rsidRDefault="00372A22" w:rsidP="0061589F">
            <w:pPr>
              <w:pStyle w:val="TableText"/>
              <w:jc w:val="center"/>
            </w:pPr>
            <w:r>
              <w:t>5</w:t>
            </w:r>
            <w:r w:rsidR="00AB2150">
              <w:t xml:space="preserve"> </w:t>
            </w:r>
            <w:r w:rsidR="009F6705" w:rsidRPr="00155433">
              <w:t>weeks</w:t>
            </w:r>
          </w:p>
        </w:tc>
        <w:tc>
          <w:tcPr>
            <w:tcW w:w="3118" w:type="dxa"/>
            <w:vMerge/>
          </w:tcPr>
          <w:p w14:paraId="02615D57" w14:textId="77777777" w:rsidR="009F6705" w:rsidRPr="00155433" w:rsidRDefault="009F6705" w:rsidP="0061589F">
            <w:pPr>
              <w:pStyle w:val="TableText"/>
            </w:pPr>
          </w:p>
        </w:tc>
      </w:tr>
      <w:tr w:rsidR="009F6705" w:rsidRPr="001C254B" w14:paraId="1319F88B" w14:textId="77777777" w:rsidTr="0061589F">
        <w:trPr>
          <w:cnfStyle w:val="000000010000" w:firstRow="0" w:lastRow="0" w:firstColumn="0" w:lastColumn="0" w:oddVBand="0" w:evenVBand="0" w:oddHBand="0" w:evenHBand="1" w:firstRowFirstColumn="0" w:firstRowLastColumn="0" w:lastRowFirstColumn="0" w:lastRowLastColumn="0"/>
          <w:trHeight w:val="2352"/>
        </w:trPr>
        <w:tc>
          <w:tcPr>
            <w:tcW w:w="6658" w:type="dxa"/>
            <w:gridSpan w:val="2"/>
          </w:tcPr>
          <w:p w14:paraId="66A43B8C" w14:textId="4636D5FB" w:rsidR="009F6705" w:rsidRPr="002D749D" w:rsidRDefault="009F6705" w:rsidP="0061589F">
            <w:pPr>
              <w:pStyle w:val="TableHead2"/>
              <w:spacing w:after="60"/>
              <w:rPr>
                <w:rStyle w:val="Underline"/>
              </w:rPr>
            </w:pPr>
            <w:r w:rsidRPr="002D749D">
              <w:rPr>
                <w:rStyle w:val="Underline"/>
              </w:rPr>
              <w:t>Lessons</w:t>
            </w:r>
            <w:r w:rsidR="00AB2150">
              <w:rPr>
                <w:rStyle w:val="Underline"/>
              </w:rPr>
              <w:t xml:space="preserve"> </w:t>
            </w:r>
            <w:r w:rsidRPr="002D749D">
              <w:rPr>
                <w:rStyle w:val="Underline"/>
              </w:rPr>
              <w:t>from</w:t>
            </w:r>
            <w:r w:rsidR="00AB2150">
              <w:rPr>
                <w:rStyle w:val="Underline"/>
              </w:rPr>
              <w:t xml:space="preserve"> </w:t>
            </w:r>
            <w:r w:rsidRPr="002D749D">
              <w:rPr>
                <w:rStyle w:val="ItalicUnderline"/>
              </w:rPr>
              <w:t>SPHE</w:t>
            </w:r>
            <w:r w:rsidR="00AB2150">
              <w:rPr>
                <w:rStyle w:val="ItalicUnderline"/>
              </w:rPr>
              <w:t xml:space="preserve"> </w:t>
            </w:r>
            <w:r w:rsidRPr="002D749D">
              <w:rPr>
                <w:rStyle w:val="ItalicUnderline"/>
              </w:rPr>
              <w:t>for</w:t>
            </w:r>
            <w:r w:rsidR="00AB2150">
              <w:rPr>
                <w:rStyle w:val="ItalicUnderline"/>
              </w:rPr>
              <w:t xml:space="preserve"> </w:t>
            </w:r>
            <w:r w:rsidRPr="002D749D">
              <w:rPr>
                <w:rStyle w:val="ItalicUnderline"/>
              </w:rPr>
              <w:t>Wellbeing</w:t>
            </w:r>
            <w:r w:rsidR="00AB2150">
              <w:rPr>
                <w:rStyle w:val="ItalicUnderline"/>
              </w:rPr>
              <w:t xml:space="preserve"> </w:t>
            </w:r>
            <w:r w:rsidR="0033497F">
              <w:rPr>
                <w:rStyle w:val="ItalicUnderline"/>
              </w:rPr>
              <w:t>3</w:t>
            </w:r>
          </w:p>
          <w:p w14:paraId="458D463F" w14:textId="2F38EABB" w:rsidR="009F6705" w:rsidRPr="00155433" w:rsidRDefault="009F6705" w:rsidP="0061589F">
            <w:pPr>
              <w:pStyle w:val="TableText"/>
            </w:pPr>
            <w:r w:rsidRPr="00155433">
              <w:t>Lesson</w:t>
            </w:r>
            <w:r w:rsidR="00AB2150">
              <w:t xml:space="preserve"> </w:t>
            </w:r>
            <w:r w:rsidRPr="00155433">
              <w:t>1</w:t>
            </w:r>
            <w:r w:rsidR="00AB2150">
              <w:t xml:space="preserve"> </w:t>
            </w:r>
            <w:r w:rsidRPr="00155433">
              <w:t>–</w:t>
            </w:r>
            <w:r w:rsidR="00AB2150">
              <w:t xml:space="preserve"> </w:t>
            </w:r>
            <w:r w:rsidRPr="00155433">
              <w:t>Settling</w:t>
            </w:r>
            <w:r w:rsidR="00724057">
              <w:t xml:space="preserve"> Back</w:t>
            </w:r>
            <w:r w:rsidR="00AB2150">
              <w:t xml:space="preserve"> </w:t>
            </w:r>
            <w:r>
              <w:t>I</w:t>
            </w:r>
            <w:r w:rsidRPr="00155433">
              <w:t>n</w:t>
            </w:r>
          </w:p>
          <w:p w14:paraId="57CCB74D" w14:textId="25A2D99B" w:rsidR="009F6705" w:rsidRPr="00155433" w:rsidRDefault="009F6705" w:rsidP="0061589F">
            <w:pPr>
              <w:pStyle w:val="TableText"/>
            </w:pPr>
            <w:r w:rsidRPr="00155433">
              <w:t>Lesson</w:t>
            </w:r>
            <w:r w:rsidR="00AB2150">
              <w:t xml:space="preserve"> </w:t>
            </w:r>
            <w:r w:rsidRPr="00155433">
              <w:t>2</w:t>
            </w:r>
            <w:r w:rsidR="00AB2150">
              <w:t xml:space="preserve"> </w:t>
            </w:r>
            <w:r w:rsidRPr="00155433">
              <w:t>–</w:t>
            </w:r>
            <w:r w:rsidR="00AB2150">
              <w:t xml:space="preserve"> </w:t>
            </w:r>
            <w:r w:rsidR="00724057">
              <w:t>My Opportunities</w:t>
            </w:r>
          </w:p>
          <w:p w14:paraId="7C123AE5" w14:textId="77777777" w:rsidR="00F963F7" w:rsidRDefault="009F6705" w:rsidP="00D915CB">
            <w:pPr>
              <w:pStyle w:val="TableText"/>
            </w:pPr>
            <w:r w:rsidRPr="00155433">
              <w:t>Lesson</w:t>
            </w:r>
            <w:r w:rsidR="00AB2150">
              <w:t xml:space="preserve"> </w:t>
            </w:r>
            <w:r w:rsidRPr="00155433">
              <w:t>3</w:t>
            </w:r>
            <w:r w:rsidR="00AB2150">
              <w:t xml:space="preserve"> </w:t>
            </w:r>
            <w:r>
              <w:t>–</w:t>
            </w:r>
            <w:r w:rsidR="00AB2150">
              <w:t xml:space="preserve"> </w:t>
            </w:r>
            <w:r w:rsidR="00296392">
              <w:t>Getting Started</w:t>
            </w:r>
          </w:p>
          <w:p w14:paraId="15DBE0DC" w14:textId="6068F96B" w:rsidR="00296392" w:rsidRPr="001C254B" w:rsidRDefault="00296392" w:rsidP="0061589F">
            <w:pPr>
              <w:pStyle w:val="TableText"/>
              <w:spacing w:after="120"/>
            </w:pPr>
            <w:r>
              <w:t>Lesson 4</w:t>
            </w:r>
            <w:r w:rsidR="003B4F35">
              <w:t xml:space="preserve"> –</w:t>
            </w:r>
            <w:r>
              <w:t xml:space="preserve"> Getting Focused</w:t>
            </w:r>
          </w:p>
          <w:p w14:paraId="2F7F0CFE" w14:textId="7B0BD324" w:rsidR="009F6705" w:rsidRPr="00B46891" w:rsidRDefault="009F6705" w:rsidP="0090596E">
            <w:pPr>
              <w:pStyle w:val="TableText"/>
              <w:rPr>
                <w:rStyle w:val="Italic"/>
              </w:rPr>
            </w:pPr>
            <w:r w:rsidRPr="00B46891">
              <w:rPr>
                <w:rStyle w:val="Italic"/>
              </w:rPr>
              <w:t>(The</w:t>
            </w:r>
            <w:r w:rsidR="00AB2150">
              <w:rPr>
                <w:rStyle w:val="Italic"/>
              </w:rPr>
              <w:t xml:space="preserve"> </w:t>
            </w:r>
            <w:r w:rsidRPr="00B46891">
              <w:rPr>
                <w:rStyle w:val="Italic"/>
              </w:rPr>
              <w:t>digital</w:t>
            </w:r>
            <w:r w:rsidR="00AB2150">
              <w:rPr>
                <w:rStyle w:val="Italic"/>
              </w:rPr>
              <w:t xml:space="preserve"> </w:t>
            </w:r>
            <w:r w:rsidRPr="00B46891">
              <w:rPr>
                <w:rStyle w:val="Italic"/>
              </w:rPr>
              <w:t>resources</w:t>
            </w:r>
            <w:r w:rsidR="00AB2150">
              <w:rPr>
                <w:rStyle w:val="Italic"/>
              </w:rPr>
              <w:t xml:space="preserve"> </w:t>
            </w:r>
            <w:r w:rsidRPr="00B46891">
              <w:rPr>
                <w:rStyle w:val="Italic"/>
              </w:rPr>
              <w:t>available</w:t>
            </w:r>
            <w:r w:rsidR="00AB2150">
              <w:rPr>
                <w:rStyle w:val="Italic"/>
              </w:rPr>
              <w:t xml:space="preserve"> </w:t>
            </w:r>
            <w:r w:rsidRPr="00B46891">
              <w:rPr>
                <w:rStyle w:val="Italic"/>
              </w:rPr>
              <w:t>for</w:t>
            </w:r>
            <w:r w:rsidR="00AB2150">
              <w:rPr>
                <w:rStyle w:val="Italic"/>
              </w:rPr>
              <w:t xml:space="preserve"> </w:t>
            </w:r>
            <w:r w:rsidRPr="00B46891">
              <w:rPr>
                <w:rStyle w:val="Italic"/>
              </w:rPr>
              <w:t>these</w:t>
            </w:r>
            <w:r w:rsidR="00AB2150">
              <w:rPr>
                <w:rStyle w:val="Italic"/>
              </w:rPr>
              <w:t xml:space="preserve"> </w:t>
            </w:r>
            <w:r w:rsidRPr="00B46891">
              <w:rPr>
                <w:rStyle w:val="Italic"/>
              </w:rPr>
              <w:t>lessons</w:t>
            </w:r>
            <w:r w:rsidR="00AB2150">
              <w:rPr>
                <w:rStyle w:val="Italic"/>
              </w:rPr>
              <w:t xml:space="preserve"> </w:t>
            </w:r>
            <w:r w:rsidRPr="00B46891">
              <w:rPr>
                <w:rStyle w:val="Italic"/>
              </w:rPr>
              <w:t>are</w:t>
            </w:r>
            <w:r w:rsidR="00AB2150">
              <w:rPr>
                <w:rStyle w:val="Italic"/>
              </w:rPr>
              <w:t xml:space="preserve"> </w:t>
            </w:r>
            <w:r w:rsidRPr="00B46891">
              <w:rPr>
                <w:rStyle w:val="Italic"/>
              </w:rPr>
              <w:t>listed</w:t>
            </w:r>
            <w:r w:rsidR="00AB2150">
              <w:rPr>
                <w:rStyle w:val="Italic"/>
              </w:rPr>
              <w:t xml:space="preserve"> </w:t>
            </w:r>
            <w:r>
              <w:rPr>
                <w:rStyle w:val="Italic"/>
              </w:rPr>
              <w:t>later</w:t>
            </w:r>
            <w:r w:rsidR="00AB2150">
              <w:rPr>
                <w:rStyle w:val="Italic"/>
              </w:rPr>
              <w:t xml:space="preserve"> </w:t>
            </w:r>
            <w:r w:rsidRPr="00B46891">
              <w:rPr>
                <w:rStyle w:val="Italic"/>
              </w:rPr>
              <w:t>in</w:t>
            </w:r>
            <w:r w:rsidR="00AB2150">
              <w:rPr>
                <w:rStyle w:val="Italic"/>
              </w:rPr>
              <w:t xml:space="preserve"> </w:t>
            </w:r>
            <w:r w:rsidRPr="00B46891">
              <w:rPr>
                <w:rStyle w:val="Italic"/>
              </w:rPr>
              <w:t>this</w:t>
            </w:r>
            <w:r w:rsidR="00AB2150">
              <w:rPr>
                <w:rStyle w:val="Italic"/>
              </w:rPr>
              <w:t xml:space="preserve"> </w:t>
            </w:r>
            <w:r w:rsidRPr="00B46891">
              <w:rPr>
                <w:rStyle w:val="Italic"/>
              </w:rPr>
              <w:t>Teacher’s</w:t>
            </w:r>
            <w:r w:rsidR="00AB2150">
              <w:rPr>
                <w:rStyle w:val="Italic"/>
              </w:rPr>
              <w:t xml:space="preserve"> </w:t>
            </w:r>
            <w:r w:rsidRPr="00B46891">
              <w:rPr>
                <w:rStyle w:val="Italic"/>
              </w:rPr>
              <w:t>Guide</w:t>
            </w:r>
            <w:r w:rsidR="00AB2150">
              <w:rPr>
                <w:rStyle w:val="Italic"/>
              </w:rPr>
              <w:t xml:space="preserve"> </w:t>
            </w:r>
            <w:r w:rsidRPr="00B46891">
              <w:rPr>
                <w:rStyle w:val="Italic"/>
              </w:rPr>
              <w:t>under</w:t>
            </w:r>
            <w:r w:rsidR="00AB2150">
              <w:rPr>
                <w:rStyle w:val="Italic"/>
              </w:rPr>
              <w:t xml:space="preserve"> </w:t>
            </w:r>
            <w:r w:rsidRPr="00B46891">
              <w:rPr>
                <w:rStyle w:val="Italic"/>
              </w:rPr>
              <w:t>‘Section</w:t>
            </w:r>
            <w:r w:rsidR="00AB2150">
              <w:rPr>
                <w:rStyle w:val="Italic"/>
              </w:rPr>
              <w:t xml:space="preserve"> </w:t>
            </w:r>
            <w:r w:rsidRPr="00B46891">
              <w:rPr>
                <w:rStyle w:val="Italic"/>
              </w:rPr>
              <w:t>1:</w:t>
            </w:r>
            <w:r w:rsidR="00AB2150">
              <w:rPr>
                <w:rStyle w:val="Italic"/>
              </w:rPr>
              <w:t xml:space="preserve"> </w:t>
            </w:r>
            <w:r w:rsidRPr="00B46891">
              <w:rPr>
                <w:rStyle w:val="Italic"/>
              </w:rPr>
              <w:t>Lessons,</w:t>
            </w:r>
            <w:r w:rsidR="00AB2150">
              <w:rPr>
                <w:rStyle w:val="Italic"/>
              </w:rPr>
              <w:t xml:space="preserve"> </w:t>
            </w:r>
            <w:r w:rsidRPr="00B46891">
              <w:rPr>
                <w:rStyle w:val="Italic"/>
              </w:rPr>
              <w:t>Learning</w:t>
            </w:r>
            <w:r w:rsidR="00AB2150">
              <w:rPr>
                <w:rStyle w:val="Italic"/>
              </w:rPr>
              <w:t xml:space="preserve"> </w:t>
            </w:r>
            <w:r w:rsidRPr="00B46891">
              <w:rPr>
                <w:rStyle w:val="Italic"/>
              </w:rPr>
              <w:t>Outcomes</w:t>
            </w:r>
            <w:r w:rsidR="00AB2150">
              <w:rPr>
                <w:rStyle w:val="Italic"/>
              </w:rPr>
              <w:t xml:space="preserve"> </w:t>
            </w:r>
            <w:r w:rsidRPr="00B46891">
              <w:rPr>
                <w:rStyle w:val="Italic"/>
              </w:rPr>
              <w:t>and</w:t>
            </w:r>
            <w:r w:rsidR="00AB2150">
              <w:rPr>
                <w:rStyle w:val="Italic"/>
              </w:rPr>
              <w:t xml:space="preserve"> </w:t>
            </w:r>
            <w:r w:rsidR="00912CD1">
              <w:rPr>
                <w:rStyle w:val="Italic"/>
              </w:rPr>
              <w:t>Digital</w:t>
            </w:r>
            <w:r w:rsidR="00AB2150">
              <w:rPr>
                <w:rStyle w:val="Italic"/>
              </w:rPr>
              <w:t xml:space="preserve"> </w:t>
            </w:r>
            <w:r>
              <w:rPr>
                <w:rStyle w:val="Italic"/>
              </w:rPr>
              <w:t>R</w:t>
            </w:r>
            <w:r w:rsidRPr="00B46891">
              <w:rPr>
                <w:rStyle w:val="Italic"/>
              </w:rPr>
              <w:t>esources’</w:t>
            </w:r>
            <w:r w:rsidR="0090596E">
              <w:rPr>
                <w:rStyle w:val="Italic"/>
              </w:rPr>
              <w:t>.</w:t>
            </w:r>
            <w:r w:rsidR="00CE4D9B">
              <w:rPr>
                <w:rStyle w:val="Italic"/>
              </w:rPr>
              <w:t>)</w:t>
            </w:r>
          </w:p>
        </w:tc>
        <w:tc>
          <w:tcPr>
            <w:tcW w:w="3118" w:type="dxa"/>
            <w:vMerge/>
          </w:tcPr>
          <w:p w14:paraId="38223362" w14:textId="77777777" w:rsidR="009F6705" w:rsidRPr="00155433" w:rsidRDefault="009F6705" w:rsidP="0061589F">
            <w:pPr>
              <w:pStyle w:val="TableText"/>
            </w:pPr>
          </w:p>
        </w:tc>
      </w:tr>
      <w:tr w:rsidR="009F6705" w:rsidRPr="001C254B" w14:paraId="6E940202" w14:textId="77777777" w:rsidTr="0061589F">
        <w:trPr>
          <w:cnfStyle w:val="000000100000" w:firstRow="0" w:lastRow="0" w:firstColumn="0" w:lastColumn="0" w:oddVBand="0" w:evenVBand="0" w:oddHBand="1" w:evenHBand="0" w:firstRowFirstColumn="0" w:firstRowLastColumn="0" w:lastRowFirstColumn="0" w:lastRowLastColumn="0"/>
          <w:trHeight w:val="687"/>
        </w:trPr>
        <w:tc>
          <w:tcPr>
            <w:tcW w:w="3677" w:type="dxa"/>
          </w:tcPr>
          <w:p w14:paraId="666099FA" w14:textId="79FA3A31" w:rsidR="009F6705" w:rsidRPr="00D917F6" w:rsidRDefault="009F6705" w:rsidP="0061589F">
            <w:pPr>
              <w:pStyle w:val="TableHead2"/>
              <w:spacing w:after="60"/>
              <w:rPr>
                <w:rStyle w:val="Underline"/>
              </w:rPr>
            </w:pPr>
            <w:r w:rsidRPr="00D917F6">
              <w:rPr>
                <w:rStyle w:val="Underline"/>
              </w:rPr>
              <w:t>Learning</w:t>
            </w:r>
            <w:r w:rsidR="00AB2150">
              <w:rPr>
                <w:rStyle w:val="Underline"/>
              </w:rPr>
              <w:t xml:space="preserve"> </w:t>
            </w:r>
            <w:r w:rsidRPr="00D917F6">
              <w:rPr>
                <w:rStyle w:val="Underline"/>
              </w:rPr>
              <w:t>Outcomes</w:t>
            </w:r>
          </w:p>
          <w:p w14:paraId="22FFEF7A" w14:textId="32759D94" w:rsidR="009F6705" w:rsidRPr="00155433" w:rsidRDefault="003065F7" w:rsidP="0061589F">
            <w:pPr>
              <w:pStyle w:val="TableText"/>
              <w:jc w:val="center"/>
            </w:pPr>
            <w:r>
              <w:t xml:space="preserve">1.1, </w:t>
            </w:r>
            <w:r w:rsidR="000D5946">
              <w:t xml:space="preserve">1.4, 1.6, </w:t>
            </w:r>
            <w:r>
              <w:t>1.8, 1.9</w:t>
            </w:r>
          </w:p>
        </w:tc>
        <w:tc>
          <w:tcPr>
            <w:tcW w:w="2981" w:type="dxa"/>
          </w:tcPr>
          <w:p w14:paraId="4F92E520" w14:textId="037219A2" w:rsidR="009F6705" w:rsidRPr="00D917F6" w:rsidRDefault="009F6705" w:rsidP="0061589F">
            <w:pPr>
              <w:pStyle w:val="TableHead2"/>
              <w:spacing w:after="60"/>
              <w:rPr>
                <w:rStyle w:val="Underline"/>
              </w:rPr>
            </w:pPr>
            <w:r w:rsidRPr="00D917F6">
              <w:rPr>
                <w:rStyle w:val="Underline"/>
              </w:rPr>
              <w:t>Related</w:t>
            </w:r>
            <w:r w:rsidR="00AB2150">
              <w:rPr>
                <w:rStyle w:val="Underline"/>
              </w:rPr>
              <w:t xml:space="preserve"> </w:t>
            </w:r>
            <w:r w:rsidRPr="00D917F6">
              <w:rPr>
                <w:rStyle w:val="Underline"/>
              </w:rPr>
              <w:t>LOs</w:t>
            </w:r>
          </w:p>
          <w:p w14:paraId="516CD33E" w14:textId="1CA05ABE" w:rsidR="009F6705" w:rsidRPr="00155433" w:rsidRDefault="002B3D92" w:rsidP="0061589F">
            <w:pPr>
              <w:pStyle w:val="TableText"/>
              <w:jc w:val="center"/>
            </w:pPr>
            <w:r>
              <w:t>2.1</w:t>
            </w:r>
          </w:p>
        </w:tc>
        <w:tc>
          <w:tcPr>
            <w:tcW w:w="3118" w:type="dxa"/>
            <w:vMerge/>
          </w:tcPr>
          <w:p w14:paraId="56F0CA76" w14:textId="77777777" w:rsidR="009F6705" w:rsidRDefault="009F6705" w:rsidP="0061589F">
            <w:pPr>
              <w:pStyle w:val="TableText"/>
            </w:pPr>
          </w:p>
        </w:tc>
      </w:tr>
      <w:tr w:rsidR="009F6705" w:rsidRPr="001C254B" w14:paraId="5FDA2B32" w14:textId="77777777" w:rsidTr="0061589F">
        <w:trPr>
          <w:cnfStyle w:val="000000010000" w:firstRow="0" w:lastRow="0" w:firstColumn="0" w:lastColumn="0" w:oddVBand="0" w:evenVBand="0" w:oddHBand="0" w:evenHBand="1" w:firstRowFirstColumn="0" w:firstRowLastColumn="0" w:lastRowFirstColumn="0" w:lastRowLastColumn="0"/>
          <w:trHeight w:val="2280"/>
        </w:trPr>
        <w:tc>
          <w:tcPr>
            <w:tcW w:w="6658" w:type="dxa"/>
            <w:gridSpan w:val="2"/>
          </w:tcPr>
          <w:p w14:paraId="3F1DEB35" w14:textId="0AAC5257" w:rsidR="009F6705" w:rsidRPr="008F6420" w:rsidRDefault="009F6705" w:rsidP="0061589F">
            <w:pPr>
              <w:pStyle w:val="TableHead2"/>
              <w:spacing w:after="60"/>
              <w:rPr>
                <w:rStyle w:val="Underline"/>
              </w:rPr>
            </w:pPr>
            <w:r w:rsidRPr="008F6420">
              <w:rPr>
                <w:rStyle w:val="Underline"/>
              </w:rPr>
              <w:t>Learning</w:t>
            </w:r>
            <w:r w:rsidR="00AB2150">
              <w:rPr>
                <w:rStyle w:val="Underline"/>
              </w:rPr>
              <w:t xml:space="preserve"> </w:t>
            </w:r>
            <w:r w:rsidRPr="008F6420">
              <w:rPr>
                <w:rStyle w:val="Underline"/>
              </w:rPr>
              <w:t>Experiences</w:t>
            </w:r>
          </w:p>
          <w:p w14:paraId="79D51A0E" w14:textId="5CC355CC" w:rsidR="009F6705" w:rsidRPr="001C254B" w:rsidRDefault="009F6705" w:rsidP="0061589F">
            <w:pPr>
              <w:pStyle w:val="BodyBullets1"/>
              <w:ind w:left="404" w:right="15"/>
            </w:pPr>
            <w:r w:rsidRPr="001C254B">
              <w:t>Students</w:t>
            </w:r>
            <w:r w:rsidR="00AB2150">
              <w:t xml:space="preserve"> </w:t>
            </w:r>
            <w:r w:rsidR="00727AFC">
              <w:t xml:space="preserve">revisit and </w:t>
            </w:r>
            <w:r w:rsidR="00F07EBA">
              <w:t>develop</w:t>
            </w:r>
            <w:r w:rsidR="00AB2150">
              <w:t xml:space="preserve"> </w:t>
            </w:r>
            <w:r w:rsidRPr="001C254B">
              <w:t>ground</w:t>
            </w:r>
            <w:r w:rsidR="00AB2150">
              <w:t xml:space="preserve"> </w:t>
            </w:r>
            <w:r w:rsidRPr="001C254B">
              <w:t>rules/a</w:t>
            </w:r>
            <w:r w:rsidR="00AB2150">
              <w:t xml:space="preserve"> </w:t>
            </w:r>
            <w:r w:rsidRPr="001C254B">
              <w:t>group</w:t>
            </w:r>
            <w:r w:rsidR="00AB2150">
              <w:t xml:space="preserve"> </w:t>
            </w:r>
            <w:r w:rsidRPr="001C254B">
              <w:t>contract</w:t>
            </w:r>
            <w:r w:rsidR="00AB2150">
              <w:t xml:space="preserve"> </w:t>
            </w:r>
            <w:r w:rsidRPr="001C254B">
              <w:t>for</w:t>
            </w:r>
            <w:r w:rsidR="00AB2150">
              <w:t xml:space="preserve"> </w:t>
            </w:r>
            <w:r w:rsidRPr="001C254B">
              <w:t>their</w:t>
            </w:r>
            <w:r w:rsidR="00AB2150">
              <w:t xml:space="preserve"> </w:t>
            </w:r>
            <w:r w:rsidRPr="001C254B">
              <w:t>SPHE</w:t>
            </w:r>
            <w:r w:rsidR="00AB2150">
              <w:t xml:space="preserve"> </w:t>
            </w:r>
            <w:r w:rsidRPr="001C254B">
              <w:t>class.</w:t>
            </w:r>
          </w:p>
          <w:p w14:paraId="7F558810" w14:textId="67C66007" w:rsidR="009F6705" w:rsidRPr="001C254B" w:rsidRDefault="009F6705" w:rsidP="0061589F">
            <w:pPr>
              <w:pStyle w:val="BodyBullets1"/>
              <w:ind w:left="404" w:right="15"/>
            </w:pPr>
            <w:r w:rsidRPr="001C254B">
              <w:t>Students</w:t>
            </w:r>
            <w:r w:rsidR="00AB2150">
              <w:t xml:space="preserve"> </w:t>
            </w:r>
            <w:r w:rsidR="008C336E">
              <w:t>discuss privilege and how gender</w:t>
            </w:r>
            <w:r w:rsidR="003D728F">
              <w:t xml:space="preserve"> can affect privilege, then </w:t>
            </w:r>
            <w:r w:rsidR="008C336E">
              <w:t>debate whether boys and girls should all learn in co</w:t>
            </w:r>
            <w:r w:rsidR="0024673A">
              <w:t>-</w:t>
            </w:r>
            <w:r w:rsidR="008C336E">
              <w:t>educational settings</w:t>
            </w:r>
            <w:r w:rsidR="00D92919">
              <w:t>.</w:t>
            </w:r>
          </w:p>
          <w:p w14:paraId="0F51CD1E" w14:textId="5D706AB6" w:rsidR="009F6705" w:rsidRPr="00C12E52" w:rsidRDefault="009F6705" w:rsidP="0061589F">
            <w:pPr>
              <w:pStyle w:val="BodyBullets1"/>
              <w:ind w:left="404" w:right="15"/>
            </w:pPr>
            <w:r w:rsidRPr="001C254B">
              <w:t>Students</w:t>
            </w:r>
            <w:r w:rsidR="00AB2150">
              <w:t xml:space="preserve"> </w:t>
            </w:r>
            <w:r w:rsidR="001F5264">
              <w:t>analyse how they learn and set goals for their learning</w:t>
            </w:r>
            <w:r w:rsidR="00D92919">
              <w:t>.</w:t>
            </w:r>
          </w:p>
        </w:tc>
        <w:tc>
          <w:tcPr>
            <w:tcW w:w="3118" w:type="dxa"/>
            <w:vMerge/>
          </w:tcPr>
          <w:p w14:paraId="5036C2C0" w14:textId="77777777" w:rsidR="009F6705" w:rsidRPr="001C254B" w:rsidRDefault="009F6705" w:rsidP="0061589F">
            <w:pPr>
              <w:pStyle w:val="TableText"/>
            </w:pPr>
          </w:p>
        </w:tc>
      </w:tr>
      <w:tr w:rsidR="009F6705" w:rsidRPr="001C254B" w14:paraId="5DB4A7B0" w14:textId="77777777" w:rsidTr="0061589F">
        <w:trPr>
          <w:cnfStyle w:val="000000100000" w:firstRow="0" w:lastRow="0" w:firstColumn="0" w:lastColumn="0" w:oddVBand="0" w:evenVBand="0" w:oddHBand="1" w:evenHBand="0" w:firstRowFirstColumn="0" w:firstRowLastColumn="0" w:lastRowFirstColumn="0" w:lastRowLastColumn="0"/>
          <w:trHeight w:val="1547"/>
        </w:trPr>
        <w:tc>
          <w:tcPr>
            <w:tcW w:w="6658" w:type="dxa"/>
            <w:gridSpan w:val="2"/>
          </w:tcPr>
          <w:p w14:paraId="4FB80923" w14:textId="09F40E87" w:rsidR="009F6705" w:rsidRPr="00D917F6" w:rsidRDefault="009F6705" w:rsidP="0061589F">
            <w:pPr>
              <w:pStyle w:val="TableHead2"/>
              <w:spacing w:after="60"/>
              <w:rPr>
                <w:rStyle w:val="Underline"/>
              </w:rPr>
            </w:pPr>
            <w:r w:rsidRPr="00D917F6">
              <w:rPr>
                <w:rStyle w:val="Underline"/>
              </w:rPr>
              <w:t>Assessment</w:t>
            </w:r>
            <w:r w:rsidR="00AB2150">
              <w:rPr>
                <w:rStyle w:val="Underline"/>
              </w:rPr>
              <w:t xml:space="preserve"> </w:t>
            </w:r>
            <w:r w:rsidRPr="00D917F6">
              <w:rPr>
                <w:rStyle w:val="Underline"/>
              </w:rPr>
              <w:t>Reporting</w:t>
            </w:r>
          </w:p>
          <w:p w14:paraId="624353BD" w14:textId="1BD9BA2C" w:rsidR="009F6705" w:rsidRPr="001C254B" w:rsidRDefault="009F6705" w:rsidP="0061589F">
            <w:pPr>
              <w:pStyle w:val="TableText"/>
            </w:pPr>
            <w:r w:rsidRPr="00720F2E">
              <w:rPr>
                <w:rStyle w:val="Bold"/>
              </w:rPr>
              <w:t>Portfolio</w:t>
            </w:r>
            <w:r w:rsidR="00AB2150">
              <w:rPr>
                <w:rStyle w:val="Bold"/>
              </w:rPr>
              <w:t xml:space="preserve"> </w:t>
            </w:r>
            <w:r w:rsidRPr="00720F2E">
              <w:rPr>
                <w:rStyle w:val="Bold"/>
              </w:rPr>
              <w:t>piece:</w:t>
            </w:r>
            <w:r w:rsidR="00AB2150">
              <w:t xml:space="preserve"> </w:t>
            </w:r>
            <w:r w:rsidR="003E41C4">
              <w:t xml:space="preserve">Students create a study skills presentation for </w:t>
            </w:r>
            <w:r w:rsidR="006027AF">
              <w:t>Third</w:t>
            </w:r>
            <w:r w:rsidR="003E41C4">
              <w:t xml:space="preserve"> </w:t>
            </w:r>
            <w:r w:rsidR="00246FBA">
              <w:t>Y</w:t>
            </w:r>
            <w:r w:rsidR="003E41C4">
              <w:t>ears and include samples of study aids that they have made</w:t>
            </w:r>
            <w:r w:rsidR="00033FD9">
              <w:t>.</w:t>
            </w:r>
          </w:p>
        </w:tc>
        <w:tc>
          <w:tcPr>
            <w:tcW w:w="3118" w:type="dxa"/>
            <w:vMerge/>
          </w:tcPr>
          <w:p w14:paraId="4BF05333" w14:textId="77777777" w:rsidR="009F6705" w:rsidRPr="00720F2E" w:rsidRDefault="009F6705" w:rsidP="0061589F">
            <w:pPr>
              <w:pStyle w:val="TableText"/>
              <w:rPr>
                <w:rStyle w:val="Bold"/>
              </w:rPr>
            </w:pPr>
          </w:p>
        </w:tc>
      </w:tr>
      <w:tr w:rsidR="009F6705" w:rsidRPr="001C254B" w14:paraId="1CAFB0BC" w14:textId="77777777" w:rsidTr="00F1463E">
        <w:trPr>
          <w:cnfStyle w:val="000000010000" w:firstRow="0" w:lastRow="0" w:firstColumn="0" w:lastColumn="0" w:oddVBand="0" w:evenVBand="0" w:oddHBand="0" w:evenHBand="1" w:firstRowFirstColumn="0" w:firstRowLastColumn="0" w:lastRowFirstColumn="0" w:lastRowLastColumn="0"/>
          <w:trHeight w:val="1808"/>
        </w:trPr>
        <w:tc>
          <w:tcPr>
            <w:tcW w:w="6658" w:type="dxa"/>
            <w:gridSpan w:val="2"/>
          </w:tcPr>
          <w:p w14:paraId="7691F4CF" w14:textId="77777777" w:rsidR="009F6705" w:rsidRPr="00ED1A86" w:rsidRDefault="009F6705" w:rsidP="0061589F">
            <w:pPr>
              <w:pStyle w:val="TableHead2"/>
              <w:spacing w:after="60"/>
              <w:rPr>
                <w:rStyle w:val="Underline"/>
              </w:rPr>
            </w:pPr>
            <w:r w:rsidRPr="00ED1A86">
              <w:rPr>
                <w:rStyle w:val="Underline"/>
              </w:rPr>
              <w:t>Reflection</w:t>
            </w:r>
          </w:p>
          <w:p w14:paraId="58699C4A" w14:textId="3B77E841" w:rsidR="009F6705" w:rsidRPr="00940FBF" w:rsidRDefault="009F6705" w:rsidP="0061589F">
            <w:pPr>
              <w:pStyle w:val="TableText"/>
              <w:rPr>
                <w:rStyle w:val="Italic"/>
              </w:rPr>
            </w:pPr>
            <w:r w:rsidRPr="00940FBF">
              <w:rPr>
                <w:rStyle w:val="Italic"/>
              </w:rPr>
              <w:t>(Mention</w:t>
            </w:r>
            <w:r w:rsidR="00AB2150">
              <w:rPr>
                <w:rStyle w:val="Italic"/>
              </w:rPr>
              <w:t xml:space="preserve"> </w:t>
            </w:r>
            <w:r w:rsidRPr="00940FBF">
              <w:rPr>
                <w:rStyle w:val="Italic"/>
              </w:rPr>
              <w:t>what</w:t>
            </w:r>
            <w:r w:rsidR="00AB2150">
              <w:rPr>
                <w:rStyle w:val="Italic"/>
              </w:rPr>
              <w:t xml:space="preserve"> </w:t>
            </w:r>
            <w:r w:rsidRPr="00940FBF">
              <w:rPr>
                <w:rStyle w:val="Italic"/>
              </w:rPr>
              <w:t>worked</w:t>
            </w:r>
            <w:r w:rsidR="00AB2150">
              <w:rPr>
                <w:rStyle w:val="Italic"/>
              </w:rPr>
              <w:t xml:space="preserve"> </w:t>
            </w:r>
            <w:r w:rsidRPr="00940FBF">
              <w:rPr>
                <w:rStyle w:val="Italic"/>
              </w:rPr>
              <w:t>well,</w:t>
            </w:r>
            <w:r w:rsidR="00AB2150">
              <w:rPr>
                <w:rStyle w:val="Italic"/>
              </w:rPr>
              <w:t xml:space="preserve"> </w:t>
            </w:r>
            <w:r>
              <w:rPr>
                <w:rStyle w:val="Italic"/>
              </w:rPr>
              <w:t>and</w:t>
            </w:r>
            <w:r w:rsidR="00AB2150">
              <w:rPr>
                <w:rStyle w:val="Italic"/>
              </w:rPr>
              <w:t xml:space="preserve"> </w:t>
            </w:r>
            <w:r w:rsidRPr="00940FBF">
              <w:rPr>
                <w:rStyle w:val="Italic"/>
              </w:rPr>
              <w:t>what</w:t>
            </w:r>
            <w:r w:rsidR="00AB2150">
              <w:rPr>
                <w:rStyle w:val="Italic"/>
              </w:rPr>
              <w:t xml:space="preserve"> </w:t>
            </w:r>
            <w:r w:rsidRPr="00940FBF">
              <w:rPr>
                <w:rStyle w:val="Italic"/>
              </w:rPr>
              <w:t>can</w:t>
            </w:r>
            <w:r w:rsidR="00AB2150">
              <w:rPr>
                <w:rStyle w:val="Italic"/>
              </w:rPr>
              <w:t xml:space="preserve"> </w:t>
            </w:r>
            <w:r w:rsidRPr="00940FBF">
              <w:rPr>
                <w:rStyle w:val="Italic"/>
              </w:rPr>
              <w:t>be</w:t>
            </w:r>
            <w:r w:rsidR="00AB2150">
              <w:rPr>
                <w:rStyle w:val="Italic"/>
              </w:rPr>
              <w:t xml:space="preserve"> </w:t>
            </w:r>
            <w:r w:rsidRPr="00940FBF">
              <w:rPr>
                <w:rStyle w:val="Italic"/>
              </w:rPr>
              <w:t>changed</w:t>
            </w:r>
            <w:r w:rsidR="00AB2150">
              <w:rPr>
                <w:rStyle w:val="Italic"/>
              </w:rPr>
              <w:t xml:space="preserve"> </w:t>
            </w:r>
            <w:r w:rsidRPr="00940FBF">
              <w:rPr>
                <w:rStyle w:val="Italic"/>
              </w:rPr>
              <w:t>or</w:t>
            </w:r>
            <w:r w:rsidR="00AB2150">
              <w:rPr>
                <w:rStyle w:val="Italic"/>
              </w:rPr>
              <w:t xml:space="preserve"> </w:t>
            </w:r>
            <w:r w:rsidRPr="00940FBF">
              <w:rPr>
                <w:rStyle w:val="Italic"/>
              </w:rPr>
              <w:t>improved</w:t>
            </w:r>
            <w:r>
              <w:rPr>
                <w:rStyle w:val="Italic"/>
              </w:rPr>
              <w:t>.</w:t>
            </w:r>
            <w:r w:rsidRPr="00940FBF">
              <w:rPr>
                <w:rStyle w:val="Italic"/>
              </w:rPr>
              <w:t>)</w:t>
            </w:r>
          </w:p>
          <w:p w14:paraId="669D9CB8" w14:textId="77777777" w:rsidR="009F6705" w:rsidRDefault="009F6705" w:rsidP="0061589F">
            <w:pPr>
              <w:pStyle w:val="Body"/>
            </w:pPr>
          </w:p>
          <w:p w14:paraId="479236E1" w14:textId="77777777" w:rsidR="009F6705" w:rsidRDefault="009F6705" w:rsidP="0061589F">
            <w:pPr>
              <w:pStyle w:val="Body"/>
            </w:pPr>
          </w:p>
          <w:p w14:paraId="4F502F21" w14:textId="77777777" w:rsidR="009F6705" w:rsidRPr="001C254B" w:rsidRDefault="009F6705" w:rsidP="0061589F">
            <w:pPr>
              <w:pStyle w:val="Body"/>
            </w:pPr>
          </w:p>
        </w:tc>
        <w:tc>
          <w:tcPr>
            <w:tcW w:w="3118" w:type="dxa"/>
            <w:vMerge/>
          </w:tcPr>
          <w:p w14:paraId="522CD336" w14:textId="77777777" w:rsidR="009F6705" w:rsidRPr="00940FBF" w:rsidRDefault="009F6705" w:rsidP="0061589F">
            <w:pPr>
              <w:pStyle w:val="TableText"/>
              <w:rPr>
                <w:rStyle w:val="Italic"/>
              </w:rPr>
            </w:pPr>
          </w:p>
        </w:tc>
      </w:tr>
    </w:tbl>
    <w:p w14:paraId="46542C06" w14:textId="77777777" w:rsidR="002B7278" w:rsidRDefault="002B7278" w:rsidP="00314DF2">
      <w:pPr>
        <w:pStyle w:val="Body"/>
      </w:pPr>
    </w:p>
    <w:p w14:paraId="576C7632" w14:textId="7E85366F" w:rsidR="002B7278" w:rsidRPr="001C254B" w:rsidRDefault="002B7278" w:rsidP="00010D25">
      <w:pPr>
        <w:pStyle w:val="Head2"/>
      </w:pPr>
      <w:r w:rsidRPr="001C254B">
        <w:t>September</w:t>
      </w:r>
      <w:r w:rsidR="00AB2150">
        <w:t xml:space="preserve"> </w:t>
      </w:r>
      <w:r w:rsidRPr="001C254B">
        <w:t>to</w:t>
      </w:r>
      <w:r w:rsidR="00AB2150">
        <w:t xml:space="preserve"> </w:t>
      </w:r>
      <w:r w:rsidR="00A96F14">
        <w:t>M</w:t>
      </w:r>
      <w:r w:rsidRPr="001C254B">
        <w:t>idterm</w:t>
      </w:r>
      <w:r w:rsidR="0022003A">
        <w:t xml:space="preserve"> 2</w:t>
      </w: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28" w:type="dxa"/>
          <w:bottom w:w="28" w:type="dxa"/>
        </w:tblCellMar>
        <w:tblLook w:val="04A0" w:firstRow="1" w:lastRow="0" w:firstColumn="1" w:lastColumn="0" w:noHBand="0" w:noVBand="1"/>
      </w:tblPr>
      <w:tblGrid>
        <w:gridCol w:w="3681"/>
        <w:gridCol w:w="2977"/>
        <w:gridCol w:w="3118"/>
      </w:tblGrid>
      <w:tr w:rsidR="00404B4F" w:rsidRPr="001C254B" w14:paraId="4DEEFE58" w14:textId="77777777" w:rsidTr="0061589F">
        <w:trPr>
          <w:cnfStyle w:val="000000100000" w:firstRow="0" w:lastRow="0" w:firstColumn="0" w:lastColumn="0" w:oddVBand="0" w:evenVBand="0" w:oddHBand="1" w:evenHBand="0" w:firstRowFirstColumn="0" w:firstRowLastColumn="0" w:lastRowFirstColumn="0" w:lastRowLastColumn="0"/>
          <w:trHeight w:val="310"/>
        </w:trPr>
        <w:tc>
          <w:tcPr>
            <w:tcW w:w="9776" w:type="dxa"/>
            <w:gridSpan w:val="3"/>
            <w:vAlign w:val="center"/>
          </w:tcPr>
          <w:p w14:paraId="7A19E18E" w14:textId="70733A5B" w:rsidR="00404B4F" w:rsidRDefault="00404B4F" w:rsidP="0061589F">
            <w:pPr>
              <w:pStyle w:val="TableHead1"/>
            </w:pPr>
            <w:r>
              <w:t>UNIT</w:t>
            </w:r>
            <w:r w:rsidR="00AB2150">
              <w:t xml:space="preserve"> </w:t>
            </w:r>
            <w:r>
              <w:t>OF</w:t>
            </w:r>
            <w:r w:rsidR="00AB2150">
              <w:t xml:space="preserve"> </w:t>
            </w:r>
            <w:r>
              <w:t>LEARNING</w:t>
            </w:r>
          </w:p>
        </w:tc>
      </w:tr>
      <w:tr w:rsidR="00404B4F" w:rsidRPr="001C254B" w14:paraId="22E87428" w14:textId="77777777" w:rsidTr="0061589F">
        <w:trPr>
          <w:cnfStyle w:val="000000010000" w:firstRow="0" w:lastRow="0" w:firstColumn="0" w:lastColumn="0" w:oddVBand="0" w:evenVBand="0" w:oddHBand="0" w:evenHBand="1" w:firstRowFirstColumn="0" w:firstRowLastColumn="0" w:lastRowFirstColumn="0" w:lastRowLastColumn="0"/>
          <w:trHeight w:val="673"/>
        </w:trPr>
        <w:tc>
          <w:tcPr>
            <w:tcW w:w="6658" w:type="dxa"/>
            <w:gridSpan w:val="2"/>
          </w:tcPr>
          <w:p w14:paraId="64A05640" w14:textId="06A026CA" w:rsidR="00404B4F" w:rsidRPr="00D917F6" w:rsidRDefault="00404B4F" w:rsidP="0061589F">
            <w:pPr>
              <w:pStyle w:val="TableHead2"/>
              <w:spacing w:after="60"/>
              <w:rPr>
                <w:rStyle w:val="Underline"/>
              </w:rPr>
            </w:pPr>
            <w:r w:rsidRPr="00D917F6">
              <w:rPr>
                <w:rStyle w:val="Underline"/>
              </w:rPr>
              <w:t>Unit</w:t>
            </w:r>
            <w:r w:rsidR="00AB2150">
              <w:rPr>
                <w:rStyle w:val="Underline"/>
              </w:rPr>
              <w:t xml:space="preserve"> </w:t>
            </w:r>
            <w:r w:rsidRPr="00D917F6">
              <w:rPr>
                <w:rStyle w:val="Underline"/>
              </w:rPr>
              <w:t>Title</w:t>
            </w:r>
          </w:p>
          <w:p w14:paraId="7619BEBF" w14:textId="22ECAAD8" w:rsidR="00404B4F" w:rsidRPr="00FF13A6" w:rsidRDefault="000B25DB" w:rsidP="0061589F">
            <w:pPr>
              <w:pStyle w:val="TableText"/>
              <w:jc w:val="center"/>
            </w:pPr>
            <w:r>
              <w:t>Being</w:t>
            </w:r>
            <w:r w:rsidR="00AB2150">
              <w:t xml:space="preserve"> </w:t>
            </w:r>
            <w:r w:rsidR="00404B4F">
              <w:t>Myself</w:t>
            </w:r>
          </w:p>
        </w:tc>
        <w:tc>
          <w:tcPr>
            <w:tcW w:w="3118" w:type="dxa"/>
            <w:vMerge w:val="restart"/>
          </w:tcPr>
          <w:p w14:paraId="54B79BFF" w14:textId="62CE8D40" w:rsidR="00404B4F" w:rsidRPr="00D917F6" w:rsidRDefault="00404B4F" w:rsidP="0061589F">
            <w:pPr>
              <w:pStyle w:val="TableHead2"/>
              <w:rPr>
                <w:rStyle w:val="Underline"/>
              </w:rPr>
            </w:pPr>
            <w:r w:rsidRPr="00D917F6">
              <w:rPr>
                <w:rStyle w:val="Underline"/>
              </w:rPr>
              <w:t>Teacher</w:t>
            </w:r>
            <w:r w:rsidR="00AB2150">
              <w:rPr>
                <w:rStyle w:val="Underline"/>
              </w:rPr>
              <w:t xml:space="preserve"> </w:t>
            </w:r>
            <w:r w:rsidRPr="00D917F6">
              <w:rPr>
                <w:rStyle w:val="Underline"/>
              </w:rPr>
              <w:t>Notes</w:t>
            </w:r>
          </w:p>
        </w:tc>
      </w:tr>
      <w:tr w:rsidR="00404B4F" w:rsidRPr="001C254B" w14:paraId="601C8924" w14:textId="77777777" w:rsidTr="0061589F">
        <w:trPr>
          <w:cnfStyle w:val="000000100000" w:firstRow="0" w:lastRow="0" w:firstColumn="0" w:lastColumn="0" w:oddVBand="0" w:evenVBand="0" w:oddHBand="1" w:evenHBand="0" w:firstRowFirstColumn="0" w:firstRowLastColumn="0" w:lastRowFirstColumn="0" w:lastRowLastColumn="0"/>
          <w:trHeight w:val="672"/>
        </w:trPr>
        <w:tc>
          <w:tcPr>
            <w:tcW w:w="6658" w:type="dxa"/>
            <w:gridSpan w:val="2"/>
          </w:tcPr>
          <w:p w14:paraId="4ABCF94C" w14:textId="77777777" w:rsidR="00404B4F" w:rsidRPr="00131659" w:rsidRDefault="00404B4F" w:rsidP="0061589F">
            <w:pPr>
              <w:pStyle w:val="TableHead2"/>
              <w:spacing w:after="60"/>
              <w:rPr>
                <w:rStyle w:val="Underline"/>
              </w:rPr>
            </w:pPr>
            <w:r w:rsidRPr="00131659">
              <w:rPr>
                <w:rStyle w:val="Underline"/>
              </w:rPr>
              <w:t>Duration</w:t>
            </w:r>
          </w:p>
          <w:p w14:paraId="4EB4BF7C" w14:textId="208E0A3D" w:rsidR="00404B4F" w:rsidRPr="00155433" w:rsidRDefault="00372A22" w:rsidP="0061589F">
            <w:pPr>
              <w:pStyle w:val="TableText"/>
              <w:jc w:val="center"/>
            </w:pPr>
            <w:r>
              <w:t>4</w:t>
            </w:r>
            <w:r w:rsidR="00AB2150">
              <w:t xml:space="preserve"> </w:t>
            </w:r>
            <w:r w:rsidR="00404B4F" w:rsidRPr="00155433">
              <w:t>weeks</w:t>
            </w:r>
          </w:p>
        </w:tc>
        <w:tc>
          <w:tcPr>
            <w:tcW w:w="3118" w:type="dxa"/>
            <w:vMerge/>
          </w:tcPr>
          <w:p w14:paraId="0722E0F3" w14:textId="77777777" w:rsidR="00404B4F" w:rsidRPr="00155433" w:rsidRDefault="00404B4F" w:rsidP="0061589F">
            <w:pPr>
              <w:pStyle w:val="TableText"/>
            </w:pPr>
          </w:p>
        </w:tc>
      </w:tr>
      <w:tr w:rsidR="00404B4F" w:rsidRPr="001C254B" w14:paraId="023EBC2E" w14:textId="77777777" w:rsidTr="0061589F">
        <w:trPr>
          <w:cnfStyle w:val="000000010000" w:firstRow="0" w:lastRow="0" w:firstColumn="0" w:lastColumn="0" w:oddVBand="0" w:evenVBand="0" w:oddHBand="0" w:evenHBand="1" w:firstRowFirstColumn="0" w:firstRowLastColumn="0" w:lastRowFirstColumn="0" w:lastRowLastColumn="0"/>
          <w:trHeight w:val="3258"/>
        </w:trPr>
        <w:tc>
          <w:tcPr>
            <w:tcW w:w="6658" w:type="dxa"/>
            <w:gridSpan w:val="2"/>
          </w:tcPr>
          <w:p w14:paraId="66D8A5CA" w14:textId="26411CF3" w:rsidR="00404B4F" w:rsidRPr="00295775" w:rsidRDefault="00404B4F" w:rsidP="00295775">
            <w:pPr>
              <w:pStyle w:val="TableHead2"/>
              <w:spacing w:after="60"/>
              <w:rPr>
                <w:u w:val="single"/>
              </w:rPr>
            </w:pPr>
            <w:r w:rsidRPr="002D749D">
              <w:rPr>
                <w:rStyle w:val="Underline"/>
              </w:rPr>
              <w:t>Lessons</w:t>
            </w:r>
            <w:r w:rsidR="00AB2150">
              <w:rPr>
                <w:rStyle w:val="Underline"/>
              </w:rPr>
              <w:t xml:space="preserve"> </w:t>
            </w:r>
            <w:r w:rsidRPr="002D749D">
              <w:rPr>
                <w:rStyle w:val="Underline"/>
              </w:rPr>
              <w:t>from</w:t>
            </w:r>
            <w:r w:rsidR="00AB2150">
              <w:rPr>
                <w:rStyle w:val="Underline"/>
              </w:rPr>
              <w:t xml:space="preserve"> </w:t>
            </w:r>
            <w:r w:rsidRPr="002D749D">
              <w:rPr>
                <w:rStyle w:val="ItalicUnderline"/>
              </w:rPr>
              <w:t>SPHE</w:t>
            </w:r>
            <w:r w:rsidR="00AB2150">
              <w:rPr>
                <w:rStyle w:val="ItalicUnderline"/>
              </w:rPr>
              <w:t xml:space="preserve"> </w:t>
            </w:r>
            <w:r w:rsidRPr="002D749D">
              <w:rPr>
                <w:rStyle w:val="ItalicUnderline"/>
              </w:rPr>
              <w:t>for</w:t>
            </w:r>
            <w:r w:rsidR="00AB2150">
              <w:rPr>
                <w:rStyle w:val="ItalicUnderline"/>
              </w:rPr>
              <w:t xml:space="preserve"> </w:t>
            </w:r>
            <w:r w:rsidRPr="002D749D">
              <w:rPr>
                <w:rStyle w:val="ItalicUnderline"/>
              </w:rPr>
              <w:t>Wellbeing</w:t>
            </w:r>
            <w:r w:rsidR="00AB2150">
              <w:rPr>
                <w:rStyle w:val="ItalicUnderline"/>
              </w:rPr>
              <w:t xml:space="preserve"> </w:t>
            </w:r>
            <w:r w:rsidR="0033497F">
              <w:rPr>
                <w:rStyle w:val="ItalicUnderline"/>
              </w:rPr>
              <w:t>3</w:t>
            </w:r>
          </w:p>
          <w:p w14:paraId="205D1731" w14:textId="2CC5CAEF" w:rsidR="00404B4F" w:rsidRDefault="00404B4F" w:rsidP="0061589F">
            <w:pPr>
              <w:pStyle w:val="TableText"/>
            </w:pPr>
            <w:r>
              <w:t>Lesson</w:t>
            </w:r>
            <w:r w:rsidR="00AB2150">
              <w:t xml:space="preserve"> </w:t>
            </w:r>
            <w:r>
              <w:t>5</w:t>
            </w:r>
            <w:r w:rsidR="00AB2150">
              <w:t xml:space="preserve"> </w:t>
            </w:r>
            <w:r>
              <w:t>–</w:t>
            </w:r>
            <w:r w:rsidR="00AB2150">
              <w:t xml:space="preserve"> </w:t>
            </w:r>
            <w:r w:rsidR="00F90D0E">
              <w:t>Knowing Myself</w:t>
            </w:r>
          </w:p>
          <w:p w14:paraId="2E4F805A" w14:textId="5D68576F" w:rsidR="00404B4F" w:rsidRDefault="00404B4F" w:rsidP="0061589F">
            <w:pPr>
              <w:pStyle w:val="TableText"/>
            </w:pPr>
            <w:r>
              <w:t>Lesson</w:t>
            </w:r>
            <w:r w:rsidR="00AB2150">
              <w:t xml:space="preserve"> </w:t>
            </w:r>
            <w:r>
              <w:t>6</w:t>
            </w:r>
            <w:r w:rsidR="00AB2150">
              <w:t xml:space="preserve"> </w:t>
            </w:r>
            <w:r>
              <w:t>–</w:t>
            </w:r>
            <w:r w:rsidR="00AB2150">
              <w:t xml:space="preserve"> </w:t>
            </w:r>
            <w:r w:rsidR="00F90D0E">
              <w:t>Self</w:t>
            </w:r>
            <w:r w:rsidR="00033FD9">
              <w:t>-</w:t>
            </w:r>
            <w:r w:rsidR="00F90D0E">
              <w:t>Expression</w:t>
            </w:r>
          </w:p>
          <w:p w14:paraId="3AFBD676" w14:textId="49A01F0F" w:rsidR="00404B4F" w:rsidRDefault="00404B4F" w:rsidP="0061589F">
            <w:pPr>
              <w:pStyle w:val="TableText"/>
            </w:pPr>
            <w:r>
              <w:t>Lesson</w:t>
            </w:r>
            <w:r w:rsidR="00AB2150">
              <w:t xml:space="preserve"> </w:t>
            </w:r>
            <w:r>
              <w:t>7</w:t>
            </w:r>
            <w:r w:rsidR="00AB2150">
              <w:t xml:space="preserve"> </w:t>
            </w:r>
            <w:r>
              <w:t>–</w:t>
            </w:r>
            <w:r w:rsidR="00AB2150">
              <w:t xml:space="preserve"> </w:t>
            </w:r>
            <w:r w:rsidR="00462BE7">
              <w:t>Gender Bias Ends with Us</w:t>
            </w:r>
          </w:p>
          <w:p w14:paraId="59BCCF2C" w14:textId="77777777" w:rsidR="00295775" w:rsidRPr="001C254B" w:rsidRDefault="00295775" w:rsidP="0061589F">
            <w:pPr>
              <w:pStyle w:val="TableText"/>
              <w:spacing w:after="120"/>
            </w:pPr>
          </w:p>
          <w:p w14:paraId="61E3B98C" w14:textId="6D79364E" w:rsidR="00404B4F" w:rsidRPr="00B46891" w:rsidRDefault="00404B4F" w:rsidP="0061589F">
            <w:pPr>
              <w:pStyle w:val="TableText"/>
              <w:rPr>
                <w:rStyle w:val="Italic"/>
              </w:rPr>
            </w:pPr>
            <w:r w:rsidRPr="00B46891">
              <w:rPr>
                <w:rStyle w:val="Italic"/>
              </w:rPr>
              <w:t>(The</w:t>
            </w:r>
            <w:r w:rsidR="00AB2150">
              <w:rPr>
                <w:rStyle w:val="Italic"/>
              </w:rPr>
              <w:t xml:space="preserve"> </w:t>
            </w:r>
            <w:r w:rsidRPr="00B46891">
              <w:rPr>
                <w:rStyle w:val="Italic"/>
              </w:rPr>
              <w:t>digital</w:t>
            </w:r>
            <w:r w:rsidR="00AB2150">
              <w:rPr>
                <w:rStyle w:val="Italic"/>
              </w:rPr>
              <w:t xml:space="preserve"> </w:t>
            </w:r>
            <w:r w:rsidRPr="00B46891">
              <w:rPr>
                <w:rStyle w:val="Italic"/>
              </w:rPr>
              <w:t>resources</w:t>
            </w:r>
            <w:r w:rsidR="00AB2150">
              <w:rPr>
                <w:rStyle w:val="Italic"/>
              </w:rPr>
              <w:t xml:space="preserve"> </w:t>
            </w:r>
            <w:r w:rsidRPr="00B46891">
              <w:rPr>
                <w:rStyle w:val="Italic"/>
              </w:rPr>
              <w:t>available</w:t>
            </w:r>
            <w:r w:rsidR="00AB2150">
              <w:rPr>
                <w:rStyle w:val="Italic"/>
              </w:rPr>
              <w:t xml:space="preserve"> </w:t>
            </w:r>
            <w:r w:rsidRPr="00B46891">
              <w:rPr>
                <w:rStyle w:val="Italic"/>
              </w:rPr>
              <w:t>for</w:t>
            </w:r>
            <w:r w:rsidR="00AB2150">
              <w:rPr>
                <w:rStyle w:val="Italic"/>
              </w:rPr>
              <w:t xml:space="preserve"> </w:t>
            </w:r>
            <w:r w:rsidRPr="00B46891">
              <w:rPr>
                <w:rStyle w:val="Italic"/>
              </w:rPr>
              <w:t>these</w:t>
            </w:r>
            <w:r w:rsidR="00AB2150">
              <w:rPr>
                <w:rStyle w:val="Italic"/>
              </w:rPr>
              <w:t xml:space="preserve"> </w:t>
            </w:r>
            <w:r w:rsidRPr="00B46891">
              <w:rPr>
                <w:rStyle w:val="Italic"/>
              </w:rPr>
              <w:t>lessons</w:t>
            </w:r>
            <w:r w:rsidR="00AB2150">
              <w:rPr>
                <w:rStyle w:val="Italic"/>
              </w:rPr>
              <w:t xml:space="preserve"> </w:t>
            </w:r>
            <w:r w:rsidRPr="00B46891">
              <w:rPr>
                <w:rStyle w:val="Italic"/>
              </w:rPr>
              <w:t>are</w:t>
            </w:r>
            <w:r w:rsidR="00AB2150">
              <w:rPr>
                <w:rStyle w:val="Italic"/>
              </w:rPr>
              <w:t xml:space="preserve"> </w:t>
            </w:r>
            <w:r w:rsidRPr="00B46891">
              <w:rPr>
                <w:rStyle w:val="Italic"/>
              </w:rPr>
              <w:t>listed</w:t>
            </w:r>
            <w:r w:rsidR="00AB2150">
              <w:rPr>
                <w:rStyle w:val="Italic"/>
              </w:rPr>
              <w:t xml:space="preserve"> </w:t>
            </w:r>
            <w:r>
              <w:rPr>
                <w:rStyle w:val="Italic"/>
              </w:rPr>
              <w:t>later</w:t>
            </w:r>
            <w:r w:rsidR="00AB2150">
              <w:rPr>
                <w:rStyle w:val="Italic"/>
              </w:rPr>
              <w:t xml:space="preserve"> </w:t>
            </w:r>
            <w:r w:rsidRPr="00B46891">
              <w:rPr>
                <w:rStyle w:val="Italic"/>
              </w:rPr>
              <w:t>in</w:t>
            </w:r>
            <w:r w:rsidR="00AB2150">
              <w:rPr>
                <w:rStyle w:val="Italic"/>
              </w:rPr>
              <w:t xml:space="preserve"> </w:t>
            </w:r>
            <w:r w:rsidRPr="00B46891">
              <w:rPr>
                <w:rStyle w:val="Italic"/>
              </w:rPr>
              <w:t>this</w:t>
            </w:r>
            <w:r w:rsidR="00AB2150">
              <w:rPr>
                <w:rStyle w:val="Italic"/>
              </w:rPr>
              <w:t xml:space="preserve"> </w:t>
            </w:r>
            <w:r w:rsidRPr="00B46891">
              <w:rPr>
                <w:rStyle w:val="Italic"/>
              </w:rPr>
              <w:t>Teacher’s</w:t>
            </w:r>
            <w:r w:rsidR="00AB2150">
              <w:rPr>
                <w:rStyle w:val="Italic"/>
              </w:rPr>
              <w:t xml:space="preserve"> </w:t>
            </w:r>
            <w:r w:rsidRPr="00B46891">
              <w:rPr>
                <w:rStyle w:val="Italic"/>
              </w:rPr>
              <w:t>Guide</w:t>
            </w:r>
            <w:r w:rsidR="00AB2150">
              <w:rPr>
                <w:rStyle w:val="Italic"/>
              </w:rPr>
              <w:t xml:space="preserve"> </w:t>
            </w:r>
            <w:r w:rsidRPr="00B46891">
              <w:rPr>
                <w:rStyle w:val="Italic"/>
              </w:rPr>
              <w:t>under</w:t>
            </w:r>
            <w:r w:rsidR="00AB2150">
              <w:rPr>
                <w:rStyle w:val="Italic"/>
              </w:rPr>
              <w:t xml:space="preserve"> </w:t>
            </w:r>
            <w:r w:rsidRPr="00B46891">
              <w:rPr>
                <w:rStyle w:val="Italic"/>
              </w:rPr>
              <w:t>‘Section</w:t>
            </w:r>
            <w:r w:rsidR="00AB2150">
              <w:rPr>
                <w:rStyle w:val="Italic"/>
              </w:rPr>
              <w:t xml:space="preserve"> </w:t>
            </w:r>
            <w:r w:rsidRPr="00B46891">
              <w:rPr>
                <w:rStyle w:val="Italic"/>
              </w:rPr>
              <w:t>1:</w:t>
            </w:r>
            <w:r w:rsidR="00AB2150">
              <w:rPr>
                <w:rStyle w:val="Italic"/>
              </w:rPr>
              <w:t xml:space="preserve"> </w:t>
            </w:r>
            <w:r w:rsidRPr="00B46891">
              <w:rPr>
                <w:rStyle w:val="Italic"/>
              </w:rPr>
              <w:t>Lessons,</w:t>
            </w:r>
            <w:r w:rsidR="00AB2150">
              <w:rPr>
                <w:rStyle w:val="Italic"/>
              </w:rPr>
              <w:t xml:space="preserve"> </w:t>
            </w:r>
            <w:r w:rsidRPr="00B46891">
              <w:rPr>
                <w:rStyle w:val="Italic"/>
              </w:rPr>
              <w:t>Learning</w:t>
            </w:r>
            <w:r w:rsidR="00AB2150">
              <w:rPr>
                <w:rStyle w:val="Italic"/>
              </w:rPr>
              <w:t xml:space="preserve"> </w:t>
            </w:r>
            <w:r w:rsidRPr="00B46891">
              <w:rPr>
                <w:rStyle w:val="Italic"/>
              </w:rPr>
              <w:t>Outcomes</w:t>
            </w:r>
            <w:r w:rsidR="00AB2150">
              <w:rPr>
                <w:rStyle w:val="Italic"/>
              </w:rPr>
              <w:t xml:space="preserve"> </w:t>
            </w:r>
            <w:r w:rsidRPr="00B46891">
              <w:rPr>
                <w:rStyle w:val="Italic"/>
              </w:rPr>
              <w:t>and</w:t>
            </w:r>
            <w:r w:rsidR="00AB2150">
              <w:rPr>
                <w:rStyle w:val="Italic"/>
              </w:rPr>
              <w:t xml:space="preserve"> </w:t>
            </w:r>
            <w:r w:rsidR="00912CD1">
              <w:rPr>
                <w:rStyle w:val="Italic"/>
              </w:rPr>
              <w:t>Digital</w:t>
            </w:r>
            <w:r w:rsidR="00AB2150">
              <w:rPr>
                <w:rStyle w:val="Italic"/>
              </w:rPr>
              <w:t xml:space="preserve"> </w:t>
            </w:r>
            <w:r>
              <w:rPr>
                <w:rStyle w:val="Italic"/>
              </w:rPr>
              <w:t>R</w:t>
            </w:r>
            <w:r w:rsidRPr="00B46891">
              <w:rPr>
                <w:rStyle w:val="Italic"/>
              </w:rPr>
              <w:t>esources’</w:t>
            </w:r>
            <w:r w:rsidR="0090596E">
              <w:rPr>
                <w:rStyle w:val="Italic"/>
              </w:rPr>
              <w:t>.</w:t>
            </w:r>
            <w:r w:rsidRPr="00B46891">
              <w:rPr>
                <w:rStyle w:val="Italic"/>
              </w:rPr>
              <w:t>)</w:t>
            </w:r>
          </w:p>
        </w:tc>
        <w:tc>
          <w:tcPr>
            <w:tcW w:w="3118" w:type="dxa"/>
            <w:vMerge/>
          </w:tcPr>
          <w:p w14:paraId="78522412" w14:textId="77777777" w:rsidR="00404B4F" w:rsidRPr="00155433" w:rsidRDefault="00404B4F" w:rsidP="0061589F">
            <w:pPr>
              <w:pStyle w:val="TableText"/>
            </w:pPr>
          </w:p>
        </w:tc>
      </w:tr>
      <w:tr w:rsidR="00404B4F" w:rsidRPr="001C254B" w14:paraId="4907AF15" w14:textId="77777777" w:rsidTr="0061589F">
        <w:trPr>
          <w:cnfStyle w:val="000000100000" w:firstRow="0" w:lastRow="0" w:firstColumn="0" w:lastColumn="0" w:oddVBand="0" w:evenVBand="0" w:oddHBand="1" w:evenHBand="0" w:firstRowFirstColumn="0" w:firstRowLastColumn="0" w:lastRowFirstColumn="0" w:lastRowLastColumn="0"/>
          <w:trHeight w:val="687"/>
        </w:trPr>
        <w:tc>
          <w:tcPr>
            <w:tcW w:w="3681" w:type="dxa"/>
          </w:tcPr>
          <w:p w14:paraId="3BC5EB15" w14:textId="6C49BC49" w:rsidR="00404B4F" w:rsidRPr="00D917F6" w:rsidRDefault="00404B4F" w:rsidP="0061589F">
            <w:pPr>
              <w:pStyle w:val="TableHead2"/>
              <w:spacing w:after="60"/>
              <w:rPr>
                <w:rStyle w:val="Underline"/>
              </w:rPr>
            </w:pPr>
            <w:r w:rsidRPr="00D917F6">
              <w:rPr>
                <w:rStyle w:val="Underline"/>
              </w:rPr>
              <w:t>Learning</w:t>
            </w:r>
            <w:r w:rsidR="00AB2150">
              <w:rPr>
                <w:rStyle w:val="Underline"/>
              </w:rPr>
              <w:t xml:space="preserve"> </w:t>
            </w:r>
            <w:r w:rsidRPr="00D917F6">
              <w:rPr>
                <w:rStyle w:val="Underline"/>
              </w:rPr>
              <w:t>Outcomes</w:t>
            </w:r>
          </w:p>
          <w:p w14:paraId="32D84B37" w14:textId="586A5DA6" w:rsidR="00404B4F" w:rsidRPr="00155433" w:rsidRDefault="000757ED" w:rsidP="0061589F">
            <w:pPr>
              <w:pStyle w:val="TableText"/>
              <w:jc w:val="center"/>
            </w:pPr>
            <w:r>
              <w:t xml:space="preserve">1.1, 1.2, </w:t>
            </w:r>
            <w:r w:rsidR="00DA40C3">
              <w:t>1.</w:t>
            </w:r>
            <w:r w:rsidR="004208A1">
              <w:t>3, 1.5, 1.7</w:t>
            </w:r>
          </w:p>
        </w:tc>
        <w:tc>
          <w:tcPr>
            <w:tcW w:w="2977" w:type="dxa"/>
          </w:tcPr>
          <w:p w14:paraId="2ECA4B82" w14:textId="44492476" w:rsidR="00404B4F" w:rsidRPr="00D917F6" w:rsidRDefault="00404B4F" w:rsidP="0061589F">
            <w:pPr>
              <w:pStyle w:val="TableHead2"/>
              <w:spacing w:after="60"/>
              <w:rPr>
                <w:rStyle w:val="Underline"/>
              </w:rPr>
            </w:pPr>
            <w:r w:rsidRPr="00D917F6">
              <w:rPr>
                <w:rStyle w:val="Underline"/>
              </w:rPr>
              <w:t>Related</w:t>
            </w:r>
            <w:r w:rsidR="00AB2150">
              <w:rPr>
                <w:rStyle w:val="Underline"/>
              </w:rPr>
              <w:t xml:space="preserve"> </w:t>
            </w:r>
            <w:r w:rsidRPr="00D917F6">
              <w:rPr>
                <w:rStyle w:val="Underline"/>
              </w:rPr>
              <w:t>LOs</w:t>
            </w:r>
          </w:p>
          <w:p w14:paraId="21BF7B7E" w14:textId="7AEDBC07" w:rsidR="00404B4F" w:rsidRPr="00155433" w:rsidRDefault="00A47917" w:rsidP="0061589F">
            <w:pPr>
              <w:pStyle w:val="TableText"/>
              <w:jc w:val="center"/>
            </w:pPr>
            <w:r>
              <w:t>2.1, 4.2</w:t>
            </w:r>
          </w:p>
        </w:tc>
        <w:tc>
          <w:tcPr>
            <w:tcW w:w="3118" w:type="dxa"/>
            <w:vMerge/>
          </w:tcPr>
          <w:p w14:paraId="49F14C44" w14:textId="77777777" w:rsidR="00404B4F" w:rsidRDefault="00404B4F" w:rsidP="0061589F">
            <w:pPr>
              <w:pStyle w:val="TableText"/>
            </w:pPr>
          </w:p>
        </w:tc>
      </w:tr>
      <w:tr w:rsidR="00404B4F" w:rsidRPr="001C254B" w14:paraId="1E5AAD4D" w14:textId="77777777" w:rsidTr="00023103">
        <w:trPr>
          <w:cnfStyle w:val="000000010000" w:firstRow="0" w:lastRow="0" w:firstColumn="0" w:lastColumn="0" w:oddVBand="0" w:evenVBand="0" w:oddHBand="0" w:evenHBand="1" w:firstRowFirstColumn="0" w:firstRowLastColumn="0" w:lastRowFirstColumn="0" w:lastRowLastColumn="0"/>
          <w:trHeight w:val="2693"/>
        </w:trPr>
        <w:tc>
          <w:tcPr>
            <w:tcW w:w="6658" w:type="dxa"/>
            <w:gridSpan w:val="2"/>
          </w:tcPr>
          <w:p w14:paraId="46D4A56D" w14:textId="3F01BDB3" w:rsidR="00404B4F" w:rsidRPr="008F6420" w:rsidRDefault="00404B4F" w:rsidP="0061589F">
            <w:pPr>
              <w:pStyle w:val="TableHead2"/>
              <w:spacing w:after="60"/>
              <w:rPr>
                <w:rStyle w:val="Underline"/>
              </w:rPr>
            </w:pPr>
            <w:r w:rsidRPr="008F6420">
              <w:rPr>
                <w:rStyle w:val="Underline"/>
              </w:rPr>
              <w:t>Learning</w:t>
            </w:r>
            <w:r w:rsidR="00AB2150">
              <w:rPr>
                <w:rStyle w:val="Underline"/>
              </w:rPr>
              <w:t xml:space="preserve"> </w:t>
            </w:r>
            <w:r w:rsidRPr="008F6420">
              <w:rPr>
                <w:rStyle w:val="Underline"/>
              </w:rPr>
              <w:t>Experiences</w:t>
            </w:r>
          </w:p>
          <w:p w14:paraId="0B9C6179" w14:textId="2C25A14F" w:rsidR="004907F6" w:rsidRDefault="00404B4F" w:rsidP="0061589F">
            <w:pPr>
              <w:pStyle w:val="BodyBullets1"/>
              <w:ind w:left="396" w:right="29" w:hanging="364"/>
            </w:pPr>
            <w:r>
              <w:t>Students</w:t>
            </w:r>
            <w:r w:rsidR="004907F6">
              <w:t xml:space="preserve"> practi</w:t>
            </w:r>
            <w:r w:rsidR="006711AB">
              <w:t>s</w:t>
            </w:r>
            <w:r w:rsidR="004907F6">
              <w:t>e mindfulness</w:t>
            </w:r>
            <w:r w:rsidR="006711AB">
              <w:t>.</w:t>
            </w:r>
          </w:p>
          <w:p w14:paraId="66DB168B" w14:textId="7BB2EA0B" w:rsidR="00404B4F" w:rsidRDefault="005633D0" w:rsidP="0061589F">
            <w:pPr>
              <w:pStyle w:val="BodyBullets1"/>
              <w:ind w:left="396" w:right="29" w:hanging="364"/>
            </w:pPr>
            <w:r>
              <w:t xml:space="preserve">Students </w:t>
            </w:r>
            <w:r w:rsidR="00774B44">
              <w:t xml:space="preserve">complete a </w:t>
            </w:r>
            <w:r w:rsidR="006D266F">
              <w:t>questionnaire</w:t>
            </w:r>
            <w:r w:rsidR="00774B44">
              <w:t xml:space="preserve"> that </w:t>
            </w:r>
            <w:r w:rsidR="006D266F">
              <w:t>helps them analyse their type of intelligence</w:t>
            </w:r>
            <w:r w:rsidR="006711AB">
              <w:t>.</w:t>
            </w:r>
          </w:p>
          <w:p w14:paraId="7DFCCB6D" w14:textId="28EC1D51" w:rsidR="00404B4F" w:rsidRDefault="00404B4F" w:rsidP="0061589F">
            <w:pPr>
              <w:pStyle w:val="BodyBullets1"/>
              <w:ind w:left="396" w:right="29" w:hanging="364"/>
            </w:pPr>
            <w:r>
              <w:t>Students</w:t>
            </w:r>
            <w:r w:rsidR="00AB2150">
              <w:t xml:space="preserve"> </w:t>
            </w:r>
            <w:r>
              <w:t>p</w:t>
            </w:r>
            <w:r w:rsidR="003C138F">
              <w:t>racti</w:t>
            </w:r>
            <w:r w:rsidR="006711AB">
              <w:t>s</w:t>
            </w:r>
            <w:r w:rsidR="003C138F">
              <w:t>e self</w:t>
            </w:r>
            <w:r w:rsidR="006711AB">
              <w:t>-</w:t>
            </w:r>
            <w:r w:rsidR="003C138F">
              <w:t xml:space="preserve">expression by writing </w:t>
            </w:r>
            <w:r w:rsidR="00433249">
              <w:t>a letter to themselves</w:t>
            </w:r>
            <w:r w:rsidR="006711AB">
              <w:t>.</w:t>
            </w:r>
          </w:p>
          <w:p w14:paraId="66151B3E" w14:textId="321DC2C0" w:rsidR="00404B4F" w:rsidRPr="00C12E52" w:rsidRDefault="00404B4F" w:rsidP="0061589F">
            <w:pPr>
              <w:pStyle w:val="BodyBullets1"/>
              <w:ind w:left="396" w:right="29" w:hanging="364"/>
            </w:pPr>
            <w:r>
              <w:t>Students</w:t>
            </w:r>
            <w:r w:rsidR="00AB2150">
              <w:t xml:space="preserve"> </w:t>
            </w:r>
            <w:r w:rsidR="002C44C5">
              <w:t xml:space="preserve">watch a video about </w:t>
            </w:r>
            <w:r w:rsidR="006B28FF">
              <w:t>gender</w:t>
            </w:r>
            <w:r w:rsidR="003D5F92">
              <w:t xml:space="preserve"> </w:t>
            </w:r>
            <w:r w:rsidR="006B28FF">
              <w:t>stereotyping and discuss how gender</w:t>
            </w:r>
            <w:r w:rsidR="003D5F92">
              <w:t xml:space="preserve"> </w:t>
            </w:r>
            <w:r w:rsidR="006B28FF">
              <w:t>stereotyping may affect career choices</w:t>
            </w:r>
            <w:r w:rsidR="006711AB">
              <w:t>.</w:t>
            </w:r>
          </w:p>
        </w:tc>
        <w:tc>
          <w:tcPr>
            <w:tcW w:w="3118" w:type="dxa"/>
            <w:vMerge/>
          </w:tcPr>
          <w:p w14:paraId="52C30319" w14:textId="77777777" w:rsidR="00404B4F" w:rsidRPr="001C254B" w:rsidRDefault="00404B4F" w:rsidP="0061589F">
            <w:pPr>
              <w:pStyle w:val="TableText"/>
            </w:pPr>
          </w:p>
        </w:tc>
      </w:tr>
      <w:tr w:rsidR="00404B4F" w:rsidRPr="001C254B" w14:paraId="10A87075" w14:textId="77777777" w:rsidTr="00023103">
        <w:trPr>
          <w:cnfStyle w:val="000000100000" w:firstRow="0" w:lastRow="0" w:firstColumn="0" w:lastColumn="0" w:oddVBand="0" w:evenVBand="0" w:oddHBand="1" w:evenHBand="0" w:firstRowFirstColumn="0" w:firstRowLastColumn="0" w:lastRowFirstColumn="0" w:lastRowLastColumn="0"/>
          <w:trHeight w:val="2208"/>
        </w:trPr>
        <w:tc>
          <w:tcPr>
            <w:tcW w:w="6658" w:type="dxa"/>
            <w:gridSpan w:val="2"/>
          </w:tcPr>
          <w:p w14:paraId="17B726EF" w14:textId="318101F4" w:rsidR="00404B4F" w:rsidRPr="00D917F6" w:rsidRDefault="00404B4F" w:rsidP="0061589F">
            <w:pPr>
              <w:pStyle w:val="TableHead2"/>
              <w:spacing w:after="60"/>
              <w:rPr>
                <w:rStyle w:val="Underline"/>
              </w:rPr>
            </w:pPr>
            <w:r w:rsidRPr="00D917F6">
              <w:rPr>
                <w:rStyle w:val="Underline"/>
              </w:rPr>
              <w:t>Assessment</w:t>
            </w:r>
            <w:r w:rsidR="00AB2150">
              <w:rPr>
                <w:rStyle w:val="Underline"/>
              </w:rPr>
              <w:t xml:space="preserve"> </w:t>
            </w:r>
            <w:r w:rsidRPr="00D917F6">
              <w:rPr>
                <w:rStyle w:val="Underline"/>
              </w:rPr>
              <w:t>Reporting</w:t>
            </w:r>
          </w:p>
          <w:p w14:paraId="38B097FB" w14:textId="25B54584" w:rsidR="00344034" w:rsidRPr="00344034" w:rsidRDefault="00404B4F" w:rsidP="005655E6">
            <w:pPr>
              <w:pStyle w:val="TableText"/>
              <w:spacing w:after="80"/>
              <w:rPr>
                <w:lang w:val="en-GB"/>
              </w:rPr>
            </w:pPr>
            <w:r w:rsidRPr="00720F2E">
              <w:rPr>
                <w:rStyle w:val="Bold"/>
              </w:rPr>
              <w:t>Portfolio</w:t>
            </w:r>
            <w:r w:rsidR="00AB2150">
              <w:rPr>
                <w:rStyle w:val="Bold"/>
              </w:rPr>
              <w:t xml:space="preserve"> </w:t>
            </w:r>
            <w:r w:rsidRPr="00720F2E">
              <w:rPr>
                <w:rStyle w:val="Bold"/>
              </w:rPr>
              <w:t>piece:</w:t>
            </w:r>
            <w:r w:rsidR="00AB2150">
              <w:t xml:space="preserve"> </w:t>
            </w:r>
            <w:r w:rsidRPr="00A24357">
              <w:t>Students</w:t>
            </w:r>
            <w:r w:rsidR="00AB2150">
              <w:t xml:space="preserve"> </w:t>
            </w:r>
            <w:r w:rsidR="00344034">
              <w:rPr>
                <w:lang w:val="en-GB"/>
              </w:rPr>
              <w:t>read</w:t>
            </w:r>
            <w:r w:rsidR="00344034" w:rsidRPr="00344034">
              <w:rPr>
                <w:lang w:val="en-GB"/>
              </w:rPr>
              <w:t xml:space="preserve"> about the ‘Women’s Rights’ campaign on the ActionAid Ireland website or search for ‘Gender Equality’ on the UNICEF Ireland website</w:t>
            </w:r>
            <w:r w:rsidR="00FF42A2">
              <w:rPr>
                <w:lang w:val="en-GB"/>
              </w:rPr>
              <w:t>.</w:t>
            </w:r>
          </w:p>
          <w:p w14:paraId="69C3473B" w14:textId="25113592" w:rsidR="00344034" w:rsidRPr="00344034" w:rsidRDefault="00695BDF" w:rsidP="00344034">
            <w:pPr>
              <w:pStyle w:val="TableText"/>
              <w:rPr>
                <w:lang w:val="en-GB"/>
              </w:rPr>
            </w:pPr>
            <w:r>
              <w:rPr>
                <w:lang w:val="en-GB"/>
              </w:rPr>
              <w:t>They then p</w:t>
            </w:r>
            <w:r w:rsidR="00344034" w:rsidRPr="00344034">
              <w:rPr>
                <w:lang w:val="en-GB"/>
              </w:rPr>
              <w:t>repare a presentation on this issue and consider organising a fundraiser to raise awareness and support the issue.</w:t>
            </w:r>
          </w:p>
          <w:p w14:paraId="685D6EFF" w14:textId="0390947A" w:rsidR="00404B4F" w:rsidRPr="001C254B" w:rsidRDefault="00404B4F" w:rsidP="0061589F">
            <w:pPr>
              <w:pStyle w:val="TableText"/>
            </w:pPr>
          </w:p>
        </w:tc>
        <w:tc>
          <w:tcPr>
            <w:tcW w:w="3118" w:type="dxa"/>
            <w:vMerge/>
          </w:tcPr>
          <w:p w14:paraId="6378141C" w14:textId="77777777" w:rsidR="00404B4F" w:rsidRPr="00720F2E" w:rsidRDefault="00404B4F" w:rsidP="0061589F">
            <w:pPr>
              <w:pStyle w:val="TableText"/>
              <w:rPr>
                <w:rStyle w:val="Bold"/>
              </w:rPr>
            </w:pPr>
          </w:p>
        </w:tc>
      </w:tr>
      <w:tr w:rsidR="00404B4F" w:rsidRPr="001C254B" w14:paraId="55370402" w14:textId="77777777" w:rsidTr="0061589F">
        <w:trPr>
          <w:cnfStyle w:val="000000010000" w:firstRow="0" w:lastRow="0" w:firstColumn="0" w:lastColumn="0" w:oddVBand="0" w:evenVBand="0" w:oddHBand="0" w:evenHBand="1" w:firstRowFirstColumn="0" w:firstRowLastColumn="0" w:lastRowFirstColumn="0" w:lastRowLastColumn="0"/>
          <w:trHeight w:val="2334"/>
        </w:trPr>
        <w:tc>
          <w:tcPr>
            <w:tcW w:w="6658" w:type="dxa"/>
            <w:gridSpan w:val="2"/>
          </w:tcPr>
          <w:p w14:paraId="28EEFCC4" w14:textId="77777777" w:rsidR="00404B4F" w:rsidRPr="00ED1A86" w:rsidRDefault="00404B4F" w:rsidP="0061589F">
            <w:pPr>
              <w:pStyle w:val="TableHead2"/>
              <w:spacing w:after="60"/>
              <w:rPr>
                <w:rStyle w:val="Underline"/>
              </w:rPr>
            </w:pPr>
            <w:r w:rsidRPr="00ED1A86">
              <w:rPr>
                <w:rStyle w:val="Underline"/>
              </w:rPr>
              <w:t>Reflection</w:t>
            </w:r>
          </w:p>
          <w:p w14:paraId="1F33B550" w14:textId="79C1306B" w:rsidR="00404B4F" w:rsidRPr="001C254B" w:rsidRDefault="00404B4F" w:rsidP="00275626">
            <w:pPr>
              <w:pStyle w:val="TableText"/>
            </w:pPr>
            <w:r w:rsidRPr="00940FBF">
              <w:rPr>
                <w:rStyle w:val="Italic"/>
              </w:rPr>
              <w:t>(Mention</w:t>
            </w:r>
            <w:r w:rsidR="00AB2150">
              <w:rPr>
                <w:rStyle w:val="Italic"/>
              </w:rPr>
              <w:t xml:space="preserve"> </w:t>
            </w:r>
            <w:r w:rsidRPr="00940FBF">
              <w:rPr>
                <w:rStyle w:val="Italic"/>
              </w:rPr>
              <w:t>what</w:t>
            </w:r>
            <w:r w:rsidR="00AB2150">
              <w:rPr>
                <w:rStyle w:val="Italic"/>
              </w:rPr>
              <w:t xml:space="preserve"> </w:t>
            </w:r>
            <w:r w:rsidRPr="00940FBF">
              <w:rPr>
                <w:rStyle w:val="Italic"/>
              </w:rPr>
              <w:t>worked</w:t>
            </w:r>
            <w:r w:rsidR="00AB2150">
              <w:rPr>
                <w:rStyle w:val="Italic"/>
              </w:rPr>
              <w:t xml:space="preserve"> </w:t>
            </w:r>
            <w:r w:rsidRPr="00940FBF">
              <w:rPr>
                <w:rStyle w:val="Italic"/>
              </w:rPr>
              <w:t>well,</w:t>
            </w:r>
            <w:r w:rsidR="00AB2150">
              <w:rPr>
                <w:rStyle w:val="Italic"/>
              </w:rPr>
              <w:t xml:space="preserve"> </w:t>
            </w:r>
            <w:r>
              <w:rPr>
                <w:rStyle w:val="Italic"/>
              </w:rPr>
              <w:t>and</w:t>
            </w:r>
            <w:r w:rsidR="00AB2150">
              <w:rPr>
                <w:rStyle w:val="Italic"/>
              </w:rPr>
              <w:t xml:space="preserve"> </w:t>
            </w:r>
            <w:r w:rsidRPr="00940FBF">
              <w:rPr>
                <w:rStyle w:val="Italic"/>
              </w:rPr>
              <w:t>what</w:t>
            </w:r>
            <w:r w:rsidR="00AB2150">
              <w:rPr>
                <w:rStyle w:val="Italic"/>
              </w:rPr>
              <w:t xml:space="preserve"> </w:t>
            </w:r>
            <w:r w:rsidRPr="00940FBF">
              <w:rPr>
                <w:rStyle w:val="Italic"/>
              </w:rPr>
              <w:t>can</w:t>
            </w:r>
            <w:r w:rsidR="00AB2150">
              <w:rPr>
                <w:rStyle w:val="Italic"/>
              </w:rPr>
              <w:t xml:space="preserve"> </w:t>
            </w:r>
            <w:r w:rsidRPr="00940FBF">
              <w:rPr>
                <w:rStyle w:val="Italic"/>
              </w:rPr>
              <w:t>be</w:t>
            </w:r>
            <w:r w:rsidR="00AB2150">
              <w:rPr>
                <w:rStyle w:val="Italic"/>
              </w:rPr>
              <w:t xml:space="preserve"> </w:t>
            </w:r>
            <w:r w:rsidRPr="00940FBF">
              <w:rPr>
                <w:rStyle w:val="Italic"/>
              </w:rPr>
              <w:t>changed</w:t>
            </w:r>
            <w:r w:rsidR="00AB2150">
              <w:rPr>
                <w:rStyle w:val="Italic"/>
              </w:rPr>
              <w:t xml:space="preserve"> </w:t>
            </w:r>
            <w:r w:rsidRPr="00940FBF">
              <w:rPr>
                <w:rStyle w:val="Italic"/>
              </w:rPr>
              <w:t>or</w:t>
            </w:r>
            <w:r w:rsidR="00AB2150">
              <w:rPr>
                <w:rStyle w:val="Italic"/>
              </w:rPr>
              <w:t xml:space="preserve"> </w:t>
            </w:r>
            <w:r w:rsidRPr="00940FBF">
              <w:rPr>
                <w:rStyle w:val="Italic"/>
              </w:rPr>
              <w:t>improved</w:t>
            </w:r>
            <w:r>
              <w:rPr>
                <w:rStyle w:val="Italic"/>
              </w:rPr>
              <w:t>.</w:t>
            </w:r>
            <w:r w:rsidRPr="00940FBF">
              <w:rPr>
                <w:rStyle w:val="Italic"/>
              </w:rPr>
              <w:t>)</w:t>
            </w:r>
          </w:p>
        </w:tc>
        <w:tc>
          <w:tcPr>
            <w:tcW w:w="3118" w:type="dxa"/>
            <w:vMerge/>
          </w:tcPr>
          <w:p w14:paraId="1DBF76A3" w14:textId="77777777" w:rsidR="00404B4F" w:rsidRPr="00940FBF" w:rsidRDefault="00404B4F" w:rsidP="0061589F">
            <w:pPr>
              <w:pStyle w:val="TableText"/>
              <w:rPr>
                <w:rStyle w:val="Italic"/>
              </w:rPr>
            </w:pPr>
          </w:p>
        </w:tc>
      </w:tr>
    </w:tbl>
    <w:p w14:paraId="275E33C0" w14:textId="1CD837D9" w:rsidR="002B7278" w:rsidRDefault="002B7278" w:rsidP="00314DF2">
      <w:pPr>
        <w:pStyle w:val="Body"/>
      </w:pPr>
    </w:p>
    <w:p w14:paraId="2745AE5E" w14:textId="1209EE77" w:rsidR="002B7278" w:rsidRPr="001C254B" w:rsidRDefault="002B7278" w:rsidP="00020589">
      <w:pPr>
        <w:pStyle w:val="Head2"/>
      </w:pPr>
      <w:r w:rsidRPr="001C254B">
        <w:t>Midterm</w:t>
      </w:r>
      <w:r w:rsidR="00AB2150">
        <w:t xml:space="preserve"> </w:t>
      </w:r>
      <w:r>
        <w:t>to</w:t>
      </w:r>
      <w:r w:rsidR="00AB2150">
        <w:t xml:space="preserve"> </w:t>
      </w:r>
      <w:r>
        <w:t>Christmas</w:t>
      </w: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28" w:type="dxa"/>
          <w:bottom w:w="28" w:type="dxa"/>
        </w:tblCellMar>
        <w:tblLook w:val="04A0" w:firstRow="1" w:lastRow="0" w:firstColumn="1" w:lastColumn="0" w:noHBand="0" w:noVBand="1"/>
      </w:tblPr>
      <w:tblGrid>
        <w:gridCol w:w="3681"/>
        <w:gridCol w:w="2977"/>
        <w:gridCol w:w="3118"/>
      </w:tblGrid>
      <w:tr w:rsidR="00A819C5" w:rsidRPr="001C254B" w14:paraId="09B8D135" w14:textId="77777777" w:rsidTr="0061589F">
        <w:trPr>
          <w:cnfStyle w:val="000000100000" w:firstRow="0" w:lastRow="0" w:firstColumn="0" w:lastColumn="0" w:oddVBand="0" w:evenVBand="0" w:oddHBand="1" w:evenHBand="0" w:firstRowFirstColumn="0" w:firstRowLastColumn="0" w:lastRowFirstColumn="0" w:lastRowLastColumn="0"/>
          <w:trHeight w:val="310"/>
        </w:trPr>
        <w:tc>
          <w:tcPr>
            <w:tcW w:w="9776" w:type="dxa"/>
            <w:gridSpan w:val="3"/>
            <w:vAlign w:val="center"/>
          </w:tcPr>
          <w:p w14:paraId="3644D554" w14:textId="40EBD6A7" w:rsidR="00A819C5" w:rsidRDefault="00A819C5" w:rsidP="0061589F">
            <w:pPr>
              <w:pStyle w:val="TableHead1"/>
            </w:pPr>
            <w:r>
              <w:t>UNIT</w:t>
            </w:r>
            <w:r w:rsidR="00AB2150">
              <w:t xml:space="preserve"> </w:t>
            </w:r>
            <w:r>
              <w:t>OF</w:t>
            </w:r>
            <w:r w:rsidR="00AB2150">
              <w:t xml:space="preserve"> </w:t>
            </w:r>
            <w:r>
              <w:t>LEARNING</w:t>
            </w:r>
          </w:p>
        </w:tc>
      </w:tr>
      <w:tr w:rsidR="00A819C5" w:rsidRPr="001C254B" w14:paraId="40112841" w14:textId="77777777" w:rsidTr="0061589F">
        <w:trPr>
          <w:cnfStyle w:val="000000010000" w:firstRow="0" w:lastRow="0" w:firstColumn="0" w:lastColumn="0" w:oddVBand="0" w:evenVBand="0" w:oddHBand="0" w:evenHBand="1" w:firstRowFirstColumn="0" w:firstRowLastColumn="0" w:lastRowFirstColumn="0" w:lastRowLastColumn="0"/>
          <w:trHeight w:val="673"/>
        </w:trPr>
        <w:tc>
          <w:tcPr>
            <w:tcW w:w="6658" w:type="dxa"/>
            <w:gridSpan w:val="2"/>
          </w:tcPr>
          <w:p w14:paraId="123EA1FE" w14:textId="57CD0D14" w:rsidR="00A819C5" w:rsidRPr="00D917F6" w:rsidRDefault="00A819C5" w:rsidP="0061589F">
            <w:pPr>
              <w:pStyle w:val="TableHead2"/>
              <w:spacing w:after="60"/>
              <w:rPr>
                <w:rStyle w:val="Underline"/>
              </w:rPr>
            </w:pPr>
            <w:r w:rsidRPr="00D917F6">
              <w:rPr>
                <w:rStyle w:val="Underline"/>
              </w:rPr>
              <w:t>Unit</w:t>
            </w:r>
            <w:r w:rsidR="00AB2150">
              <w:rPr>
                <w:rStyle w:val="Underline"/>
              </w:rPr>
              <w:t xml:space="preserve"> </w:t>
            </w:r>
            <w:r w:rsidRPr="00D917F6">
              <w:rPr>
                <w:rStyle w:val="Underline"/>
              </w:rPr>
              <w:t>Title</w:t>
            </w:r>
          </w:p>
          <w:p w14:paraId="07D9488C" w14:textId="26015DA4" w:rsidR="00A819C5" w:rsidRPr="00FF13A6" w:rsidRDefault="006439BE" w:rsidP="0061589F">
            <w:pPr>
              <w:pStyle w:val="TableText"/>
              <w:jc w:val="center"/>
            </w:pPr>
            <w:r>
              <w:t>A Healthy Me</w:t>
            </w:r>
          </w:p>
        </w:tc>
        <w:tc>
          <w:tcPr>
            <w:tcW w:w="3118" w:type="dxa"/>
            <w:vMerge w:val="restart"/>
          </w:tcPr>
          <w:p w14:paraId="35C0C9F9" w14:textId="478CCE04" w:rsidR="00A819C5" w:rsidRPr="00D917F6" w:rsidRDefault="00A819C5" w:rsidP="0061589F">
            <w:pPr>
              <w:pStyle w:val="TableHead2"/>
              <w:rPr>
                <w:rStyle w:val="Underline"/>
              </w:rPr>
            </w:pPr>
            <w:r w:rsidRPr="00D917F6">
              <w:rPr>
                <w:rStyle w:val="Underline"/>
              </w:rPr>
              <w:t>Teacher</w:t>
            </w:r>
            <w:r w:rsidR="00AB2150">
              <w:rPr>
                <w:rStyle w:val="Underline"/>
              </w:rPr>
              <w:t xml:space="preserve"> </w:t>
            </w:r>
            <w:r w:rsidRPr="00D917F6">
              <w:rPr>
                <w:rStyle w:val="Underline"/>
              </w:rPr>
              <w:t>Notes</w:t>
            </w:r>
          </w:p>
        </w:tc>
      </w:tr>
      <w:tr w:rsidR="00A819C5" w:rsidRPr="001C254B" w14:paraId="18D74AEF" w14:textId="77777777" w:rsidTr="0061589F">
        <w:trPr>
          <w:cnfStyle w:val="000000100000" w:firstRow="0" w:lastRow="0" w:firstColumn="0" w:lastColumn="0" w:oddVBand="0" w:evenVBand="0" w:oddHBand="1" w:evenHBand="0" w:firstRowFirstColumn="0" w:firstRowLastColumn="0" w:lastRowFirstColumn="0" w:lastRowLastColumn="0"/>
          <w:trHeight w:val="589"/>
        </w:trPr>
        <w:tc>
          <w:tcPr>
            <w:tcW w:w="6658" w:type="dxa"/>
            <w:gridSpan w:val="2"/>
          </w:tcPr>
          <w:p w14:paraId="6D42146F" w14:textId="77777777" w:rsidR="00A819C5" w:rsidRPr="00131659" w:rsidRDefault="00A819C5" w:rsidP="0061589F">
            <w:pPr>
              <w:pStyle w:val="TableHead2"/>
              <w:spacing w:after="60"/>
              <w:rPr>
                <w:rStyle w:val="Underline"/>
              </w:rPr>
            </w:pPr>
            <w:r w:rsidRPr="00131659">
              <w:rPr>
                <w:rStyle w:val="Underline"/>
              </w:rPr>
              <w:t>Duration</w:t>
            </w:r>
          </w:p>
          <w:p w14:paraId="1B16E9D3" w14:textId="649D34D5" w:rsidR="00A819C5" w:rsidRPr="00155433" w:rsidRDefault="00A819C5" w:rsidP="0061589F">
            <w:pPr>
              <w:pStyle w:val="TableText"/>
              <w:jc w:val="center"/>
            </w:pPr>
            <w:r>
              <w:t>4</w:t>
            </w:r>
            <w:r w:rsidR="003F3F9D">
              <w:t xml:space="preserve"> </w:t>
            </w:r>
            <w:r w:rsidRPr="00155433">
              <w:t>weeks</w:t>
            </w:r>
          </w:p>
        </w:tc>
        <w:tc>
          <w:tcPr>
            <w:tcW w:w="3118" w:type="dxa"/>
            <w:vMerge/>
          </w:tcPr>
          <w:p w14:paraId="59151519" w14:textId="77777777" w:rsidR="00A819C5" w:rsidRPr="00155433" w:rsidRDefault="00A819C5" w:rsidP="0061589F">
            <w:pPr>
              <w:pStyle w:val="TableText"/>
            </w:pPr>
          </w:p>
        </w:tc>
      </w:tr>
      <w:tr w:rsidR="00A819C5" w:rsidRPr="001C254B" w14:paraId="5FA40CD4" w14:textId="77777777" w:rsidTr="0061589F">
        <w:trPr>
          <w:cnfStyle w:val="000000010000" w:firstRow="0" w:lastRow="0" w:firstColumn="0" w:lastColumn="0" w:oddVBand="0" w:evenVBand="0" w:oddHBand="0" w:evenHBand="1" w:firstRowFirstColumn="0" w:firstRowLastColumn="0" w:lastRowFirstColumn="0" w:lastRowLastColumn="0"/>
          <w:trHeight w:val="3258"/>
        </w:trPr>
        <w:tc>
          <w:tcPr>
            <w:tcW w:w="6658" w:type="dxa"/>
            <w:gridSpan w:val="2"/>
          </w:tcPr>
          <w:p w14:paraId="1662670D" w14:textId="6ABB0BD1" w:rsidR="00A819C5" w:rsidRPr="002D749D" w:rsidRDefault="00A819C5" w:rsidP="0061589F">
            <w:pPr>
              <w:pStyle w:val="TableHead2"/>
              <w:spacing w:after="60"/>
              <w:rPr>
                <w:rStyle w:val="Underline"/>
              </w:rPr>
            </w:pPr>
            <w:r w:rsidRPr="002D749D">
              <w:rPr>
                <w:rStyle w:val="Underline"/>
              </w:rPr>
              <w:t>Lessons</w:t>
            </w:r>
            <w:r w:rsidR="00AB2150">
              <w:rPr>
                <w:rStyle w:val="Underline"/>
              </w:rPr>
              <w:t xml:space="preserve"> </w:t>
            </w:r>
            <w:r w:rsidRPr="002D749D">
              <w:rPr>
                <w:rStyle w:val="Underline"/>
              </w:rPr>
              <w:t>from</w:t>
            </w:r>
            <w:r w:rsidR="00AB2150">
              <w:rPr>
                <w:rStyle w:val="Underline"/>
              </w:rPr>
              <w:t xml:space="preserve"> </w:t>
            </w:r>
            <w:r w:rsidRPr="002D749D">
              <w:rPr>
                <w:rStyle w:val="ItalicUnderline"/>
              </w:rPr>
              <w:t>SPHE</w:t>
            </w:r>
            <w:r w:rsidR="00AB2150">
              <w:rPr>
                <w:rStyle w:val="ItalicUnderline"/>
              </w:rPr>
              <w:t xml:space="preserve"> </w:t>
            </w:r>
            <w:r w:rsidRPr="002D749D">
              <w:rPr>
                <w:rStyle w:val="ItalicUnderline"/>
              </w:rPr>
              <w:t>for</w:t>
            </w:r>
            <w:r w:rsidR="00AB2150">
              <w:rPr>
                <w:rStyle w:val="ItalicUnderline"/>
              </w:rPr>
              <w:t xml:space="preserve"> </w:t>
            </w:r>
            <w:r w:rsidRPr="002D749D">
              <w:rPr>
                <w:rStyle w:val="ItalicUnderline"/>
              </w:rPr>
              <w:t>Wellbeing</w:t>
            </w:r>
            <w:r w:rsidR="00AB2150">
              <w:rPr>
                <w:rStyle w:val="ItalicUnderline"/>
              </w:rPr>
              <w:t xml:space="preserve"> </w:t>
            </w:r>
            <w:r w:rsidR="0033497F">
              <w:rPr>
                <w:rStyle w:val="ItalicUnderline"/>
              </w:rPr>
              <w:t>3</w:t>
            </w:r>
          </w:p>
          <w:p w14:paraId="6599A8C3" w14:textId="5FCA378A" w:rsidR="00DF044A" w:rsidRPr="00DF044A" w:rsidRDefault="00DF044A" w:rsidP="00DF044A">
            <w:pPr>
              <w:pStyle w:val="TableText"/>
              <w:rPr>
                <w:lang w:val="en-GB"/>
              </w:rPr>
            </w:pPr>
            <w:r w:rsidRPr="00DF044A">
              <w:rPr>
                <w:lang w:val="en-GB"/>
              </w:rPr>
              <w:t>Lesson 8</w:t>
            </w:r>
            <w:r w:rsidR="00375D8A">
              <w:rPr>
                <w:lang w:val="en-GB"/>
              </w:rPr>
              <w:t xml:space="preserve"> –</w:t>
            </w:r>
            <w:r w:rsidRPr="00DF044A">
              <w:rPr>
                <w:lang w:val="en-GB"/>
              </w:rPr>
              <w:t xml:space="preserve"> Supporting Wellbeing</w:t>
            </w:r>
          </w:p>
          <w:p w14:paraId="52EC3EDE" w14:textId="23D3522A" w:rsidR="00DF044A" w:rsidRPr="00DF044A" w:rsidRDefault="00DF044A" w:rsidP="00DF044A">
            <w:pPr>
              <w:pStyle w:val="TableText"/>
              <w:rPr>
                <w:lang w:val="en-GB"/>
              </w:rPr>
            </w:pPr>
            <w:r w:rsidRPr="00DF044A">
              <w:rPr>
                <w:lang w:val="en-GB"/>
              </w:rPr>
              <w:t>Lesson 9</w:t>
            </w:r>
            <w:r w:rsidR="00375D8A">
              <w:rPr>
                <w:lang w:val="en-GB"/>
              </w:rPr>
              <w:t xml:space="preserve"> –</w:t>
            </w:r>
            <w:r w:rsidRPr="00DF044A">
              <w:rPr>
                <w:lang w:val="en-GB"/>
              </w:rPr>
              <w:t xml:space="preserve"> Gut Health </w:t>
            </w:r>
          </w:p>
          <w:p w14:paraId="39F3DB4F" w14:textId="289776D7" w:rsidR="00987E8A" w:rsidRDefault="00DF044A" w:rsidP="00DF044A">
            <w:pPr>
              <w:pStyle w:val="TableText"/>
              <w:rPr>
                <w:lang w:val="en-GB"/>
              </w:rPr>
            </w:pPr>
            <w:r w:rsidRPr="00DF044A">
              <w:rPr>
                <w:lang w:val="en-GB"/>
              </w:rPr>
              <w:t>Lesson 10</w:t>
            </w:r>
            <w:r w:rsidR="00375D8A">
              <w:rPr>
                <w:lang w:val="en-GB"/>
              </w:rPr>
              <w:t xml:space="preserve"> –</w:t>
            </w:r>
            <w:r w:rsidRPr="00DF044A">
              <w:rPr>
                <w:lang w:val="en-GB"/>
              </w:rPr>
              <w:t xml:space="preserve"> Get Moving</w:t>
            </w:r>
          </w:p>
          <w:p w14:paraId="240B2CC4" w14:textId="77777777" w:rsidR="00A00B3C" w:rsidRPr="00987E8A" w:rsidRDefault="00A00B3C" w:rsidP="00DF044A">
            <w:pPr>
              <w:pStyle w:val="TableText"/>
              <w:rPr>
                <w:lang w:val="en-GB"/>
              </w:rPr>
            </w:pPr>
          </w:p>
          <w:p w14:paraId="42E9D35B" w14:textId="66F40607" w:rsidR="00A819C5" w:rsidRPr="001C254B" w:rsidRDefault="00A819C5" w:rsidP="0061589F">
            <w:pPr>
              <w:pStyle w:val="TableText"/>
              <w:spacing w:after="120"/>
            </w:pPr>
          </w:p>
          <w:p w14:paraId="1F5E1750" w14:textId="0DB9E20D" w:rsidR="00A819C5" w:rsidRPr="00B46891" w:rsidRDefault="00AA7813" w:rsidP="0061589F">
            <w:pPr>
              <w:pStyle w:val="TableText"/>
              <w:rPr>
                <w:rStyle w:val="Italic"/>
              </w:rPr>
            </w:pPr>
            <w:r>
              <w:rPr>
                <w:rStyle w:val="Italic"/>
              </w:rPr>
              <w:t>(</w:t>
            </w:r>
            <w:r w:rsidR="00A819C5" w:rsidRPr="00B46891">
              <w:rPr>
                <w:rStyle w:val="Italic"/>
              </w:rPr>
              <w:t>The</w:t>
            </w:r>
            <w:r w:rsidR="00AB2150">
              <w:rPr>
                <w:rStyle w:val="Italic"/>
              </w:rPr>
              <w:t xml:space="preserve"> </w:t>
            </w:r>
            <w:r w:rsidR="00A819C5" w:rsidRPr="00B46891">
              <w:rPr>
                <w:rStyle w:val="Italic"/>
              </w:rPr>
              <w:t>digital</w:t>
            </w:r>
            <w:r w:rsidR="00AB2150">
              <w:rPr>
                <w:rStyle w:val="Italic"/>
              </w:rPr>
              <w:t xml:space="preserve"> </w:t>
            </w:r>
            <w:r w:rsidR="00A819C5" w:rsidRPr="00B46891">
              <w:rPr>
                <w:rStyle w:val="Italic"/>
              </w:rPr>
              <w:t>resources</w:t>
            </w:r>
            <w:r w:rsidR="00AB2150">
              <w:rPr>
                <w:rStyle w:val="Italic"/>
              </w:rPr>
              <w:t xml:space="preserve"> </w:t>
            </w:r>
            <w:r w:rsidR="00A819C5" w:rsidRPr="00B46891">
              <w:rPr>
                <w:rStyle w:val="Italic"/>
              </w:rPr>
              <w:t>available</w:t>
            </w:r>
            <w:r w:rsidR="00AB2150">
              <w:rPr>
                <w:rStyle w:val="Italic"/>
              </w:rPr>
              <w:t xml:space="preserve"> </w:t>
            </w:r>
            <w:r w:rsidR="00A819C5" w:rsidRPr="00B46891">
              <w:rPr>
                <w:rStyle w:val="Italic"/>
              </w:rPr>
              <w:t>for</w:t>
            </w:r>
            <w:r w:rsidR="00AB2150">
              <w:rPr>
                <w:rStyle w:val="Italic"/>
              </w:rPr>
              <w:t xml:space="preserve"> </w:t>
            </w:r>
            <w:r w:rsidR="00A819C5" w:rsidRPr="00B46891">
              <w:rPr>
                <w:rStyle w:val="Italic"/>
              </w:rPr>
              <w:t>these</w:t>
            </w:r>
            <w:r w:rsidR="00AB2150">
              <w:rPr>
                <w:rStyle w:val="Italic"/>
              </w:rPr>
              <w:t xml:space="preserve"> </w:t>
            </w:r>
            <w:r w:rsidR="00A819C5" w:rsidRPr="00B46891">
              <w:rPr>
                <w:rStyle w:val="Italic"/>
              </w:rPr>
              <w:t>lessons</w:t>
            </w:r>
            <w:r w:rsidR="00AB2150">
              <w:rPr>
                <w:rStyle w:val="Italic"/>
              </w:rPr>
              <w:t xml:space="preserve"> </w:t>
            </w:r>
            <w:r w:rsidR="00A819C5" w:rsidRPr="00B46891">
              <w:rPr>
                <w:rStyle w:val="Italic"/>
              </w:rPr>
              <w:t>are</w:t>
            </w:r>
            <w:r w:rsidR="00AB2150">
              <w:rPr>
                <w:rStyle w:val="Italic"/>
              </w:rPr>
              <w:t xml:space="preserve"> </w:t>
            </w:r>
            <w:r w:rsidR="00A819C5" w:rsidRPr="00B46891">
              <w:rPr>
                <w:rStyle w:val="Italic"/>
              </w:rPr>
              <w:t>listed</w:t>
            </w:r>
            <w:r w:rsidR="00AB2150">
              <w:rPr>
                <w:rStyle w:val="Italic"/>
              </w:rPr>
              <w:t xml:space="preserve"> </w:t>
            </w:r>
            <w:r w:rsidR="00A819C5">
              <w:rPr>
                <w:rStyle w:val="Italic"/>
              </w:rPr>
              <w:t>later</w:t>
            </w:r>
            <w:r w:rsidR="00AB2150">
              <w:rPr>
                <w:rStyle w:val="Italic"/>
              </w:rPr>
              <w:t xml:space="preserve"> </w:t>
            </w:r>
            <w:r w:rsidR="00A819C5" w:rsidRPr="00B46891">
              <w:rPr>
                <w:rStyle w:val="Italic"/>
              </w:rPr>
              <w:t>in</w:t>
            </w:r>
            <w:r w:rsidR="00AB2150">
              <w:rPr>
                <w:rStyle w:val="Italic"/>
              </w:rPr>
              <w:t xml:space="preserve"> </w:t>
            </w:r>
            <w:r w:rsidR="00A819C5" w:rsidRPr="00B46891">
              <w:rPr>
                <w:rStyle w:val="Italic"/>
              </w:rPr>
              <w:t>this</w:t>
            </w:r>
            <w:r w:rsidR="00AB2150">
              <w:rPr>
                <w:rStyle w:val="Italic"/>
              </w:rPr>
              <w:t xml:space="preserve"> </w:t>
            </w:r>
            <w:r w:rsidR="00A819C5" w:rsidRPr="00B46891">
              <w:rPr>
                <w:rStyle w:val="Italic"/>
              </w:rPr>
              <w:t>Teacher’s</w:t>
            </w:r>
            <w:r w:rsidR="00AB2150">
              <w:rPr>
                <w:rStyle w:val="Italic"/>
              </w:rPr>
              <w:t xml:space="preserve"> </w:t>
            </w:r>
            <w:r w:rsidR="00A819C5" w:rsidRPr="00B46891">
              <w:rPr>
                <w:rStyle w:val="Italic"/>
              </w:rPr>
              <w:t>Guide</w:t>
            </w:r>
            <w:r w:rsidR="00AB2150">
              <w:rPr>
                <w:rStyle w:val="Italic"/>
              </w:rPr>
              <w:t xml:space="preserve"> </w:t>
            </w:r>
            <w:r w:rsidR="00A819C5" w:rsidRPr="00B46891">
              <w:rPr>
                <w:rStyle w:val="Italic"/>
              </w:rPr>
              <w:t>under</w:t>
            </w:r>
            <w:r w:rsidR="00AB2150">
              <w:rPr>
                <w:rStyle w:val="Italic"/>
              </w:rPr>
              <w:t xml:space="preserve"> </w:t>
            </w:r>
            <w:r w:rsidR="00A819C5" w:rsidRPr="00B46891">
              <w:rPr>
                <w:rStyle w:val="Italic"/>
              </w:rPr>
              <w:t>‘Section</w:t>
            </w:r>
            <w:r w:rsidR="00AB2150">
              <w:rPr>
                <w:rStyle w:val="Italic"/>
              </w:rPr>
              <w:t xml:space="preserve"> </w:t>
            </w:r>
            <w:r w:rsidR="00A819C5">
              <w:rPr>
                <w:rStyle w:val="Italic"/>
              </w:rPr>
              <w:t>2</w:t>
            </w:r>
            <w:r w:rsidR="00A819C5" w:rsidRPr="00B46891">
              <w:rPr>
                <w:rStyle w:val="Italic"/>
              </w:rPr>
              <w:t>:</w:t>
            </w:r>
            <w:r w:rsidR="00AB2150">
              <w:rPr>
                <w:rStyle w:val="Italic"/>
              </w:rPr>
              <w:t xml:space="preserve"> </w:t>
            </w:r>
            <w:r w:rsidR="00A819C5" w:rsidRPr="00B46891">
              <w:rPr>
                <w:rStyle w:val="Italic"/>
              </w:rPr>
              <w:t>Lessons,</w:t>
            </w:r>
            <w:r w:rsidR="00AB2150">
              <w:rPr>
                <w:rStyle w:val="Italic"/>
              </w:rPr>
              <w:t xml:space="preserve"> </w:t>
            </w:r>
            <w:r w:rsidR="00A819C5" w:rsidRPr="00B46891">
              <w:rPr>
                <w:rStyle w:val="Italic"/>
              </w:rPr>
              <w:t>Learning</w:t>
            </w:r>
            <w:r w:rsidR="00AB2150">
              <w:rPr>
                <w:rStyle w:val="Italic"/>
              </w:rPr>
              <w:t xml:space="preserve"> </w:t>
            </w:r>
            <w:r w:rsidR="00A819C5" w:rsidRPr="00B46891">
              <w:rPr>
                <w:rStyle w:val="Italic"/>
              </w:rPr>
              <w:t>Outcomes</w:t>
            </w:r>
            <w:r w:rsidR="00AB2150">
              <w:rPr>
                <w:rStyle w:val="Italic"/>
              </w:rPr>
              <w:t xml:space="preserve"> </w:t>
            </w:r>
            <w:r w:rsidR="00A819C5" w:rsidRPr="00B46891">
              <w:rPr>
                <w:rStyle w:val="Italic"/>
              </w:rPr>
              <w:t>and</w:t>
            </w:r>
            <w:r w:rsidR="00AB2150">
              <w:rPr>
                <w:rStyle w:val="Italic"/>
              </w:rPr>
              <w:t xml:space="preserve"> </w:t>
            </w:r>
            <w:r w:rsidR="00912CD1">
              <w:rPr>
                <w:rStyle w:val="Italic"/>
              </w:rPr>
              <w:t>Digital</w:t>
            </w:r>
            <w:r w:rsidR="00AB2150">
              <w:rPr>
                <w:rStyle w:val="Italic"/>
              </w:rPr>
              <w:t xml:space="preserve"> </w:t>
            </w:r>
            <w:r w:rsidR="00A819C5">
              <w:rPr>
                <w:rStyle w:val="Italic"/>
              </w:rPr>
              <w:t>R</w:t>
            </w:r>
            <w:r w:rsidR="00A819C5" w:rsidRPr="00B46891">
              <w:rPr>
                <w:rStyle w:val="Italic"/>
              </w:rPr>
              <w:t>esources’</w:t>
            </w:r>
            <w:r w:rsidR="0045135D">
              <w:rPr>
                <w:rStyle w:val="Italic"/>
              </w:rPr>
              <w:t>.</w:t>
            </w:r>
            <w:r w:rsidR="00A819C5" w:rsidRPr="00B46891">
              <w:rPr>
                <w:rStyle w:val="Italic"/>
              </w:rPr>
              <w:t>)</w:t>
            </w:r>
          </w:p>
        </w:tc>
        <w:tc>
          <w:tcPr>
            <w:tcW w:w="3118" w:type="dxa"/>
            <w:vMerge/>
          </w:tcPr>
          <w:p w14:paraId="77B115F3" w14:textId="77777777" w:rsidR="00A819C5" w:rsidRPr="00155433" w:rsidRDefault="00A819C5" w:rsidP="0061589F">
            <w:pPr>
              <w:pStyle w:val="TableText"/>
            </w:pPr>
          </w:p>
        </w:tc>
      </w:tr>
      <w:tr w:rsidR="00A819C5" w:rsidRPr="001C254B" w14:paraId="36EEDCF2" w14:textId="77777777" w:rsidTr="0061589F">
        <w:trPr>
          <w:cnfStyle w:val="000000100000" w:firstRow="0" w:lastRow="0" w:firstColumn="0" w:lastColumn="0" w:oddVBand="0" w:evenVBand="0" w:oddHBand="1" w:evenHBand="0" w:firstRowFirstColumn="0" w:firstRowLastColumn="0" w:lastRowFirstColumn="0" w:lastRowLastColumn="0"/>
          <w:trHeight w:val="687"/>
        </w:trPr>
        <w:tc>
          <w:tcPr>
            <w:tcW w:w="3681" w:type="dxa"/>
          </w:tcPr>
          <w:p w14:paraId="338CFD1B" w14:textId="5E61E03D" w:rsidR="00A819C5" w:rsidRPr="00D917F6" w:rsidRDefault="00A819C5" w:rsidP="0061589F">
            <w:pPr>
              <w:pStyle w:val="TableHead2"/>
              <w:spacing w:after="60"/>
              <w:rPr>
                <w:rStyle w:val="Underline"/>
              </w:rPr>
            </w:pPr>
            <w:r w:rsidRPr="00D917F6">
              <w:rPr>
                <w:rStyle w:val="Underline"/>
              </w:rPr>
              <w:t>Learning</w:t>
            </w:r>
            <w:r w:rsidR="00AB2150">
              <w:rPr>
                <w:rStyle w:val="Underline"/>
              </w:rPr>
              <w:t xml:space="preserve"> </w:t>
            </w:r>
            <w:r w:rsidRPr="00D917F6">
              <w:rPr>
                <w:rStyle w:val="Underline"/>
              </w:rPr>
              <w:t>Outcomes</w:t>
            </w:r>
          </w:p>
          <w:p w14:paraId="42D6B15A" w14:textId="4C39E10E" w:rsidR="00A819C5" w:rsidRPr="00155433" w:rsidRDefault="001B27B3" w:rsidP="0061589F">
            <w:pPr>
              <w:pStyle w:val="TableText"/>
              <w:jc w:val="center"/>
            </w:pPr>
            <w:r>
              <w:t xml:space="preserve">2.1, </w:t>
            </w:r>
            <w:r w:rsidR="001B71A2">
              <w:t xml:space="preserve">2.2, </w:t>
            </w:r>
            <w:r w:rsidR="00914A04">
              <w:t xml:space="preserve">2.4, </w:t>
            </w:r>
            <w:r w:rsidR="001706C4">
              <w:t xml:space="preserve">2.6, </w:t>
            </w:r>
            <w:r w:rsidR="00914A04">
              <w:t xml:space="preserve">2.10 </w:t>
            </w:r>
          </w:p>
        </w:tc>
        <w:tc>
          <w:tcPr>
            <w:tcW w:w="2977" w:type="dxa"/>
          </w:tcPr>
          <w:p w14:paraId="415E9A8B" w14:textId="0047663B" w:rsidR="00A819C5" w:rsidRPr="00D917F6" w:rsidRDefault="00A819C5" w:rsidP="0061589F">
            <w:pPr>
              <w:pStyle w:val="TableHead2"/>
              <w:spacing w:after="60"/>
              <w:rPr>
                <w:rStyle w:val="Underline"/>
              </w:rPr>
            </w:pPr>
            <w:r w:rsidRPr="00D917F6">
              <w:rPr>
                <w:rStyle w:val="Underline"/>
              </w:rPr>
              <w:t>Related</w:t>
            </w:r>
            <w:r w:rsidR="00AB2150">
              <w:rPr>
                <w:rStyle w:val="Underline"/>
              </w:rPr>
              <w:t xml:space="preserve"> </w:t>
            </w:r>
            <w:r w:rsidRPr="00D917F6">
              <w:rPr>
                <w:rStyle w:val="Underline"/>
              </w:rPr>
              <w:t>LOs</w:t>
            </w:r>
          </w:p>
          <w:p w14:paraId="655B9FF5" w14:textId="26FED889" w:rsidR="00A819C5" w:rsidRPr="00155433" w:rsidRDefault="00B97D49" w:rsidP="0061589F">
            <w:pPr>
              <w:pStyle w:val="TableText"/>
              <w:jc w:val="center"/>
            </w:pPr>
            <w:r>
              <w:t>4.3, 1.9</w:t>
            </w:r>
          </w:p>
        </w:tc>
        <w:tc>
          <w:tcPr>
            <w:tcW w:w="3118" w:type="dxa"/>
            <w:vMerge/>
          </w:tcPr>
          <w:p w14:paraId="07147591" w14:textId="77777777" w:rsidR="00A819C5" w:rsidRDefault="00A819C5" w:rsidP="0061589F">
            <w:pPr>
              <w:pStyle w:val="TableText"/>
            </w:pPr>
          </w:p>
        </w:tc>
      </w:tr>
      <w:tr w:rsidR="00A819C5" w:rsidRPr="001C254B" w14:paraId="2A08AD99" w14:textId="77777777" w:rsidTr="0061589F">
        <w:trPr>
          <w:cnfStyle w:val="000000010000" w:firstRow="0" w:lastRow="0" w:firstColumn="0" w:lastColumn="0" w:oddVBand="0" w:evenVBand="0" w:oddHBand="0" w:evenHBand="1" w:firstRowFirstColumn="0" w:firstRowLastColumn="0" w:lastRowFirstColumn="0" w:lastRowLastColumn="0"/>
          <w:trHeight w:val="2923"/>
        </w:trPr>
        <w:tc>
          <w:tcPr>
            <w:tcW w:w="6658" w:type="dxa"/>
            <w:gridSpan w:val="2"/>
          </w:tcPr>
          <w:p w14:paraId="049EFC45" w14:textId="0309A337" w:rsidR="00A819C5" w:rsidRPr="008F6420" w:rsidRDefault="00A819C5" w:rsidP="0061589F">
            <w:pPr>
              <w:pStyle w:val="TableHead2"/>
              <w:spacing w:after="60"/>
              <w:rPr>
                <w:rStyle w:val="Underline"/>
              </w:rPr>
            </w:pPr>
            <w:r w:rsidRPr="008F6420">
              <w:rPr>
                <w:rStyle w:val="Underline"/>
              </w:rPr>
              <w:t>Learning</w:t>
            </w:r>
            <w:r w:rsidR="00AB2150">
              <w:rPr>
                <w:rStyle w:val="Underline"/>
              </w:rPr>
              <w:t xml:space="preserve"> </w:t>
            </w:r>
            <w:r w:rsidRPr="008F6420">
              <w:rPr>
                <w:rStyle w:val="Underline"/>
              </w:rPr>
              <w:t>Experiences</w:t>
            </w:r>
          </w:p>
          <w:p w14:paraId="13FADD9C" w14:textId="15821165" w:rsidR="004E2FBC" w:rsidRPr="00901040" w:rsidRDefault="00A819C5" w:rsidP="00901040">
            <w:pPr>
              <w:pStyle w:val="BodyBullets1"/>
              <w:ind w:left="404" w:right="15"/>
              <w:rPr>
                <w:lang w:val="en-GB"/>
              </w:rPr>
            </w:pPr>
            <w:r>
              <w:t>Student</w:t>
            </w:r>
            <w:r w:rsidR="009F481E">
              <w:t>s discuss and r</w:t>
            </w:r>
            <w:proofErr w:type="spellStart"/>
            <w:r w:rsidR="006A63E0" w:rsidRPr="006A63E0">
              <w:rPr>
                <w:lang w:val="en-GB"/>
              </w:rPr>
              <w:t>eflect</w:t>
            </w:r>
            <w:proofErr w:type="spellEnd"/>
            <w:r w:rsidR="006A63E0" w:rsidRPr="006A63E0">
              <w:rPr>
                <w:lang w:val="en-GB"/>
              </w:rPr>
              <w:t xml:space="preserve"> on</w:t>
            </w:r>
            <w:r w:rsidR="00A00B3C">
              <w:rPr>
                <w:lang w:val="en-GB"/>
              </w:rPr>
              <w:t xml:space="preserve"> factors</w:t>
            </w:r>
            <w:r w:rsidR="006A63E0" w:rsidRPr="006A63E0">
              <w:rPr>
                <w:lang w:val="en-GB"/>
              </w:rPr>
              <w:t xml:space="preserve"> that affect </w:t>
            </w:r>
            <w:r w:rsidR="006A63E0">
              <w:rPr>
                <w:lang w:val="en-GB"/>
              </w:rPr>
              <w:t>thei</w:t>
            </w:r>
            <w:r w:rsidR="006A63E0" w:rsidRPr="006A63E0">
              <w:rPr>
                <w:lang w:val="en-GB"/>
              </w:rPr>
              <w:t xml:space="preserve">r wellbeing </w:t>
            </w:r>
            <w:r w:rsidR="004E2FBC">
              <w:rPr>
                <w:lang w:val="en-GB"/>
              </w:rPr>
              <w:t>and map this on a chart</w:t>
            </w:r>
            <w:r w:rsidR="00146021">
              <w:rPr>
                <w:lang w:val="en-GB"/>
              </w:rPr>
              <w:t>.</w:t>
            </w:r>
          </w:p>
          <w:p w14:paraId="46319F2C" w14:textId="4BC7604F" w:rsidR="00A5279B" w:rsidRPr="00A5279B" w:rsidRDefault="00A5279B" w:rsidP="00A5279B">
            <w:pPr>
              <w:pStyle w:val="BodyBullets1"/>
              <w:ind w:left="404" w:right="15"/>
              <w:rPr>
                <w:lang w:val="en-GB"/>
              </w:rPr>
            </w:pPr>
            <w:r w:rsidRPr="00A5279B">
              <w:t xml:space="preserve">Students </w:t>
            </w:r>
            <w:r w:rsidRPr="00A5279B">
              <w:rPr>
                <w:lang w:val="en-GB"/>
              </w:rPr>
              <w:t xml:space="preserve">list some ways in which teenagers can incorporate NEAT activities into daily life and </w:t>
            </w:r>
            <w:r w:rsidR="00146021">
              <w:rPr>
                <w:lang w:val="en-GB"/>
              </w:rPr>
              <w:t>c</w:t>
            </w:r>
            <w:r w:rsidRPr="00A5279B">
              <w:rPr>
                <w:lang w:val="en-GB"/>
              </w:rPr>
              <w:t>hoose one specific NEAT goal for the upcoming week.</w:t>
            </w:r>
          </w:p>
          <w:p w14:paraId="78B43FD6" w14:textId="668374F6" w:rsidR="00A5279B" w:rsidRDefault="00A5279B" w:rsidP="00A5279B">
            <w:pPr>
              <w:pStyle w:val="BodyBullets1"/>
              <w:ind w:left="404" w:right="15"/>
              <w:rPr>
                <w:lang w:val="en-GB"/>
              </w:rPr>
            </w:pPr>
            <w:r w:rsidRPr="00A5279B">
              <w:rPr>
                <w:lang w:val="en-GB"/>
              </w:rPr>
              <w:t>Students take part in physical activity</w:t>
            </w:r>
            <w:r w:rsidR="00146021">
              <w:rPr>
                <w:lang w:val="en-GB"/>
              </w:rPr>
              <w:t>.</w:t>
            </w:r>
          </w:p>
          <w:p w14:paraId="62227FE3" w14:textId="20DF9EAC" w:rsidR="00901040" w:rsidRPr="00901040" w:rsidRDefault="00901040" w:rsidP="00901040">
            <w:pPr>
              <w:pStyle w:val="BodyBullets1"/>
              <w:ind w:left="404" w:right="15"/>
              <w:rPr>
                <w:lang w:val="en-GB"/>
              </w:rPr>
            </w:pPr>
            <w:r w:rsidRPr="00901040">
              <w:t>Students examine food labels and list foods they like that can support their gut health</w:t>
            </w:r>
            <w:r w:rsidR="00146021">
              <w:t>.</w:t>
            </w:r>
          </w:p>
          <w:p w14:paraId="0AD06E58" w14:textId="77777777" w:rsidR="00901040" w:rsidRPr="00A5279B" w:rsidRDefault="00901040" w:rsidP="00901040">
            <w:pPr>
              <w:pStyle w:val="BodyBullets1"/>
              <w:numPr>
                <w:ilvl w:val="0"/>
                <w:numId w:val="0"/>
              </w:numPr>
              <w:ind w:left="404" w:right="15"/>
              <w:rPr>
                <w:lang w:val="en-GB"/>
              </w:rPr>
            </w:pPr>
          </w:p>
          <w:p w14:paraId="7151CFDE" w14:textId="187DB709" w:rsidR="00A819C5" w:rsidRPr="00C12E52" w:rsidRDefault="00A819C5" w:rsidP="00A5279B">
            <w:pPr>
              <w:pStyle w:val="BodyBullets1"/>
              <w:numPr>
                <w:ilvl w:val="0"/>
                <w:numId w:val="0"/>
              </w:numPr>
              <w:ind w:left="404" w:right="15"/>
            </w:pPr>
          </w:p>
        </w:tc>
        <w:tc>
          <w:tcPr>
            <w:tcW w:w="3118" w:type="dxa"/>
            <w:vMerge/>
          </w:tcPr>
          <w:p w14:paraId="6AA07DD8" w14:textId="77777777" w:rsidR="00A819C5" w:rsidRPr="001C254B" w:rsidRDefault="00A819C5" w:rsidP="0061589F">
            <w:pPr>
              <w:pStyle w:val="TableText"/>
            </w:pPr>
          </w:p>
        </w:tc>
      </w:tr>
      <w:tr w:rsidR="00A819C5" w:rsidRPr="001C254B" w14:paraId="62B0C1B5" w14:textId="77777777" w:rsidTr="0061589F">
        <w:trPr>
          <w:cnfStyle w:val="000000100000" w:firstRow="0" w:lastRow="0" w:firstColumn="0" w:lastColumn="0" w:oddVBand="0" w:evenVBand="0" w:oddHBand="1" w:evenHBand="0" w:firstRowFirstColumn="0" w:firstRowLastColumn="0" w:lastRowFirstColumn="0" w:lastRowLastColumn="0"/>
          <w:trHeight w:val="2364"/>
        </w:trPr>
        <w:tc>
          <w:tcPr>
            <w:tcW w:w="6658" w:type="dxa"/>
            <w:gridSpan w:val="2"/>
          </w:tcPr>
          <w:p w14:paraId="29F8902A" w14:textId="56303773" w:rsidR="00A819C5" w:rsidRPr="00D917F6" w:rsidRDefault="00A819C5" w:rsidP="0061589F">
            <w:pPr>
              <w:pStyle w:val="TableHead2"/>
              <w:spacing w:after="60"/>
              <w:rPr>
                <w:rStyle w:val="Underline"/>
              </w:rPr>
            </w:pPr>
            <w:r w:rsidRPr="00D917F6">
              <w:rPr>
                <w:rStyle w:val="Underline"/>
              </w:rPr>
              <w:t>Assessment</w:t>
            </w:r>
            <w:r w:rsidR="00AB2150">
              <w:rPr>
                <w:rStyle w:val="Underline"/>
              </w:rPr>
              <w:t xml:space="preserve"> </w:t>
            </w:r>
            <w:r w:rsidRPr="00D917F6">
              <w:rPr>
                <w:rStyle w:val="Underline"/>
              </w:rPr>
              <w:t>Reporting</w:t>
            </w:r>
          </w:p>
          <w:p w14:paraId="3FBF5CF8" w14:textId="6E17991D" w:rsidR="00A819C5" w:rsidRPr="001C254B" w:rsidRDefault="00A819C5" w:rsidP="001F2098">
            <w:pPr>
              <w:pStyle w:val="TableText"/>
            </w:pPr>
            <w:r w:rsidRPr="00720F2E">
              <w:rPr>
                <w:rStyle w:val="Bold"/>
              </w:rPr>
              <w:t>Portfolio</w:t>
            </w:r>
            <w:r w:rsidR="00AB2150">
              <w:rPr>
                <w:rStyle w:val="Bold"/>
              </w:rPr>
              <w:t xml:space="preserve"> </w:t>
            </w:r>
            <w:r w:rsidRPr="00720F2E">
              <w:rPr>
                <w:rStyle w:val="Bold"/>
              </w:rPr>
              <w:t>piece:</w:t>
            </w:r>
            <w:r w:rsidR="00AB2150">
              <w:t xml:space="preserve"> </w:t>
            </w:r>
            <w:r w:rsidR="00350BE2" w:rsidRPr="00350BE2">
              <w:t xml:space="preserve">Students plan a wellbeing activity for their class or </w:t>
            </w:r>
            <w:r w:rsidR="00350BE2" w:rsidRPr="005655E6">
              <w:rPr>
                <w:lang w:val="en-GB"/>
              </w:rPr>
              <w:t>year</w:t>
            </w:r>
            <w:r w:rsidR="00350BE2" w:rsidRPr="00350BE2">
              <w:t xml:space="preserve"> </w:t>
            </w:r>
            <w:r w:rsidR="00E32402">
              <w:t>that</w:t>
            </w:r>
            <w:r w:rsidR="00E32402" w:rsidRPr="00350BE2">
              <w:t xml:space="preserve"> </w:t>
            </w:r>
            <w:r w:rsidR="00350BE2" w:rsidRPr="00350BE2">
              <w:t>involves exercising together or going on a break from social media</w:t>
            </w:r>
            <w:r w:rsidR="00507253">
              <w:t>,</w:t>
            </w:r>
            <w:r w:rsidR="00350BE2" w:rsidRPr="00350BE2">
              <w:t xml:space="preserve"> or both.</w:t>
            </w:r>
          </w:p>
        </w:tc>
        <w:tc>
          <w:tcPr>
            <w:tcW w:w="3118" w:type="dxa"/>
            <w:vMerge/>
          </w:tcPr>
          <w:p w14:paraId="2B5E7B66" w14:textId="77777777" w:rsidR="00A819C5" w:rsidRPr="00720F2E" w:rsidRDefault="00A819C5" w:rsidP="0061589F">
            <w:pPr>
              <w:pStyle w:val="TableText"/>
              <w:rPr>
                <w:rStyle w:val="Bold"/>
              </w:rPr>
            </w:pPr>
          </w:p>
        </w:tc>
      </w:tr>
      <w:tr w:rsidR="00A819C5" w:rsidRPr="001C254B" w14:paraId="5593191D" w14:textId="77777777" w:rsidTr="005F7237">
        <w:trPr>
          <w:cnfStyle w:val="000000010000" w:firstRow="0" w:lastRow="0" w:firstColumn="0" w:lastColumn="0" w:oddVBand="0" w:evenVBand="0" w:oddHBand="0" w:evenHBand="1" w:firstRowFirstColumn="0" w:firstRowLastColumn="0" w:lastRowFirstColumn="0" w:lastRowLastColumn="0"/>
          <w:trHeight w:val="2475"/>
        </w:trPr>
        <w:tc>
          <w:tcPr>
            <w:tcW w:w="6658" w:type="dxa"/>
            <w:gridSpan w:val="2"/>
          </w:tcPr>
          <w:p w14:paraId="32042BCC" w14:textId="77777777" w:rsidR="00A819C5" w:rsidRPr="00ED1A86" w:rsidRDefault="00A819C5" w:rsidP="0061589F">
            <w:pPr>
              <w:pStyle w:val="TableHead2"/>
              <w:spacing w:after="60"/>
              <w:rPr>
                <w:rStyle w:val="Underline"/>
              </w:rPr>
            </w:pPr>
            <w:r w:rsidRPr="00ED1A86">
              <w:rPr>
                <w:rStyle w:val="Underline"/>
              </w:rPr>
              <w:t>Reflection</w:t>
            </w:r>
          </w:p>
          <w:p w14:paraId="2818763F" w14:textId="182B86BF" w:rsidR="00A819C5" w:rsidRPr="001C254B" w:rsidRDefault="00A819C5" w:rsidP="004F170F">
            <w:pPr>
              <w:pStyle w:val="TableText"/>
            </w:pPr>
            <w:r w:rsidRPr="00940FBF">
              <w:rPr>
                <w:rStyle w:val="Italic"/>
              </w:rPr>
              <w:t>(Mention</w:t>
            </w:r>
            <w:r w:rsidR="00AB2150">
              <w:rPr>
                <w:rStyle w:val="Italic"/>
              </w:rPr>
              <w:t xml:space="preserve"> </w:t>
            </w:r>
            <w:r w:rsidRPr="00940FBF">
              <w:rPr>
                <w:rStyle w:val="Italic"/>
              </w:rPr>
              <w:t>what</w:t>
            </w:r>
            <w:r w:rsidR="00AB2150">
              <w:rPr>
                <w:rStyle w:val="Italic"/>
              </w:rPr>
              <w:t xml:space="preserve"> </w:t>
            </w:r>
            <w:r w:rsidRPr="00940FBF">
              <w:rPr>
                <w:rStyle w:val="Italic"/>
              </w:rPr>
              <w:t>worked</w:t>
            </w:r>
            <w:r w:rsidR="00AB2150">
              <w:rPr>
                <w:rStyle w:val="Italic"/>
              </w:rPr>
              <w:t xml:space="preserve"> </w:t>
            </w:r>
            <w:r w:rsidRPr="00940FBF">
              <w:rPr>
                <w:rStyle w:val="Italic"/>
              </w:rPr>
              <w:t>well,</w:t>
            </w:r>
            <w:r w:rsidR="00AB2150">
              <w:rPr>
                <w:rStyle w:val="Italic"/>
              </w:rPr>
              <w:t xml:space="preserve"> </w:t>
            </w:r>
            <w:r>
              <w:rPr>
                <w:rStyle w:val="Italic"/>
              </w:rPr>
              <w:t>and</w:t>
            </w:r>
            <w:r w:rsidR="00AB2150">
              <w:rPr>
                <w:rStyle w:val="Italic"/>
              </w:rPr>
              <w:t xml:space="preserve"> </w:t>
            </w:r>
            <w:r w:rsidRPr="00940FBF">
              <w:rPr>
                <w:rStyle w:val="Italic"/>
              </w:rPr>
              <w:t>what</w:t>
            </w:r>
            <w:r w:rsidR="00AB2150">
              <w:rPr>
                <w:rStyle w:val="Italic"/>
              </w:rPr>
              <w:t xml:space="preserve"> </w:t>
            </w:r>
            <w:r w:rsidRPr="00940FBF">
              <w:rPr>
                <w:rStyle w:val="Italic"/>
              </w:rPr>
              <w:t>can</w:t>
            </w:r>
            <w:r w:rsidR="00AB2150">
              <w:rPr>
                <w:rStyle w:val="Italic"/>
              </w:rPr>
              <w:t xml:space="preserve"> </w:t>
            </w:r>
            <w:r w:rsidRPr="00940FBF">
              <w:rPr>
                <w:rStyle w:val="Italic"/>
              </w:rPr>
              <w:t>be</w:t>
            </w:r>
            <w:r w:rsidR="00AB2150">
              <w:rPr>
                <w:rStyle w:val="Italic"/>
              </w:rPr>
              <w:t xml:space="preserve"> </w:t>
            </w:r>
            <w:r w:rsidRPr="00940FBF">
              <w:rPr>
                <w:rStyle w:val="Italic"/>
              </w:rPr>
              <w:t>changed</w:t>
            </w:r>
            <w:r w:rsidR="00AB2150">
              <w:rPr>
                <w:rStyle w:val="Italic"/>
              </w:rPr>
              <w:t xml:space="preserve"> </w:t>
            </w:r>
            <w:r w:rsidRPr="00940FBF">
              <w:rPr>
                <w:rStyle w:val="Italic"/>
              </w:rPr>
              <w:t>or</w:t>
            </w:r>
            <w:r w:rsidR="00AB2150">
              <w:rPr>
                <w:rStyle w:val="Italic"/>
              </w:rPr>
              <w:t xml:space="preserve"> </w:t>
            </w:r>
            <w:r w:rsidRPr="00940FBF">
              <w:rPr>
                <w:rStyle w:val="Italic"/>
              </w:rPr>
              <w:t>improved</w:t>
            </w:r>
            <w:r>
              <w:rPr>
                <w:rStyle w:val="Italic"/>
              </w:rPr>
              <w:t>.</w:t>
            </w:r>
            <w:r w:rsidRPr="00940FBF">
              <w:rPr>
                <w:rStyle w:val="Italic"/>
              </w:rPr>
              <w:t>)</w:t>
            </w:r>
          </w:p>
        </w:tc>
        <w:tc>
          <w:tcPr>
            <w:tcW w:w="3118" w:type="dxa"/>
            <w:vMerge/>
          </w:tcPr>
          <w:p w14:paraId="4D7D28CD" w14:textId="77777777" w:rsidR="00A819C5" w:rsidRPr="00940FBF" w:rsidRDefault="00A819C5" w:rsidP="0061589F">
            <w:pPr>
              <w:pStyle w:val="TableText"/>
              <w:rPr>
                <w:rStyle w:val="Italic"/>
              </w:rPr>
            </w:pPr>
          </w:p>
        </w:tc>
      </w:tr>
    </w:tbl>
    <w:p w14:paraId="511D33D0" w14:textId="71DB1FAF" w:rsidR="002B7278" w:rsidRDefault="002B7278" w:rsidP="005158F9">
      <w:pPr>
        <w:pStyle w:val="Head2"/>
      </w:pPr>
      <w:r>
        <w:t>January</w:t>
      </w:r>
      <w:r w:rsidR="00AB2150">
        <w:t xml:space="preserve"> </w:t>
      </w:r>
      <w:r>
        <w:t>to</w:t>
      </w:r>
      <w:r w:rsidR="00AB2150">
        <w:t xml:space="preserve"> </w:t>
      </w:r>
      <w:r w:rsidR="00A61793">
        <w:t>M</w:t>
      </w:r>
      <w:r>
        <w:t>idterm</w:t>
      </w: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28" w:type="dxa"/>
          <w:bottom w:w="28" w:type="dxa"/>
        </w:tblCellMar>
        <w:tblLook w:val="04A0" w:firstRow="1" w:lastRow="0" w:firstColumn="1" w:lastColumn="0" w:noHBand="0" w:noVBand="1"/>
      </w:tblPr>
      <w:tblGrid>
        <w:gridCol w:w="3681"/>
        <w:gridCol w:w="2977"/>
        <w:gridCol w:w="3118"/>
      </w:tblGrid>
      <w:tr w:rsidR="00896B6F" w:rsidRPr="001C254B" w14:paraId="6DE83E5F" w14:textId="77777777" w:rsidTr="0061589F">
        <w:trPr>
          <w:cnfStyle w:val="000000100000" w:firstRow="0" w:lastRow="0" w:firstColumn="0" w:lastColumn="0" w:oddVBand="0" w:evenVBand="0" w:oddHBand="1" w:evenHBand="0" w:firstRowFirstColumn="0" w:firstRowLastColumn="0" w:lastRowFirstColumn="0" w:lastRowLastColumn="0"/>
          <w:trHeight w:val="310"/>
        </w:trPr>
        <w:tc>
          <w:tcPr>
            <w:tcW w:w="9776" w:type="dxa"/>
            <w:gridSpan w:val="3"/>
            <w:vAlign w:val="center"/>
          </w:tcPr>
          <w:p w14:paraId="21EF2196" w14:textId="7002F9C2" w:rsidR="00896B6F" w:rsidRDefault="00896B6F" w:rsidP="0061589F">
            <w:pPr>
              <w:pStyle w:val="TableHead1"/>
            </w:pPr>
            <w:r>
              <w:t>UNIT</w:t>
            </w:r>
            <w:r w:rsidR="00AB2150">
              <w:t xml:space="preserve"> </w:t>
            </w:r>
            <w:r>
              <w:t>OF</w:t>
            </w:r>
            <w:r w:rsidR="00AB2150">
              <w:t xml:space="preserve"> </w:t>
            </w:r>
            <w:r>
              <w:t>LEARNING</w:t>
            </w:r>
          </w:p>
        </w:tc>
      </w:tr>
      <w:tr w:rsidR="00896B6F" w:rsidRPr="001C254B" w14:paraId="022990A1" w14:textId="77777777" w:rsidTr="0061589F">
        <w:trPr>
          <w:cnfStyle w:val="000000010000" w:firstRow="0" w:lastRow="0" w:firstColumn="0" w:lastColumn="0" w:oddVBand="0" w:evenVBand="0" w:oddHBand="0" w:evenHBand="1" w:firstRowFirstColumn="0" w:firstRowLastColumn="0" w:lastRowFirstColumn="0" w:lastRowLastColumn="0"/>
          <w:trHeight w:val="673"/>
        </w:trPr>
        <w:tc>
          <w:tcPr>
            <w:tcW w:w="6658" w:type="dxa"/>
            <w:gridSpan w:val="2"/>
          </w:tcPr>
          <w:p w14:paraId="01ADBC46" w14:textId="1EB124BA" w:rsidR="00896B6F" w:rsidRPr="00D917F6" w:rsidRDefault="00896B6F" w:rsidP="0061589F">
            <w:pPr>
              <w:pStyle w:val="TableHead2"/>
              <w:spacing w:after="60"/>
              <w:rPr>
                <w:rStyle w:val="Underline"/>
              </w:rPr>
            </w:pPr>
            <w:r w:rsidRPr="00D917F6">
              <w:rPr>
                <w:rStyle w:val="Underline"/>
              </w:rPr>
              <w:t>Unit</w:t>
            </w:r>
            <w:r w:rsidR="00AB2150">
              <w:rPr>
                <w:rStyle w:val="Underline"/>
              </w:rPr>
              <w:t xml:space="preserve"> </w:t>
            </w:r>
            <w:r w:rsidRPr="00D917F6">
              <w:rPr>
                <w:rStyle w:val="Underline"/>
              </w:rPr>
              <w:t>Title</w:t>
            </w:r>
          </w:p>
          <w:p w14:paraId="011C835A" w14:textId="637DE5BD" w:rsidR="00896B6F" w:rsidRPr="00FF13A6" w:rsidRDefault="002D2FEB" w:rsidP="0061589F">
            <w:pPr>
              <w:pStyle w:val="TableText"/>
              <w:jc w:val="center"/>
            </w:pPr>
            <w:r>
              <w:t>Minding Myself</w:t>
            </w:r>
          </w:p>
        </w:tc>
        <w:tc>
          <w:tcPr>
            <w:tcW w:w="3118" w:type="dxa"/>
            <w:vMerge w:val="restart"/>
          </w:tcPr>
          <w:p w14:paraId="3DE7D6D5" w14:textId="24372836" w:rsidR="00896B6F" w:rsidRPr="00D917F6" w:rsidRDefault="00896B6F" w:rsidP="0061589F">
            <w:pPr>
              <w:pStyle w:val="TableHead2"/>
              <w:rPr>
                <w:rStyle w:val="Underline"/>
              </w:rPr>
            </w:pPr>
            <w:r w:rsidRPr="00D917F6">
              <w:rPr>
                <w:rStyle w:val="Underline"/>
              </w:rPr>
              <w:t>Teacher</w:t>
            </w:r>
            <w:r w:rsidR="00AB2150">
              <w:rPr>
                <w:rStyle w:val="Underline"/>
              </w:rPr>
              <w:t xml:space="preserve"> </w:t>
            </w:r>
            <w:r w:rsidRPr="00D917F6">
              <w:rPr>
                <w:rStyle w:val="Underline"/>
              </w:rPr>
              <w:t>Notes</w:t>
            </w:r>
          </w:p>
        </w:tc>
      </w:tr>
      <w:tr w:rsidR="00896B6F" w:rsidRPr="001C254B" w14:paraId="1F48BB3F" w14:textId="77777777" w:rsidTr="0061589F">
        <w:trPr>
          <w:cnfStyle w:val="000000100000" w:firstRow="0" w:lastRow="0" w:firstColumn="0" w:lastColumn="0" w:oddVBand="0" w:evenVBand="0" w:oddHBand="1" w:evenHBand="0" w:firstRowFirstColumn="0" w:firstRowLastColumn="0" w:lastRowFirstColumn="0" w:lastRowLastColumn="0"/>
          <w:trHeight w:val="645"/>
        </w:trPr>
        <w:tc>
          <w:tcPr>
            <w:tcW w:w="6658" w:type="dxa"/>
            <w:gridSpan w:val="2"/>
          </w:tcPr>
          <w:p w14:paraId="0F9E1C66" w14:textId="77777777" w:rsidR="00896B6F" w:rsidRPr="00131659" w:rsidRDefault="00896B6F" w:rsidP="0061589F">
            <w:pPr>
              <w:pStyle w:val="TableHead2"/>
              <w:spacing w:after="60"/>
              <w:rPr>
                <w:rStyle w:val="Underline"/>
              </w:rPr>
            </w:pPr>
            <w:r w:rsidRPr="00131659">
              <w:rPr>
                <w:rStyle w:val="Underline"/>
              </w:rPr>
              <w:t>Duration</w:t>
            </w:r>
          </w:p>
          <w:p w14:paraId="3FB43978" w14:textId="1A59E9C5" w:rsidR="00896B6F" w:rsidRPr="00155433" w:rsidRDefault="003F3F9D" w:rsidP="0061589F">
            <w:pPr>
              <w:pStyle w:val="TableText"/>
              <w:jc w:val="center"/>
            </w:pPr>
            <w:r>
              <w:t>3</w:t>
            </w:r>
            <w:r w:rsidR="003F6B27">
              <w:t>–</w:t>
            </w:r>
            <w:r>
              <w:t>4</w:t>
            </w:r>
            <w:r w:rsidR="00AB2150">
              <w:t xml:space="preserve"> </w:t>
            </w:r>
            <w:r w:rsidR="00896B6F" w:rsidRPr="00155433">
              <w:t>weeks</w:t>
            </w:r>
          </w:p>
        </w:tc>
        <w:tc>
          <w:tcPr>
            <w:tcW w:w="3118" w:type="dxa"/>
            <w:vMerge/>
          </w:tcPr>
          <w:p w14:paraId="000D74DC" w14:textId="77777777" w:rsidR="00896B6F" w:rsidRPr="00155433" w:rsidRDefault="00896B6F" w:rsidP="0061589F">
            <w:pPr>
              <w:pStyle w:val="TableText"/>
            </w:pPr>
          </w:p>
        </w:tc>
      </w:tr>
      <w:tr w:rsidR="00896B6F" w:rsidRPr="001C254B" w14:paraId="59F37630" w14:textId="77777777" w:rsidTr="00770BEA">
        <w:trPr>
          <w:cnfStyle w:val="000000010000" w:firstRow="0" w:lastRow="0" w:firstColumn="0" w:lastColumn="0" w:oddVBand="0" w:evenVBand="0" w:oddHBand="0" w:evenHBand="1" w:firstRowFirstColumn="0" w:firstRowLastColumn="0" w:lastRowFirstColumn="0" w:lastRowLastColumn="0"/>
          <w:trHeight w:val="2848"/>
        </w:trPr>
        <w:tc>
          <w:tcPr>
            <w:tcW w:w="6658" w:type="dxa"/>
            <w:gridSpan w:val="2"/>
          </w:tcPr>
          <w:p w14:paraId="44441084" w14:textId="17E24019" w:rsidR="00896B6F" w:rsidRPr="002D749D" w:rsidRDefault="00896B6F" w:rsidP="0061589F">
            <w:pPr>
              <w:pStyle w:val="TableHead2"/>
              <w:spacing w:after="60"/>
              <w:rPr>
                <w:rStyle w:val="Underline"/>
              </w:rPr>
            </w:pPr>
            <w:r w:rsidRPr="002D749D">
              <w:rPr>
                <w:rStyle w:val="Underline"/>
              </w:rPr>
              <w:t>Lessons</w:t>
            </w:r>
            <w:r w:rsidR="00AB2150">
              <w:rPr>
                <w:rStyle w:val="Underline"/>
              </w:rPr>
              <w:t xml:space="preserve"> </w:t>
            </w:r>
            <w:r w:rsidRPr="002D749D">
              <w:rPr>
                <w:rStyle w:val="Underline"/>
              </w:rPr>
              <w:t>from</w:t>
            </w:r>
            <w:r w:rsidR="00AB2150">
              <w:rPr>
                <w:rStyle w:val="Underline"/>
              </w:rPr>
              <w:t xml:space="preserve"> </w:t>
            </w:r>
            <w:r w:rsidRPr="002D749D">
              <w:rPr>
                <w:rStyle w:val="ItalicUnderline"/>
              </w:rPr>
              <w:t>SPHE</w:t>
            </w:r>
            <w:r w:rsidR="00AB2150">
              <w:rPr>
                <w:rStyle w:val="ItalicUnderline"/>
              </w:rPr>
              <w:t xml:space="preserve"> </w:t>
            </w:r>
            <w:r w:rsidRPr="002D749D">
              <w:rPr>
                <w:rStyle w:val="ItalicUnderline"/>
              </w:rPr>
              <w:t>for</w:t>
            </w:r>
            <w:r w:rsidR="00AB2150">
              <w:rPr>
                <w:rStyle w:val="ItalicUnderline"/>
              </w:rPr>
              <w:t xml:space="preserve"> </w:t>
            </w:r>
            <w:r w:rsidRPr="002D749D">
              <w:rPr>
                <w:rStyle w:val="ItalicUnderline"/>
              </w:rPr>
              <w:t>Wellbeing</w:t>
            </w:r>
            <w:r w:rsidR="00AB2150">
              <w:rPr>
                <w:rStyle w:val="ItalicUnderline"/>
              </w:rPr>
              <w:t xml:space="preserve"> </w:t>
            </w:r>
            <w:r w:rsidR="0033497F">
              <w:rPr>
                <w:rStyle w:val="ItalicUnderline"/>
              </w:rPr>
              <w:t>3</w:t>
            </w:r>
          </w:p>
          <w:p w14:paraId="424E8B01" w14:textId="30CC864A" w:rsidR="00086CCF" w:rsidRPr="00086CCF" w:rsidRDefault="00086CCF" w:rsidP="00086CCF">
            <w:pPr>
              <w:pStyle w:val="TableText"/>
              <w:rPr>
                <w:lang w:val="en-GB"/>
              </w:rPr>
            </w:pPr>
            <w:r w:rsidRPr="00086CCF">
              <w:rPr>
                <w:lang w:val="en-GB"/>
              </w:rPr>
              <w:t>Lesson 11</w:t>
            </w:r>
            <w:r w:rsidR="003F6B27">
              <w:rPr>
                <w:lang w:val="en-GB"/>
              </w:rPr>
              <w:t xml:space="preserve"> – </w:t>
            </w:r>
            <w:r w:rsidRPr="00086CCF">
              <w:rPr>
                <w:lang w:val="en-GB"/>
              </w:rPr>
              <w:t>Minding Myself Online</w:t>
            </w:r>
          </w:p>
          <w:p w14:paraId="5A376E1E" w14:textId="114929F6" w:rsidR="00086CCF" w:rsidRPr="00086CCF" w:rsidRDefault="00086CCF" w:rsidP="00086CCF">
            <w:pPr>
              <w:pStyle w:val="TableText"/>
              <w:rPr>
                <w:lang w:val="en-GB"/>
              </w:rPr>
            </w:pPr>
            <w:r w:rsidRPr="00086CCF">
              <w:rPr>
                <w:lang w:val="en-GB"/>
              </w:rPr>
              <w:t>Lesson 12</w:t>
            </w:r>
            <w:r w:rsidR="003F6B27">
              <w:rPr>
                <w:lang w:val="en-GB"/>
              </w:rPr>
              <w:t xml:space="preserve"> –</w:t>
            </w:r>
            <w:r w:rsidRPr="00086CCF">
              <w:rPr>
                <w:lang w:val="en-GB"/>
              </w:rPr>
              <w:t xml:space="preserve"> Drug Awareness</w:t>
            </w:r>
          </w:p>
          <w:p w14:paraId="1B885D0D" w14:textId="391D9AA2" w:rsidR="00086CCF" w:rsidRPr="00086CCF" w:rsidRDefault="00086CCF" w:rsidP="00086CCF">
            <w:pPr>
              <w:pStyle w:val="TableText"/>
              <w:rPr>
                <w:lang w:val="en-GB"/>
              </w:rPr>
            </w:pPr>
            <w:r w:rsidRPr="00086CCF">
              <w:rPr>
                <w:lang w:val="en-GB"/>
              </w:rPr>
              <w:t>Lesson 13</w:t>
            </w:r>
            <w:r w:rsidR="003F6B27">
              <w:rPr>
                <w:lang w:val="en-GB"/>
              </w:rPr>
              <w:t xml:space="preserve"> –</w:t>
            </w:r>
            <w:r w:rsidRPr="00086CCF">
              <w:rPr>
                <w:lang w:val="en-GB"/>
              </w:rPr>
              <w:t xml:space="preserve"> Alcohol</w:t>
            </w:r>
          </w:p>
          <w:p w14:paraId="6E33AC81" w14:textId="2C98890A" w:rsidR="00896B6F" w:rsidRPr="001C254B" w:rsidRDefault="00896B6F" w:rsidP="003F3F9D">
            <w:pPr>
              <w:pStyle w:val="TableText"/>
            </w:pPr>
          </w:p>
          <w:p w14:paraId="4F6DD51C" w14:textId="55FCC0D4" w:rsidR="00896B6F" w:rsidRPr="00B46891" w:rsidRDefault="00896B6F" w:rsidP="0061589F">
            <w:pPr>
              <w:pStyle w:val="TableText"/>
              <w:rPr>
                <w:rStyle w:val="Italic"/>
              </w:rPr>
            </w:pPr>
            <w:r w:rsidRPr="00B46891">
              <w:rPr>
                <w:rStyle w:val="Italic"/>
              </w:rPr>
              <w:t>(The</w:t>
            </w:r>
            <w:r w:rsidR="00AB2150">
              <w:rPr>
                <w:rStyle w:val="Italic"/>
              </w:rPr>
              <w:t xml:space="preserve"> </w:t>
            </w:r>
            <w:r w:rsidRPr="00B46891">
              <w:rPr>
                <w:rStyle w:val="Italic"/>
              </w:rPr>
              <w:t>digital</w:t>
            </w:r>
            <w:r w:rsidR="00AB2150">
              <w:rPr>
                <w:rStyle w:val="Italic"/>
              </w:rPr>
              <w:t xml:space="preserve"> </w:t>
            </w:r>
            <w:r w:rsidRPr="00B46891">
              <w:rPr>
                <w:rStyle w:val="Italic"/>
              </w:rPr>
              <w:t>resources</w:t>
            </w:r>
            <w:r w:rsidR="00AB2150">
              <w:rPr>
                <w:rStyle w:val="Italic"/>
              </w:rPr>
              <w:t xml:space="preserve"> </w:t>
            </w:r>
            <w:r w:rsidRPr="00B46891">
              <w:rPr>
                <w:rStyle w:val="Italic"/>
              </w:rPr>
              <w:t>available</w:t>
            </w:r>
            <w:r w:rsidR="00AB2150">
              <w:rPr>
                <w:rStyle w:val="Italic"/>
              </w:rPr>
              <w:t xml:space="preserve"> </w:t>
            </w:r>
            <w:r w:rsidRPr="00B46891">
              <w:rPr>
                <w:rStyle w:val="Italic"/>
              </w:rPr>
              <w:t>for</w:t>
            </w:r>
            <w:r w:rsidR="00AB2150">
              <w:rPr>
                <w:rStyle w:val="Italic"/>
              </w:rPr>
              <w:t xml:space="preserve"> </w:t>
            </w:r>
            <w:r w:rsidRPr="00B46891">
              <w:rPr>
                <w:rStyle w:val="Italic"/>
              </w:rPr>
              <w:t>these</w:t>
            </w:r>
            <w:r w:rsidR="00AB2150">
              <w:rPr>
                <w:rStyle w:val="Italic"/>
              </w:rPr>
              <w:t xml:space="preserve"> </w:t>
            </w:r>
            <w:r w:rsidRPr="00B46891">
              <w:rPr>
                <w:rStyle w:val="Italic"/>
              </w:rPr>
              <w:t>lessons</w:t>
            </w:r>
            <w:r w:rsidR="00AB2150">
              <w:rPr>
                <w:rStyle w:val="Italic"/>
              </w:rPr>
              <w:t xml:space="preserve"> </w:t>
            </w:r>
            <w:r w:rsidRPr="00B46891">
              <w:rPr>
                <w:rStyle w:val="Italic"/>
              </w:rPr>
              <w:t>are</w:t>
            </w:r>
            <w:r w:rsidR="00AB2150">
              <w:rPr>
                <w:rStyle w:val="Italic"/>
              </w:rPr>
              <w:t xml:space="preserve"> </w:t>
            </w:r>
            <w:r w:rsidRPr="00B46891">
              <w:rPr>
                <w:rStyle w:val="Italic"/>
              </w:rPr>
              <w:t>listed</w:t>
            </w:r>
            <w:r w:rsidR="00AB2150">
              <w:rPr>
                <w:rStyle w:val="Italic"/>
              </w:rPr>
              <w:t xml:space="preserve"> </w:t>
            </w:r>
            <w:r>
              <w:rPr>
                <w:rStyle w:val="Italic"/>
              </w:rPr>
              <w:t>later</w:t>
            </w:r>
            <w:r w:rsidR="00AB2150">
              <w:rPr>
                <w:rStyle w:val="Italic"/>
              </w:rPr>
              <w:t xml:space="preserve"> </w:t>
            </w:r>
            <w:r w:rsidRPr="00B46891">
              <w:rPr>
                <w:rStyle w:val="Italic"/>
              </w:rPr>
              <w:t>in</w:t>
            </w:r>
            <w:r w:rsidR="00AB2150">
              <w:rPr>
                <w:rStyle w:val="Italic"/>
              </w:rPr>
              <w:t xml:space="preserve"> </w:t>
            </w:r>
            <w:r w:rsidRPr="00B46891">
              <w:rPr>
                <w:rStyle w:val="Italic"/>
              </w:rPr>
              <w:t>this</w:t>
            </w:r>
            <w:r w:rsidR="00AB2150">
              <w:rPr>
                <w:rStyle w:val="Italic"/>
              </w:rPr>
              <w:t xml:space="preserve"> </w:t>
            </w:r>
            <w:r w:rsidRPr="00B46891">
              <w:rPr>
                <w:rStyle w:val="Italic"/>
              </w:rPr>
              <w:t>Teacher’s</w:t>
            </w:r>
            <w:r w:rsidR="00AB2150">
              <w:rPr>
                <w:rStyle w:val="Italic"/>
              </w:rPr>
              <w:t xml:space="preserve"> </w:t>
            </w:r>
            <w:r w:rsidRPr="00B46891">
              <w:rPr>
                <w:rStyle w:val="Italic"/>
              </w:rPr>
              <w:t>Guide</w:t>
            </w:r>
            <w:r w:rsidR="00AB2150">
              <w:rPr>
                <w:rStyle w:val="Italic"/>
              </w:rPr>
              <w:t xml:space="preserve"> </w:t>
            </w:r>
            <w:r w:rsidRPr="00B46891">
              <w:rPr>
                <w:rStyle w:val="Italic"/>
              </w:rPr>
              <w:t>under</w:t>
            </w:r>
            <w:r w:rsidR="00AB2150">
              <w:rPr>
                <w:rStyle w:val="Italic"/>
              </w:rPr>
              <w:t xml:space="preserve"> </w:t>
            </w:r>
            <w:r w:rsidRPr="00B46891">
              <w:rPr>
                <w:rStyle w:val="Italic"/>
              </w:rPr>
              <w:t>‘Section</w:t>
            </w:r>
            <w:r w:rsidR="00AB2150">
              <w:rPr>
                <w:rStyle w:val="Italic"/>
              </w:rPr>
              <w:t xml:space="preserve"> </w:t>
            </w:r>
            <w:r>
              <w:rPr>
                <w:rStyle w:val="Italic"/>
              </w:rPr>
              <w:t>2</w:t>
            </w:r>
            <w:r w:rsidRPr="00B46891">
              <w:rPr>
                <w:rStyle w:val="Italic"/>
              </w:rPr>
              <w:t>:</w:t>
            </w:r>
            <w:r w:rsidR="00AB2150">
              <w:rPr>
                <w:rStyle w:val="Italic"/>
              </w:rPr>
              <w:t xml:space="preserve"> </w:t>
            </w:r>
            <w:r w:rsidRPr="00B46891">
              <w:rPr>
                <w:rStyle w:val="Italic"/>
              </w:rPr>
              <w:t>Lessons,</w:t>
            </w:r>
            <w:r w:rsidR="00AB2150">
              <w:rPr>
                <w:rStyle w:val="Italic"/>
              </w:rPr>
              <w:t xml:space="preserve"> </w:t>
            </w:r>
            <w:r w:rsidRPr="00B46891">
              <w:rPr>
                <w:rStyle w:val="Italic"/>
              </w:rPr>
              <w:t>Learning</w:t>
            </w:r>
            <w:r w:rsidR="00AB2150">
              <w:rPr>
                <w:rStyle w:val="Italic"/>
              </w:rPr>
              <w:t xml:space="preserve"> </w:t>
            </w:r>
            <w:r w:rsidRPr="00B46891">
              <w:rPr>
                <w:rStyle w:val="Italic"/>
              </w:rPr>
              <w:t>Outcomes</w:t>
            </w:r>
            <w:r w:rsidR="00AB2150">
              <w:rPr>
                <w:rStyle w:val="Italic"/>
              </w:rPr>
              <w:t xml:space="preserve"> </w:t>
            </w:r>
            <w:r w:rsidRPr="00B46891">
              <w:rPr>
                <w:rStyle w:val="Italic"/>
              </w:rPr>
              <w:t>and</w:t>
            </w:r>
            <w:r w:rsidR="00AB2150">
              <w:rPr>
                <w:rStyle w:val="Italic"/>
              </w:rPr>
              <w:t xml:space="preserve"> </w:t>
            </w:r>
            <w:r w:rsidR="00912CD1">
              <w:rPr>
                <w:rStyle w:val="Italic"/>
              </w:rPr>
              <w:t>Digital</w:t>
            </w:r>
            <w:r w:rsidR="00AB2150">
              <w:rPr>
                <w:rStyle w:val="Italic"/>
              </w:rPr>
              <w:t xml:space="preserve"> </w:t>
            </w:r>
            <w:r>
              <w:rPr>
                <w:rStyle w:val="Italic"/>
              </w:rPr>
              <w:t>R</w:t>
            </w:r>
            <w:r w:rsidRPr="00B46891">
              <w:rPr>
                <w:rStyle w:val="Italic"/>
              </w:rPr>
              <w:t>esources’</w:t>
            </w:r>
            <w:r w:rsidR="0045135D">
              <w:rPr>
                <w:rStyle w:val="Italic"/>
              </w:rPr>
              <w:t>.</w:t>
            </w:r>
            <w:r w:rsidRPr="00B46891">
              <w:rPr>
                <w:rStyle w:val="Italic"/>
              </w:rPr>
              <w:t>)</w:t>
            </w:r>
          </w:p>
        </w:tc>
        <w:tc>
          <w:tcPr>
            <w:tcW w:w="3118" w:type="dxa"/>
            <w:vMerge/>
          </w:tcPr>
          <w:p w14:paraId="439583F0" w14:textId="77777777" w:rsidR="00896B6F" w:rsidRPr="00155433" w:rsidRDefault="00896B6F" w:rsidP="0061589F">
            <w:pPr>
              <w:pStyle w:val="TableText"/>
            </w:pPr>
          </w:p>
        </w:tc>
      </w:tr>
      <w:tr w:rsidR="00896B6F" w:rsidRPr="001C254B" w14:paraId="3DAB5E87" w14:textId="77777777" w:rsidTr="0061589F">
        <w:trPr>
          <w:cnfStyle w:val="000000100000" w:firstRow="0" w:lastRow="0" w:firstColumn="0" w:lastColumn="0" w:oddVBand="0" w:evenVBand="0" w:oddHBand="1" w:evenHBand="0" w:firstRowFirstColumn="0" w:firstRowLastColumn="0" w:lastRowFirstColumn="0" w:lastRowLastColumn="0"/>
          <w:trHeight w:val="687"/>
        </w:trPr>
        <w:tc>
          <w:tcPr>
            <w:tcW w:w="3681" w:type="dxa"/>
          </w:tcPr>
          <w:p w14:paraId="6C09EDC5" w14:textId="47ED532F" w:rsidR="00896B6F" w:rsidRPr="00D917F6" w:rsidRDefault="00896B6F" w:rsidP="0061589F">
            <w:pPr>
              <w:pStyle w:val="TableHead2"/>
              <w:spacing w:after="60"/>
              <w:rPr>
                <w:rStyle w:val="Underline"/>
              </w:rPr>
            </w:pPr>
            <w:r w:rsidRPr="00D917F6">
              <w:rPr>
                <w:rStyle w:val="Underline"/>
              </w:rPr>
              <w:t>Learning</w:t>
            </w:r>
            <w:r w:rsidR="00AB2150">
              <w:rPr>
                <w:rStyle w:val="Underline"/>
              </w:rPr>
              <w:t xml:space="preserve"> </w:t>
            </w:r>
            <w:r w:rsidRPr="00D917F6">
              <w:rPr>
                <w:rStyle w:val="Underline"/>
              </w:rPr>
              <w:t>Outcomes</w:t>
            </w:r>
          </w:p>
          <w:p w14:paraId="53F392B4" w14:textId="346770A1" w:rsidR="00896B6F" w:rsidRPr="00155433" w:rsidRDefault="0090329A" w:rsidP="0061589F">
            <w:pPr>
              <w:pStyle w:val="TableText"/>
              <w:jc w:val="center"/>
            </w:pPr>
            <w:r>
              <w:t xml:space="preserve">2.1, </w:t>
            </w:r>
            <w:r w:rsidR="00DD07FB">
              <w:t>2</w:t>
            </w:r>
            <w:r>
              <w:t xml:space="preserve">.3, 2.5, 2.7, </w:t>
            </w:r>
            <w:r w:rsidR="00C870A4">
              <w:t xml:space="preserve">2.8, </w:t>
            </w:r>
            <w:r>
              <w:t>2.9</w:t>
            </w:r>
            <w:r w:rsidR="009A40BE">
              <w:t>, 2.10</w:t>
            </w:r>
          </w:p>
        </w:tc>
        <w:tc>
          <w:tcPr>
            <w:tcW w:w="2977" w:type="dxa"/>
          </w:tcPr>
          <w:p w14:paraId="424FF236" w14:textId="5E041E6D" w:rsidR="00896B6F" w:rsidRPr="00D917F6" w:rsidRDefault="00896B6F" w:rsidP="0061589F">
            <w:pPr>
              <w:pStyle w:val="TableHead2"/>
              <w:spacing w:after="60"/>
              <w:rPr>
                <w:rStyle w:val="Underline"/>
              </w:rPr>
            </w:pPr>
            <w:r w:rsidRPr="00D917F6">
              <w:rPr>
                <w:rStyle w:val="Underline"/>
              </w:rPr>
              <w:t>Related</w:t>
            </w:r>
            <w:r w:rsidR="00AB2150">
              <w:rPr>
                <w:rStyle w:val="Underline"/>
              </w:rPr>
              <w:t xml:space="preserve"> </w:t>
            </w:r>
            <w:r w:rsidRPr="00D917F6">
              <w:rPr>
                <w:rStyle w:val="Underline"/>
              </w:rPr>
              <w:t>LOs</w:t>
            </w:r>
          </w:p>
          <w:p w14:paraId="100BCDE6" w14:textId="0A1E3851" w:rsidR="00896B6F" w:rsidRPr="00155433" w:rsidRDefault="00896B6F" w:rsidP="0061589F">
            <w:pPr>
              <w:pStyle w:val="TableText"/>
              <w:jc w:val="center"/>
            </w:pPr>
            <w:r w:rsidRPr="00527F56">
              <w:t>3.8,</w:t>
            </w:r>
            <w:r w:rsidR="00AB2150">
              <w:t xml:space="preserve"> </w:t>
            </w:r>
            <w:r w:rsidRPr="00527F56">
              <w:t>4.2</w:t>
            </w:r>
          </w:p>
        </w:tc>
        <w:tc>
          <w:tcPr>
            <w:tcW w:w="3118" w:type="dxa"/>
            <w:vMerge/>
          </w:tcPr>
          <w:p w14:paraId="2FE6A096" w14:textId="77777777" w:rsidR="00896B6F" w:rsidRDefault="00896B6F" w:rsidP="0061589F">
            <w:pPr>
              <w:pStyle w:val="TableText"/>
            </w:pPr>
          </w:p>
        </w:tc>
      </w:tr>
      <w:tr w:rsidR="00896B6F" w:rsidRPr="001C254B" w14:paraId="388811E5" w14:textId="77777777" w:rsidTr="0061589F">
        <w:trPr>
          <w:cnfStyle w:val="000000010000" w:firstRow="0" w:lastRow="0" w:firstColumn="0" w:lastColumn="0" w:oddVBand="0" w:evenVBand="0" w:oddHBand="0" w:evenHBand="1" w:firstRowFirstColumn="0" w:firstRowLastColumn="0" w:lastRowFirstColumn="0" w:lastRowLastColumn="0"/>
          <w:trHeight w:val="2923"/>
        </w:trPr>
        <w:tc>
          <w:tcPr>
            <w:tcW w:w="6658" w:type="dxa"/>
            <w:gridSpan w:val="2"/>
          </w:tcPr>
          <w:p w14:paraId="7256382F" w14:textId="2B560DBD" w:rsidR="00896B6F" w:rsidRPr="008F6420" w:rsidRDefault="00896B6F" w:rsidP="0061589F">
            <w:pPr>
              <w:pStyle w:val="TableHead2"/>
              <w:spacing w:after="60"/>
              <w:rPr>
                <w:rStyle w:val="Underline"/>
              </w:rPr>
            </w:pPr>
            <w:r w:rsidRPr="008F6420">
              <w:rPr>
                <w:rStyle w:val="Underline"/>
              </w:rPr>
              <w:t>Learning</w:t>
            </w:r>
            <w:r w:rsidR="00AB2150">
              <w:rPr>
                <w:rStyle w:val="Underline"/>
              </w:rPr>
              <w:t xml:space="preserve"> </w:t>
            </w:r>
            <w:r w:rsidRPr="008F6420">
              <w:rPr>
                <w:rStyle w:val="Underline"/>
              </w:rPr>
              <w:t>Experiences</w:t>
            </w:r>
          </w:p>
          <w:p w14:paraId="09724BAC" w14:textId="75CF4696" w:rsidR="0039751F" w:rsidRDefault="0039751F" w:rsidP="00901040">
            <w:pPr>
              <w:pStyle w:val="BodyBullets1"/>
              <w:ind w:left="422" w:right="0" w:hanging="390"/>
            </w:pPr>
            <w:r>
              <w:t xml:space="preserve">Students </w:t>
            </w:r>
            <w:r w:rsidR="0015049F">
              <w:t xml:space="preserve">debate the age </w:t>
            </w:r>
            <w:r w:rsidR="00840D75">
              <w:t xml:space="preserve">that </w:t>
            </w:r>
            <w:r w:rsidR="0015049F">
              <w:t>they consider appropriate for s</w:t>
            </w:r>
            <w:r w:rsidR="00972EF1">
              <w:t>o</w:t>
            </w:r>
            <w:r w:rsidR="0015049F">
              <w:t>cial media us</w:t>
            </w:r>
            <w:r w:rsidR="00972EF1">
              <w:t>e</w:t>
            </w:r>
            <w:r w:rsidR="00840D75">
              <w:t>.</w:t>
            </w:r>
          </w:p>
          <w:p w14:paraId="6510F465" w14:textId="37855A75" w:rsidR="00972EF1" w:rsidRDefault="00972EF1" w:rsidP="00901040">
            <w:pPr>
              <w:pStyle w:val="BodyBullets1"/>
              <w:ind w:left="422" w:right="0" w:hanging="390"/>
            </w:pPr>
            <w:r>
              <w:t xml:space="preserve">Students create an </w:t>
            </w:r>
            <w:r w:rsidR="00492324">
              <w:t xml:space="preserve">online sharing </w:t>
            </w:r>
            <w:r>
              <w:t>awareness campaign for their school</w:t>
            </w:r>
            <w:r w:rsidR="00B77A8D">
              <w:t xml:space="preserve"> community</w:t>
            </w:r>
            <w:r w:rsidR="00840D75">
              <w:t>.</w:t>
            </w:r>
          </w:p>
          <w:p w14:paraId="196D6A89" w14:textId="16C4DCA9" w:rsidR="00896B6F" w:rsidRPr="00C12E52" w:rsidRDefault="00DB657E" w:rsidP="00901040">
            <w:pPr>
              <w:pStyle w:val="BodyBullets1"/>
              <w:ind w:left="422" w:right="0" w:hanging="390"/>
            </w:pPr>
            <w:r>
              <w:t xml:space="preserve">Students </w:t>
            </w:r>
            <w:r w:rsidR="0099069B">
              <w:t>create an information leaflet</w:t>
            </w:r>
            <w:r w:rsidR="0039751F">
              <w:t xml:space="preserve"> or social media post</w:t>
            </w:r>
            <w:r w:rsidR="0099069B">
              <w:t xml:space="preserve"> for peers on drug</w:t>
            </w:r>
            <w:r w:rsidR="0039751F">
              <w:t xml:space="preserve"> or alcohol awareness</w:t>
            </w:r>
            <w:r w:rsidR="00840D75">
              <w:t>.</w:t>
            </w:r>
          </w:p>
        </w:tc>
        <w:tc>
          <w:tcPr>
            <w:tcW w:w="3118" w:type="dxa"/>
            <w:vMerge/>
          </w:tcPr>
          <w:p w14:paraId="159CB994" w14:textId="77777777" w:rsidR="00896B6F" w:rsidRPr="001C254B" w:rsidRDefault="00896B6F" w:rsidP="0061589F">
            <w:pPr>
              <w:pStyle w:val="TableText"/>
            </w:pPr>
          </w:p>
        </w:tc>
      </w:tr>
      <w:tr w:rsidR="00896B6F" w:rsidRPr="001C254B" w14:paraId="3EB09DEA" w14:textId="77777777" w:rsidTr="00D82FC3">
        <w:trPr>
          <w:cnfStyle w:val="000000100000" w:firstRow="0" w:lastRow="0" w:firstColumn="0" w:lastColumn="0" w:oddVBand="0" w:evenVBand="0" w:oddHBand="1" w:evenHBand="0" w:firstRowFirstColumn="0" w:firstRowLastColumn="0" w:lastRowFirstColumn="0" w:lastRowLastColumn="0"/>
          <w:trHeight w:val="2511"/>
        </w:trPr>
        <w:tc>
          <w:tcPr>
            <w:tcW w:w="6658" w:type="dxa"/>
            <w:gridSpan w:val="2"/>
          </w:tcPr>
          <w:p w14:paraId="572361B2" w14:textId="0C609DB7" w:rsidR="00896B6F" w:rsidRPr="00D917F6" w:rsidRDefault="00896B6F" w:rsidP="0061589F">
            <w:pPr>
              <w:pStyle w:val="TableHead2"/>
              <w:spacing w:after="60"/>
              <w:rPr>
                <w:rStyle w:val="Underline"/>
              </w:rPr>
            </w:pPr>
            <w:r w:rsidRPr="00D917F6">
              <w:rPr>
                <w:rStyle w:val="Underline"/>
              </w:rPr>
              <w:t>Assessment</w:t>
            </w:r>
            <w:r w:rsidR="00AB2150">
              <w:rPr>
                <w:rStyle w:val="Underline"/>
              </w:rPr>
              <w:t xml:space="preserve"> </w:t>
            </w:r>
            <w:r w:rsidRPr="00D917F6">
              <w:rPr>
                <w:rStyle w:val="Underline"/>
              </w:rPr>
              <w:t>Reporting</w:t>
            </w:r>
          </w:p>
          <w:p w14:paraId="0367CBE6" w14:textId="53654348" w:rsidR="00896B6F" w:rsidRPr="001C254B" w:rsidRDefault="00896B6F" w:rsidP="0061589F">
            <w:pPr>
              <w:pStyle w:val="TableText"/>
            </w:pPr>
            <w:r w:rsidRPr="00720F2E">
              <w:rPr>
                <w:rStyle w:val="Bold"/>
              </w:rPr>
              <w:t>Portfolio</w:t>
            </w:r>
            <w:r w:rsidR="00AB2150">
              <w:rPr>
                <w:rStyle w:val="Bold"/>
              </w:rPr>
              <w:t xml:space="preserve"> </w:t>
            </w:r>
            <w:r w:rsidRPr="00720F2E">
              <w:rPr>
                <w:rStyle w:val="Bold"/>
              </w:rPr>
              <w:t>piece:</w:t>
            </w:r>
            <w:r w:rsidR="00AB2150">
              <w:t xml:space="preserve"> </w:t>
            </w:r>
            <w:r w:rsidRPr="00EA78CF">
              <w:t>Students</w:t>
            </w:r>
            <w:r w:rsidR="00AB2150">
              <w:t xml:space="preserve"> </w:t>
            </w:r>
            <w:r w:rsidRPr="00EA78CF">
              <w:t>write</w:t>
            </w:r>
            <w:r w:rsidR="00AB2150">
              <w:t xml:space="preserve"> </w:t>
            </w:r>
            <w:r w:rsidRPr="00EA78CF">
              <w:t>a</w:t>
            </w:r>
            <w:r w:rsidR="00AB2150">
              <w:t xml:space="preserve"> </w:t>
            </w:r>
            <w:r w:rsidRPr="00EA78CF">
              <w:t>reflective</w:t>
            </w:r>
            <w:r w:rsidR="00AB2150">
              <w:t xml:space="preserve"> </w:t>
            </w:r>
            <w:r w:rsidRPr="00EA78CF">
              <w:t>piece</w:t>
            </w:r>
            <w:r w:rsidR="00AB2150">
              <w:t xml:space="preserve"> </w:t>
            </w:r>
            <w:r w:rsidRPr="00EA78CF">
              <w:t>on</w:t>
            </w:r>
            <w:r w:rsidR="00AB2150">
              <w:t xml:space="preserve"> </w:t>
            </w:r>
            <w:r w:rsidRPr="00EA78CF">
              <w:t>the</w:t>
            </w:r>
            <w:r w:rsidR="00AB2150">
              <w:t xml:space="preserve"> </w:t>
            </w:r>
            <w:r w:rsidRPr="00EA78CF">
              <w:t>meaning</w:t>
            </w:r>
            <w:r w:rsidR="00AB2150">
              <w:t xml:space="preserve"> </w:t>
            </w:r>
            <w:r w:rsidRPr="00EA78CF">
              <w:t>of</w:t>
            </w:r>
            <w:r w:rsidR="00AB2150">
              <w:t xml:space="preserve"> </w:t>
            </w:r>
            <w:r w:rsidRPr="00EA78CF">
              <w:t>gender</w:t>
            </w:r>
            <w:r w:rsidR="00AB2150">
              <w:t xml:space="preserve"> </w:t>
            </w:r>
            <w:r w:rsidRPr="00EA78CF">
              <w:t>identity</w:t>
            </w:r>
            <w:r w:rsidRPr="00A24357">
              <w:t>.</w:t>
            </w:r>
          </w:p>
        </w:tc>
        <w:tc>
          <w:tcPr>
            <w:tcW w:w="3118" w:type="dxa"/>
            <w:vMerge/>
          </w:tcPr>
          <w:p w14:paraId="4005EF0D" w14:textId="77777777" w:rsidR="00896B6F" w:rsidRPr="00720F2E" w:rsidRDefault="00896B6F" w:rsidP="0061589F">
            <w:pPr>
              <w:pStyle w:val="TableText"/>
              <w:rPr>
                <w:rStyle w:val="Bold"/>
              </w:rPr>
            </w:pPr>
          </w:p>
        </w:tc>
      </w:tr>
      <w:tr w:rsidR="00896B6F" w:rsidRPr="001C254B" w14:paraId="32D4DE70" w14:textId="77777777" w:rsidTr="00D82FC3">
        <w:trPr>
          <w:cnfStyle w:val="000000010000" w:firstRow="0" w:lastRow="0" w:firstColumn="0" w:lastColumn="0" w:oddVBand="0" w:evenVBand="0" w:oddHBand="0" w:evenHBand="1" w:firstRowFirstColumn="0" w:firstRowLastColumn="0" w:lastRowFirstColumn="0" w:lastRowLastColumn="0"/>
          <w:trHeight w:val="2713"/>
        </w:trPr>
        <w:tc>
          <w:tcPr>
            <w:tcW w:w="6658" w:type="dxa"/>
            <w:gridSpan w:val="2"/>
          </w:tcPr>
          <w:p w14:paraId="18A6EBD5" w14:textId="77777777" w:rsidR="00896B6F" w:rsidRPr="00ED1A86" w:rsidRDefault="00896B6F" w:rsidP="0061589F">
            <w:pPr>
              <w:pStyle w:val="TableHead2"/>
              <w:spacing w:after="60"/>
              <w:rPr>
                <w:rStyle w:val="Underline"/>
              </w:rPr>
            </w:pPr>
            <w:r w:rsidRPr="00ED1A86">
              <w:rPr>
                <w:rStyle w:val="Underline"/>
              </w:rPr>
              <w:t>Reflection</w:t>
            </w:r>
          </w:p>
          <w:p w14:paraId="5EBF19E9" w14:textId="04EBA246" w:rsidR="00896B6F" w:rsidRPr="001C254B" w:rsidRDefault="00896B6F" w:rsidP="00961DC7">
            <w:pPr>
              <w:pStyle w:val="TableText"/>
            </w:pPr>
            <w:r w:rsidRPr="00940FBF">
              <w:rPr>
                <w:rStyle w:val="Italic"/>
              </w:rPr>
              <w:t>(Mention</w:t>
            </w:r>
            <w:r w:rsidR="00AB2150">
              <w:rPr>
                <w:rStyle w:val="Italic"/>
              </w:rPr>
              <w:t xml:space="preserve"> </w:t>
            </w:r>
            <w:r w:rsidRPr="00940FBF">
              <w:rPr>
                <w:rStyle w:val="Italic"/>
              </w:rPr>
              <w:t>what</w:t>
            </w:r>
            <w:r w:rsidR="00AB2150">
              <w:rPr>
                <w:rStyle w:val="Italic"/>
              </w:rPr>
              <w:t xml:space="preserve"> </w:t>
            </w:r>
            <w:r w:rsidRPr="00940FBF">
              <w:rPr>
                <w:rStyle w:val="Italic"/>
              </w:rPr>
              <w:t>worked</w:t>
            </w:r>
            <w:r w:rsidR="00AB2150">
              <w:rPr>
                <w:rStyle w:val="Italic"/>
              </w:rPr>
              <w:t xml:space="preserve"> </w:t>
            </w:r>
            <w:r w:rsidRPr="00940FBF">
              <w:rPr>
                <w:rStyle w:val="Italic"/>
              </w:rPr>
              <w:t>well,</w:t>
            </w:r>
            <w:r w:rsidR="00AB2150">
              <w:rPr>
                <w:rStyle w:val="Italic"/>
              </w:rPr>
              <w:t xml:space="preserve"> </w:t>
            </w:r>
            <w:r>
              <w:rPr>
                <w:rStyle w:val="Italic"/>
              </w:rPr>
              <w:t>and</w:t>
            </w:r>
            <w:r w:rsidR="00AB2150">
              <w:rPr>
                <w:rStyle w:val="Italic"/>
              </w:rPr>
              <w:t xml:space="preserve"> </w:t>
            </w:r>
            <w:r w:rsidRPr="00940FBF">
              <w:rPr>
                <w:rStyle w:val="Italic"/>
              </w:rPr>
              <w:t>what</w:t>
            </w:r>
            <w:r w:rsidR="00AB2150">
              <w:rPr>
                <w:rStyle w:val="Italic"/>
              </w:rPr>
              <w:t xml:space="preserve"> </w:t>
            </w:r>
            <w:r w:rsidRPr="00940FBF">
              <w:rPr>
                <w:rStyle w:val="Italic"/>
              </w:rPr>
              <w:t>can</w:t>
            </w:r>
            <w:r w:rsidR="00AB2150">
              <w:rPr>
                <w:rStyle w:val="Italic"/>
              </w:rPr>
              <w:t xml:space="preserve"> </w:t>
            </w:r>
            <w:r w:rsidRPr="00940FBF">
              <w:rPr>
                <w:rStyle w:val="Italic"/>
              </w:rPr>
              <w:t>be</w:t>
            </w:r>
            <w:r w:rsidR="00AB2150">
              <w:rPr>
                <w:rStyle w:val="Italic"/>
              </w:rPr>
              <w:t xml:space="preserve"> </w:t>
            </w:r>
            <w:r w:rsidRPr="00940FBF">
              <w:rPr>
                <w:rStyle w:val="Italic"/>
              </w:rPr>
              <w:t>changed</w:t>
            </w:r>
            <w:r w:rsidR="00AB2150">
              <w:rPr>
                <w:rStyle w:val="Italic"/>
              </w:rPr>
              <w:t xml:space="preserve"> </w:t>
            </w:r>
            <w:r w:rsidRPr="00940FBF">
              <w:rPr>
                <w:rStyle w:val="Italic"/>
              </w:rPr>
              <w:t>or</w:t>
            </w:r>
            <w:r w:rsidR="00AB2150">
              <w:rPr>
                <w:rStyle w:val="Italic"/>
              </w:rPr>
              <w:t xml:space="preserve"> </w:t>
            </w:r>
            <w:r w:rsidRPr="00940FBF">
              <w:rPr>
                <w:rStyle w:val="Italic"/>
              </w:rPr>
              <w:t>improved</w:t>
            </w:r>
            <w:r>
              <w:rPr>
                <w:rStyle w:val="Italic"/>
              </w:rPr>
              <w:t>.</w:t>
            </w:r>
            <w:r w:rsidRPr="00940FBF">
              <w:rPr>
                <w:rStyle w:val="Italic"/>
              </w:rPr>
              <w:t>)</w:t>
            </w:r>
          </w:p>
        </w:tc>
        <w:tc>
          <w:tcPr>
            <w:tcW w:w="3118" w:type="dxa"/>
            <w:vMerge/>
          </w:tcPr>
          <w:p w14:paraId="6451D7E8" w14:textId="77777777" w:rsidR="00896B6F" w:rsidRPr="00940FBF" w:rsidRDefault="00896B6F" w:rsidP="0061589F">
            <w:pPr>
              <w:pStyle w:val="TableText"/>
              <w:rPr>
                <w:rStyle w:val="Italic"/>
              </w:rPr>
            </w:pPr>
          </w:p>
        </w:tc>
      </w:tr>
    </w:tbl>
    <w:p w14:paraId="28F19C20" w14:textId="23B6AFEF" w:rsidR="002B7278" w:rsidRDefault="002B7278" w:rsidP="004A140B">
      <w:pPr>
        <w:pStyle w:val="Head2"/>
      </w:pPr>
      <w:r>
        <w:t>Midterm</w:t>
      </w:r>
      <w:r w:rsidR="00AB2150">
        <w:t xml:space="preserve"> </w:t>
      </w:r>
      <w:r>
        <w:t>to</w:t>
      </w:r>
      <w:r w:rsidR="00AB2150">
        <w:t xml:space="preserve"> </w:t>
      </w:r>
      <w:r>
        <w:t>Easter</w:t>
      </w:r>
      <w:r w:rsidR="0022003A">
        <w:t xml:space="preserve"> 1</w:t>
      </w: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28" w:type="dxa"/>
          <w:bottom w:w="28" w:type="dxa"/>
        </w:tblCellMar>
        <w:tblLook w:val="04A0" w:firstRow="1" w:lastRow="0" w:firstColumn="1" w:lastColumn="0" w:noHBand="0" w:noVBand="1"/>
      </w:tblPr>
      <w:tblGrid>
        <w:gridCol w:w="3681"/>
        <w:gridCol w:w="2977"/>
        <w:gridCol w:w="3118"/>
      </w:tblGrid>
      <w:tr w:rsidR="00E13BE1" w:rsidRPr="001C254B" w14:paraId="501A96D1" w14:textId="77777777" w:rsidTr="0061589F">
        <w:trPr>
          <w:cnfStyle w:val="000000100000" w:firstRow="0" w:lastRow="0" w:firstColumn="0" w:lastColumn="0" w:oddVBand="0" w:evenVBand="0" w:oddHBand="1" w:evenHBand="0" w:firstRowFirstColumn="0" w:firstRowLastColumn="0" w:lastRowFirstColumn="0" w:lastRowLastColumn="0"/>
          <w:trHeight w:val="310"/>
        </w:trPr>
        <w:tc>
          <w:tcPr>
            <w:tcW w:w="9776" w:type="dxa"/>
            <w:gridSpan w:val="3"/>
            <w:vAlign w:val="center"/>
          </w:tcPr>
          <w:p w14:paraId="002615AF" w14:textId="2ADC3871" w:rsidR="00E13BE1" w:rsidRDefault="00E13BE1" w:rsidP="0061589F">
            <w:pPr>
              <w:pStyle w:val="TableHead1"/>
            </w:pPr>
            <w:r>
              <w:t>UNIT</w:t>
            </w:r>
            <w:r w:rsidR="00AB2150">
              <w:t xml:space="preserve"> </w:t>
            </w:r>
            <w:r>
              <w:t>OF</w:t>
            </w:r>
            <w:r w:rsidR="00AB2150">
              <w:t xml:space="preserve"> </w:t>
            </w:r>
            <w:r>
              <w:t>LEARNING</w:t>
            </w:r>
          </w:p>
        </w:tc>
      </w:tr>
      <w:tr w:rsidR="00E13BE1" w:rsidRPr="001C254B" w14:paraId="719B5B90" w14:textId="77777777" w:rsidTr="0061589F">
        <w:trPr>
          <w:cnfStyle w:val="000000010000" w:firstRow="0" w:lastRow="0" w:firstColumn="0" w:lastColumn="0" w:oddVBand="0" w:evenVBand="0" w:oddHBand="0" w:evenHBand="1" w:firstRowFirstColumn="0" w:firstRowLastColumn="0" w:lastRowFirstColumn="0" w:lastRowLastColumn="0"/>
          <w:trHeight w:val="673"/>
        </w:trPr>
        <w:tc>
          <w:tcPr>
            <w:tcW w:w="6658" w:type="dxa"/>
            <w:gridSpan w:val="2"/>
          </w:tcPr>
          <w:p w14:paraId="2718AB44" w14:textId="6144A6CA" w:rsidR="00E13BE1" w:rsidRPr="00D917F6" w:rsidRDefault="00E13BE1" w:rsidP="0061589F">
            <w:pPr>
              <w:pStyle w:val="TableHead2"/>
              <w:spacing w:after="60"/>
              <w:rPr>
                <w:rStyle w:val="Underline"/>
              </w:rPr>
            </w:pPr>
            <w:r w:rsidRPr="00D917F6">
              <w:rPr>
                <w:rStyle w:val="Underline"/>
              </w:rPr>
              <w:t>Unit</w:t>
            </w:r>
            <w:r w:rsidR="00AB2150">
              <w:rPr>
                <w:rStyle w:val="Underline"/>
              </w:rPr>
              <w:t xml:space="preserve"> </w:t>
            </w:r>
            <w:r w:rsidRPr="00D917F6">
              <w:rPr>
                <w:rStyle w:val="Underline"/>
              </w:rPr>
              <w:t>Title</w:t>
            </w:r>
          </w:p>
          <w:p w14:paraId="786F21AC" w14:textId="32FB0663" w:rsidR="00E13BE1" w:rsidRPr="00FF13A6" w:rsidRDefault="00C65718" w:rsidP="0061589F">
            <w:pPr>
              <w:pStyle w:val="TableText"/>
              <w:jc w:val="center"/>
            </w:pPr>
            <w:r>
              <w:t>Relationships</w:t>
            </w:r>
          </w:p>
        </w:tc>
        <w:tc>
          <w:tcPr>
            <w:tcW w:w="3118" w:type="dxa"/>
            <w:vMerge w:val="restart"/>
          </w:tcPr>
          <w:p w14:paraId="5A6BB8BF" w14:textId="15195A42" w:rsidR="00E13BE1" w:rsidRPr="00D917F6" w:rsidRDefault="00E13BE1" w:rsidP="0061589F">
            <w:pPr>
              <w:pStyle w:val="TableHead2"/>
              <w:rPr>
                <w:rStyle w:val="Underline"/>
              </w:rPr>
            </w:pPr>
            <w:r w:rsidRPr="00D917F6">
              <w:rPr>
                <w:rStyle w:val="Underline"/>
              </w:rPr>
              <w:t>Teacher</w:t>
            </w:r>
            <w:r w:rsidR="00AB2150">
              <w:rPr>
                <w:rStyle w:val="Underline"/>
              </w:rPr>
              <w:t xml:space="preserve"> </w:t>
            </w:r>
            <w:r w:rsidRPr="00D917F6">
              <w:rPr>
                <w:rStyle w:val="Underline"/>
              </w:rPr>
              <w:t>Notes</w:t>
            </w:r>
          </w:p>
        </w:tc>
      </w:tr>
      <w:tr w:rsidR="00E13BE1" w:rsidRPr="001C254B" w14:paraId="24C6EDD8" w14:textId="77777777" w:rsidTr="0061589F">
        <w:trPr>
          <w:cnfStyle w:val="000000100000" w:firstRow="0" w:lastRow="0" w:firstColumn="0" w:lastColumn="0" w:oddVBand="0" w:evenVBand="0" w:oddHBand="1" w:evenHBand="0" w:firstRowFirstColumn="0" w:firstRowLastColumn="0" w:lastRowFirstColumn="0" w:lastRowLastColumn="0"/>
          <w:trHeight w:val="645"/>
        </w:trPr>
        <w:tc>
          <w:tcPr>
            <w:tcW w:w="6658" w:type="dxa"/>
            <w:gridSpan w:val="2"/>
          </w:tcPr>
          <w:p w14:paraId="70149DE4" w14:textId="77777777" w:rsidR="00E13BE1" w:rsidRPr="00131659" w:rsidRDefault="00E13BE1" w:rsidP="0061589F">
            <w:pPr>
              <w:pStyle w:val="TableHead2"/>
              <w:spacing w:after="60"/>
              <w:rPr>
                <w:rStyle w:val="Underline"/>
              </w:rPr>
            </w:pPr>
            <w:r w:rsidRPr="00131659">
              <w:rPr>
                <w:rStyle w:val="Underline"/>
              </w:rPr>
              <w:t>Duration</w:t>
            </w:r>
          </w:p>
          <w:p w14:paraId="61FA3A53" w14:textId="579034FF" w:rsidR="00E13BE1" w:rsidRPr="00155433" w:rsidRDefault="0044799A" w:rsidP="0061589F">
            <w:pPr>
              <w:pStyle w:val="TableText"/>
              <w:jc w:val="center"/>
            </w:pPr>
            <w:r>
              <w:t>4</w:t>
            </w:r>
            <w:r w:rsidR="00AB2150">
              <w:t xml:space="preserve"> </w:t>
            </w:r>
            <w:r w:rsidR="00E13BE1" w:rsidRPr="00155433">
              <w:t>weeks</w:t>
            </w:r>
          </w:p>
        </w:tc>
        <w:tc>
          <w:tcPr>
            <w:tcW w:w="3118" w:type="dxa"/>
            <w:vMerge/>
          </w:tcPr>
          <w:p w14:paraId="579C5DCA" w14:textId="77777777" w:rsidR="00E13BE1" w:rsidRPr="00155433" w:rsidRDefault="00E13BE1" w:rsidP="0061589F">
            <w:pPr>
              <w:pStyle w:val="TableText"/>
            </w:pPr>
          </w:p>
        </w:tc>
      </w:tr>
      <w:tr w:rsidR="00E13BE1" w:rsidRPr="001C254B" w14:paraId="578F4E19" w14:textId="77777777" w:rsidTr="0061589F">
        <w:trPr>
          <w:cnfStyle w:val="000000010000" w:firstRow="0" w:lastRow="0" w:firstColumn="0" w:lastColumn="0" w:oddVBand="0" w:evenVBand="0" w:oddHBand="0" w:evenHBand="1" w:firstRowFirstColumn="0" w:firstRowLastColumn="0" w:lastRowFirstColumn="0" w:lastRowLastColumn="0"/>
          <w:trHeight w:val="3258"/>
        </w:trPr>
        <w:tc>
          <w:tcPr>
            <w:tcW w:w="6658" w:type="dxa"/>
            <w:gridSpan w:val="2"/>
          </w:tcPr>
          <w:p w14:paraId="7E9F3AAD" w14:textId="74B7B556" w:rsidR="00E13BE1" w:rsidRPr="002D749D" w:rsidRDefault="00E13BE1" w:rsidP="0061589F">
            <w:pPr>
              <w:pStyle w:val="TableHead2"/>
              <w:spacing w:after="60"/>
              <w:rPr>
                <w:rStyle w:val="Underline"/>
              </w:rPr>
            </w:pPr>
            <w:r w:rsidRPr="002D749D">
              <w:rPr>
                <w:rStyle w:val="Underline"/>
              </w:rPr>
              <w:t>Lessons</w:t>
            </w:r>
            <w:r w:rsidR="00AB2150">
              <w:rPr>
                <w:rStyle w:val="Underline"/>
              </w:rPr>
              <w:t xml:space="preserve"> </w:t>
            </w:r>
            <w:r w:rsidRPr="002D749D">
              <w:rPr>
                <w:rStyle w:val="Underline"/>
              </w:rPr>
              <w:t>from</w:t>
            </w:r>
            <w:r w:rsidR="00AB2150">
              <w:rPr>
                <w:rStyle w:val="Underline"/>
              </w:rPr>
              <w:t xml:space="preserve"> </w:t>
            </w:r>
            <w:r w:rsidRPr="002D749D">
              <w:rPr>
                <w:rStyle w:val="ItalicUnderline"/>
              </w:rPr>
              <w:t>SPHE</w:t>
            </w:r>
            <w:r w:rsidR="00AB2150">
              <w:rPr>
                <w:rStyle w:val="ItalicUnderline"/>
              </w:rPr>
              <w:t xml:space="preserve"> </w:t>
            </w:r>
            <w:r w:rsidRPr="002D749D">
              <w:rPr>
                <w:rStyle w:val="ItalicUnderline"/>
              </w:rPr>
              <w:t>for</w:t>
            </w:r>
            <w:r w:rsidR="00AB2150">
              <w:rPr>
                <w:rStyle w:val="ItalicUnderline"/>
              </w:rPr>
              <w:t xml:space="preserve"> </w:t>
            </w:r>
            <w:r w:rsidRPr="002D749D">
              <w:rPr>
                <w:rStyle w:val="ItalicUnderline"/>
              </w:rPr>
              <w:t>Wellbeing</w:t>
            </w:r>
            <w:r w:rsidR="00AB2150">
              <w:rPr>
                <w:rStyle w:val="ItalicUnderline"/>
              </w:rPr>
              <w:t xml:space="preserve"> </w:t>
            </w:r>
            <w:r w:rsidR="0033497F">
              <w:rPr>
                <w:rStyle w:val="ItalicUnderline"/>
              </w:rPr>
              <w:t>3</w:t>
            </w:r>
          </w:p>
          <w:p w14:paraId="3D9AFC6E" w14:textId="15BA08E2" w:rsidR="00E13BE1" w:rsidRDefault="00E13BE1" w:rsidP="0061589F">
            <w:pPr>
              <w:pStyle w:val="TableText"/>
            </w:pPr>
            <w:r>
              <w:t>Lesson</w:t>
            </w:r>
            <w:r w:rsidR="00AB2150">
              <w:t xml:space="preserve"> </w:t>
            </w:r>
            <w:r>
              <w:t>1</w:t>
            </w:r>
            <w:r w:rsidR="00081C60">
              <w:t>4</w:t>
            </w:r>
            <w:r w:rsidR="00C65718">
              <w:t xml:space="preserve"> </w:t>
            </w:r>
            <w:r>
              <w:t>–</w:t>
            </w:r>
            <w:r w:rsidR="00AB2150">
              <w:t xml:space="preserve"> </w:t>
            </w:r>
            <w:r w:rsidR="00081C60">
              <w:t>Building Healthy Relationships</w:t>
            </w:r>
          </w:p>
          <w:p w14:paraId="7DD2CBEB" w14:textId="1D2B9741" w:rsidR="00E13BE1" w:rsidRDefault="00E13BE1" w:rsidP="0061589F">
            <w:pPr>
              <w:pStyle w:val="TableText"/>
            </w:pPr>
            <w:r>
              <w:t>Lesson</w:t>
            </w:r>
            <w:r w:rsidR="00AB2150">
              <w:t xml:space="preserve"> </w:t>
            </w:r>
            <w:r>
              <w:t>1</w:t>
            </w:r>
            <w:r w:rsidR="00081C60">
              <w:t>5</w:t>
            </w:r>
            <w:r w:rsidR="00AB2150">
              <w:t xml:space="preserve"> </w:t>
            </w:r>
            <w:r>
              <w:t>–</w:t>
            </w:r>
            <w:r w:rsidR="00AB2150">
              <w:t xml:space="preserve"> </w:t>
            </w:r>
            <w:proofErr w:type="spellStart"/>
            <w:r w:rsidR="00081C60">
              <w:t>Recognsising</w:t>
            </w:r>
            <w:proofErr w:type="spellEnd"/>
            <w:r w:rsidR="00081C60">
              <w:t xml:space="preserve"> Unhealthy Relationships</w:t>
            </w:r>
            <w:r w:rsidR="00AB2150">
              <w:t xml:space="preserve"> </w:t>
            </w:r>
          </w:p>
          <w:p w14:paraId="1AE5ECE9" w14:textId="7E3CD087" w:rsidR="00E13BE1" w:rsidRDefault="00E13BE1" w:rsidP="007E3DCD">
            <w:pPr>
              <w:pStyle w:val="TableText"/>
            </w:pPr>
            <w:r>
              <w:t>Lesson</w:t>
            </w:r>
            <w:r w:rsidR="00AB2150">
              <w:t xml:space="preserve"> </w:t>
            </w:r>
            <w:r w:rsidR="000445DB">
              <w:t>16</w:t>
            </w:r>
            <w:r w:rsidR="00AB2150">
              <w:t xml:space="preserve"> </w:t>
            </w:r>
            <w:r>
              <w:t>–</w:t>
            </w:r>
            <w:r w:rsidR="00AB2150">
              <w:t xml:space="preserve"> </w:t>
            </w:r>
            <w:r w:rsidR="006F6644">
              <w:t>Understanding Sexuality</w:t>
            </w:r>
          </w:p>
          <w:p w14:paraId="41C23A11" w14:textId="30297500" w:rsidR="002218FF" w:rsidRPr="001C254B" w:rsidRDefault="006F6644" w:rsidP="0061589F">
            <w:pPr>
              <w:pStyle w:val="TableText"/>
              <w:spacing w:after="120"/>
            </w:pPr>
            <w:r>
              <w:t xml:space="preserve">Lesson </w:t>
            </w:r>
            <w:r w:rsidR="000445DB">
              <w:t>17</w:t>
            </w:r>
            <w:r w:rsidR="007E3DCD">
              <w:t xml:space="preserve"> – </w:t>
            </w:r>
            <w:r w:rsidR="000445DB">
              <w:t>Consent</w:t>
            </w:r>
          </w:p>
          <w:p w14:paraId="01BE67E9" w14:textId="7A0666D4" w:rsidR="00E13BE1" w:rsidRPr="00B46891" w:rsidRDefault="00E13BE1" w:rsidP="0061589F">
            <w:pPr>
              <w:pStyle w:val="TableText"/>
              <w:rPr>
                <w:rStyle w:val="Italic"/>
              </w:rPr>
            </w:pPr>
            <w:r w:rsidRPr="00B46891">
              <w:rPr>
                <w:rStyle w:val="Italic"/>
              </w:rPr>
              <w:t>(The</w:t>
            </w:r>
            <w:r w:rsidR="00AB2150">
              <w:rPr>
                <w:rStyle w:val="Italic"/>
              </w:rPr>
              <w:t xml:space="preserve"> </w:t>
            </w:r>
            <w:r w:rsidRPr="00B46891">
              <w:rPr>
                <w:rStyle w:val="Italic"/>
              </w:rPr>
              <w:t>digital</w:t>
            </w:r>
            <w:r w:rsidR="00AB2150">
              <w:rPr>
                <w:rStyle w:val="Italic"/>
              </w:rPr>
              <w:t xml:space="preserve"> </w:t>
            </w:r>
            <w:r w:rsidRPr="00B46891">
              <w:rPr>
                <w:rStyle w:val="Italic"/>
              </w:rPr>
              <w:t>resources</w:t>
            </w:r>
            <w:r w:rsidR="00AB2150">
              <w:rPr>
                <w:rStyle w:val="Italic"/>
              </w:rPr>
              <w:t xml:space="preserve"> </w:t>
            </w:r>
            <w:r w:rsidRPr="00B46891">
              <w:rPr>
                <w:rStyle w:val="Italic"/>
              </w:rPr>
              <w:t>available</w:t>
            </w:r>
            <w:r w:rsidR="00AB2150">
              <w:rPr>
                <w:rStyle w:val="Italic"/>
              </w:rPr>
              <w:t xml:space="preserve"> </w:t>
            </w:r>
            <w:r w:rsidRPr="00B46891">
              <w:rPr>
                <w:rStyle w:val="Italic"/>
              </w:rPr>
              <w:t>for</w:t>
            </w:r>
            <w:r w:rsidR="00AB2150">
              <w:rPr>
                <w:rStyle w:val="Italic"/>
              </w:rPr>
              <w:t xml:space="preserve"> </w:t>
            </w:r>
            <w:r w:rsidRPr="00B46891">
              <w:rPr>
                <w:rStyle w:val="Italic"/>
              </w:rPr>
              <w:t>these</w:t>
            </w:r>
            <w:r w:rsidR="00AB2150">
              <w:rPr>
                <w:rStyle w:val="Italic"/>
              </w:rPr>
              <w:t xml:space="preserve"> </w:t>
            </w:r>
            <w:r w:rsidRPr="00B46891">
              <w:rPr>
                <w:rStyle w:val="Italic"/>
              </w:rPr>
              <w:t>lessons</w:t>
            </w:r>
            <w:r w:rsidR="00AB2150">
              <w:rPr>
                <w:rStyle w:val="Italic"/>
              </w:rPr>
              <w:t xml:space="preserve"> </w:t>
            </w:r>
            <w:r w:rsidRPr="00B46891">
              <w:rPr>
                <w:rStyle w:val="Italic"/>
              </w:rPr>
              <w:t>are</w:t>
            </w:r>
            <w:r w:rsidR="00AB2150">
              <w:rPr>
                <w:rStyle w:val="Italic"/>
              </w:rPr>
              <w:t xml:space="preserve"> </w:t>
            </w:r>
            <w:r w:rsidRPr="00B46891">
              <w:rPr>
                <w:rStyle w:val="Italic"/>
              </w:rPr>
              <w:t>listed</w:t>
            </w:r>
            <w:r w:rsidR="00AB2150">
              <w:rPr>
                <w:rStyle w:val="Italic"/>
              </w:rPr>
              <w:t xml:space="preserve"> </w:t>
            </w:r>
            <w:r>
              <w:rPr>
                <w:rStyle w:val="Italic"/>
              </w:rPr>
              <w:t>later</w:t>
            </w:r>
            <w:r w:rsidR="00AB2150">
              <w:rPr>
                <w:rStyle w:val="Italic"/>
              </w:rPr>
              <w:t xml:space="preserve"> </w:t>
            </w:r>
            <w:r w:rsidRPr="00B46891">
              <w:rPr>
                <w:rStyle w:val="Italic"/>
              </w:rPr>
              <w:t>in</w:t>
            </w:r>
            <w:r w:rsidR="00AB2150">
              <w:rPr>
                <w:rStyle w:val="Italic"/>
              </w:rPr>
              <w:t xml:space="preserve"> </w:t>
            </w:r>
            <w:r w:rsidRPr="00B46891">
              <w:rPr>
                <w:rStyle w:val="Italic"/>
              </w:rPr>
              <w:t>this</w:t>
            </w:r>
            <w:r w:rsidR="00AB2150">
              <w:rPr>
                <w:rStyle w:val="Italic"/>
              </w:rPr>
              <w:t xml:space="preserve"> </w:t>
            </w:r>
            <w:r w:rsidRPr="00B46891">
              <w:rPr>
                <w:rStyle w:val="Italic"/>
              </w:rPr>
              <w:t>Teacher’s</w:t>
            </w:r>
            <w:r w:rsidR="00AB2150">
              <w:rPr>
                <w:rStyle w:val="Italic"/>
              </w:rPr>
              <w:t xml:space="preserve"> </w:t>
            </w:r>
            <w:r w:rsidRPr="00B46891">
              <w:rPr>
                <w:rStyle w:val="Italic"/>
              </w:rPr>
              <w:t>Guide</w:t>
            </w:r>
            <w:r w:rsidR="00AB2150">
              <w:rPr>
                <w:rStyle w:val="Italic"/>
              </w:rPr>
              <w:t xml:space="preserve"> </w:t>
            </w:r>
            <w:r w:rsidRPr="00B46891">
              <w:rPr>
                <w:rStyle w:val="Italic"/>
              </w:rPr>
              <w:t>under</w:t>
            </w:r>
            <w:r w:rsidR="00AB2150">
              <w:rPr>
                <w:rStyle w:val="Italic"/>
              </w:rPr>
              <w:t xml:space="preserve"> </w:t>
            </w:r>
            <w:r w:rsidRPr="00B46891">
              <w:rPr>
                <w:rStyle w:val="Italic"/>
              </w:rPr>
              <w:t>‘Section</w:t>
            </w:r>
            <w:r w:rsidR="00AB2150">
              <w:rPr>
                <w:rStyle w:val="Italic"/>
              </w:rPr>
              <w:t xml:space="preserve"> </w:t>
            </w:r>
            <w:r>
              <w:rPr>
                <w:rStyle w:val="Italic"/>
              </w:rPr>
              <w:t>3</w:t>
            </w:r>
            <w:r w:rsidRPr="00B46891">
              <w:rPr>
                <w:rStyle w:val="Italic"/>
              </w:rPr>
              <w:t>:</w:t>
            </w:r>
            <w:r w:rsidR="00AB2150">
              <w:rPr>
                <w:rStyle w:val="Italic"/>
              </w:rPr>
              <w:t xml:space="preserve"> </w:t>
            </w:r>
            <w:r w:rsidRPr="00B46891">
              <w:rPr>
                <w:rStyle w:val="Italic"/>
              </w:rPr>
              <w:t>Lessons,</w:t>
            </w:r>
            <w:r w:rsidR="00AB2150">
              <w:rPr>
                <w:rStyle w:val="Italic"/>
              </w:rPr>
              <w:t xml:space="preserve"> </w:t>
            </w:r>
            <w:r w:rsidRPr="00B46891">
              <w:rPr>
                <w:rStyle w:val="Italic"/>
              </w:rPr>
              <w:t>Learning</w:t>
            </w:r>
            <w:r w:rsidR="00AB2150">
              <w:rPr>
                <w:rStyle w:val="Italic"/>
              </w:rPr>
              <w:t xml:space="preserve"> </w:t>
            </w:r>
            <w:r w:rsidRPr="00B46891">
              <w:rPr>
                <w:rStyle w:val="Italic"/>
              </w:rPr>
              <w:t>Outcomes</w:t>
            </w:r>
            <w:r w:rsidR="00AB2150">
              <w:rPr>
                <w:rStyle w:val="Italic"/>
              </w:rPr>
              <w:t xml:space="preserve"> </w:t>
            </w:r>
            <w:r w:rsidRPr="00B46891">
              <w:rPr>
                <w:rStyle w:val="Italic"/>
              </w:rPr>
              <w:t>and</w:t>
            </w:r>
            <w:r w:rsidR="00AB2150">
              <w:rPr>
                <w:rStyle w:val="Italic"/>
              </w:rPr>
              <w:t xml:space="preserve"> </w:t>
            </w:r>
            <w:r w:rsidR="00912CD1">
              <w:rPr>
                <w:rStyle w:val="Italic"/>
              </w:rPr>
              <w:t>Digital</w:t>
            </w:r>
            <w:r w:rsidR="00AB2150">
              <w:rPr>
                <w:rStyle w:val="Italic"/>
              </w:rPr>
              <w:t xml:space="preserve"> </w:t>
            </w:r>
            <w:r>
              <w:rPr>
                <w:rStyle w:val="Italic"/>
              </w:rPr>
              <w:t>R</w:t>
            </w:r>
            <w:r w:rsidRPr="00B46891">
              <w:rPr>
                <w:rStyle w:val="Italic"/>
              </w:rPr>
              <w:t>esources’</w:t>
            </w:r>
            <w:r w:rsidR="0045135D">
              <w:rPr>
                <w:rStyle w:val="Italic"/>
              </w:rPr>
              <w:t>.</w:t>
            </w:r>
            <w:r w:rsidRPr="00B46891">
              <w:rPr>
                <w:rStyle w:val="Italic"/>
              </w:rPr>
              <w:t>)</w:t>
            </w:r>
          </w:p>
        </w:tc>
        <w:tc>
          <w:tcPr>
            <w:tcW w:w="3118" w:type="dxa"/>
            <w:vMerge/>
          </w:tcPr>
          <w:p w14:paraId="00A51124" w14:textId="77777777" w:rsidR="00E13BE1" w:rsidRPr="00155433" w:rsidRDefault="00E13BE1" w:rsidP="0061589F">
            <w:pPr>
              <w:pStyle w:val="TableText"/>
            </w:pPr>
          </w:p>
        </w:tc>
      </w:tr>
      <w:tr w:rsidR="00E13BE1" w:rsidRPr="001C254B" w14:paraId="3214BCFB" w14:textId="77777777" w:rsidTr="0061589F">
        <w:trPr>
          <w:cnfStyle w:val="000000100000" w:firstRow="0" w:lastRow="0" w:firstColumn="0" w:lastColumn="0" w:oddVBand="0" w:evenVBand="0" w:oddHBand="1" w:evenHBand="0" w:firstRowFirstColumn="0" w:firstRowLastColumn="0" w:lastRowFirstColumn="0" w:lastRowLastColumn="0"/>
          <w:trHeight w:val="687"/>
        </w:trPr>
        <w:tc>
          <w:tcPr>
            <w:tcW w:w="3681" w:type="dxa"/>
          </w:tcPr>
          <w:p w14:paraId="2FB3F283" w14:textId="0B1CD9A8" w:rsidR="00E13BE1" w:rsidRPr="00D917F6" w:rsidRDefault="00E13BE1" w:rsidP="0061589F">
            <w:pPr>
              <w:pStyle w:val="TableHead2"/>
              <w:spacing w:after="60"/>
              <w:rPr>
                <w:rStyle w:val="Underline"/>
              </w:rPr>
            </w:pPr>
            <w:r w:rsidRPr="00D917F6">
              <w:rPr>
                <w:rStyle w:val="Underline"/>
              </w:rPr>
              <w:t>Learning</w:t>
            </w:r>
            <w:r w:rsidR="00AB2150">
              <w:rPr>
                <w:rStyle w:val="Underline"/>
              </w:rPr>
              <w:t xml:space="preserve"> </w:t>
            </w:r>
            <w:r w:rsidRPr="00D917F6">
              <w:rPr>
                <w:rStyle w:val="Underline"/>
              </w:rPr>
              <w:t>Outcomes</w:t>
            </w:r>
          </w:p>
          <w:p w14:paraId="256B65BB" w14:textId="42F68B35" w:rsidR="00E13BE1" w:rsidRPr="00155433" w:rsidRDefault="00E13BE1" w:rsidP="0061589F">
            <w:pPr>
              <w:pStyle w:val="TableText"/>
              <w:jc w:val="center"/>
            </w:pPr>
            <w:r w:rsidRPr="00013EAA">
              <w:t>3.1,</w:t>
            </w:r>
            <w:r w:rsidR="00AB2150">
              <w:t xml:space="preserve"> </w:t>
            </w:r>
            <w:r w:rsidRPr="00013EAA">
              <w:t>3.2,</w:t>
            </w:r>
            <w:r w:rsidR="00AB2150">
              <w:t xml:space="preserve"> </w:t>
            </w:r>
            <w:r w:rsidRPr="00013EAA">
              <w:t>3.3,</w:t>
            </w:r>
            <w:r w:rsidR="00AB2150">
              <w:t xml:space="preserve"> </w:t>
            </w:r>
            <w:r w:rsidRPr="00013EAA">
              <w:t>3.4,</w:t>
            </w:r>
            <w:r w:rsidR="00AB2150">
              <w:t xml:space="preserve"> </w:t>
            </w:r>
            <w:r w:rsidRPr="00013EAA">
              <w:t>3.7</w:t>
            </w:r>
          </w:p>
        </w:tc>
        <w:tc>
          <w:tcPr>
            <w:tcW w:w="2977" w:type="dxa"/>
          </w:tcPr>
          <w:p w14:paraId="242A7E1E" w14:textId="56F1F55F" w:rsidR="00E13BE1" w:rsidRPr="00D917F6" w:rsidRDefault="00E13BE1" w:rsidP="0061589F">
            <w:pPr>
              <w:pStyle w:val="TableHead2"/>
              <w:spacing w:after="60"/>
              <w:rPr>
                <w:rStyle w:val="Underline"/>
              </w:rPr>
            </w:pPr>
            <w:r w:rsidRPr="00D917F6">
              <w:rPr>
                <w:rStyle w:val="Underline"/>
              </w:rPr>
              <w:t>Related</w:t>
            </w:r>
            <w:r w:rsidR="00AB2150">
              <w:rPr>
                <w:rStyle w:val="Underline"/>
              </w:rPr>
              <w:t xml:space="preserve"> </w:t>
            </w:r>
            <w:r w:rsidRPr="00D917F6">
              <w:rPr>
                <w:rStyle w:val="Underline"/>
              </w:rPr>
              <w:t>LOs</w:t>
            </w:r>
          </w:p>
          <w:p w14:paraId="0D350DCF" w14:textId="294C322A" w:rsidR="00E13BE1" w:rsidRPr="00155433" w:rsidRDefault="00E13BE1" w:rsidP="0061589F">
            <w:pPr>
              <w:pStyle w:val="TableText"/>
              <w:jc w:val="center"/>
            </w:pPr>
            <w:r w:rsidRPr="00013EAA">
              <w:t>2.4,</w:t>
            </w:r>
            <w:r w:rsidR="00AB2150">
              <w:t xml:space="preserve"> </w:t>
            </w:r>
            <w:r w:rsidRPr="00013EAA">
              <w:t>1.2</w:t>
            </w:r>
          </w:p>
        </w:tc>
        <w:tc>
          <w:tcPr>
            <w:tcW w:w="3118" w:type="dxa"/>
            <w:vMerge/>
          </w:tcPr>
          <w:p w14:paraId="475F678F" w14:textId="77777777" w:rsidR="00E13BE1" w:rsidRDefault="00E13BE1" w:rsidP="0061589F">
            <w:pPr>
              <w:pStyle w:val="TableText"/>
            </w:pPr>
          </w:p>
        </w:tc>
      </w:tr>
      <w:tr w:rsidR="00E13BE1" w:rsidRPr="001C254B" w14:paraId="1F14B2FB" w14:textId="77777777" w:rsidTr="0012474B">
        <w:trPr>
          <w:cnfStyle w:val="000000010000" w:firstRow="0" w:lastRow="0" w:firstColumn="0" w:lastColumn="0" w:oddVBand="0" w:evenVBand="0" w:oddHBand="0" w:evenHBand="1" w:firstRowFirstColumn="0" w:firstRowLastColumn="0" w:lastRowFirstColumn="0" w:lastRowLastColumn="0"/>
          <w:trHeight w:val="2673"/>
        </w:trPr>
        <w:tc>
          <w:tcPr>
            <w:tcW w:w="6658" w:type="dxa"/>
            <w:gridSpan w:val="2"/>
          </w:tcPr>
          <w:p w14:paraId="60A2AF77" w14:textId="402FB292" w:rsidR="00E13BE1" w:rsidRPr="008F6420" w:rsidRDefault="00E13BE1" w:rsidP="0061589F">
            <w:pPr>
              <w:pStyle w:val="TableHead2"/>
              <w:spacing w:after="60"/>
              <w:rPr>
                <w:rStyle w:val="Underline"/>
              </w:rPr>
            </w:pPr>
            <w:r w:rsidRPr="008F6420">
              <w:rPr>
                <w:rStyle w:val="Underline"/>
              </w:rPr>
              <w:t>Learning</w:t>
            </w:r>
            <w:r w:rsidR="00AB2150">
              <w:rPr>
                <w:rStyle w:val="Underline"/>
              </w:rPr>
              <w:t xml:space="preserve"> </w:t>
            </w:r>
            <w:r w:rsidRPr="008F6420">
              <w:rPr>
                <w:rStyle w:val="Underline"/>
              </w:rPr>
              <w:t>Experiences</w:t>
            </w:r>
          </w:p>
          <w:p w14:paraId="5C32509B" w14:textId="00433F14" w:rsidR="00E13BE1" w:rsidRPr="00426C93" w:rsidRDefault="00E13BE1" w:rsidP="0061589F">
            <w:pPr>
              <w:pStyle w:val="BodyBullets1"/>
              <w:ind w:left="375" w:hanging="343"/>
            </w:pPr>
            <w:r w:rsidRPr="00426C93">
              <w:t>Students</w:t>
            </w:r>
            <w:r w:rsidR="00AB2150">
              <w:t xml:space="preserve"> </w:t>
            </w:r>
            <w:r w:rsidRPr="00426C93">
              <w:t>assess</w:t>
            </w:r>
            <w:r w:rsidR="00AB2150">
              <w:t xml:space="preserve"> </w:t>
            </w:r>
            <w:r w:rsidRPr="00426C93">
              <w:t>the</w:t>
            </w:r>
            <w:r w:rsidR="00AB2150">
              <w:t xml:space="preserve"> </w:t>
            </w:r>
            <w:r w:rsidRPr="00426C93">
              <w:t>values</w:t>
            </w:r>
            <w:r w:rsidR="00AB2150">
              <w:t xml:space="preserve"> </w:t>
            </w:r>
            <w:r w:rsidRPr="00426C93">
              <w:t>that</w:t>
            </w:r>
            <w:r w:rsidR="00AB2150">
              <w:t xml:space="preserve"> </w:t>
            </w:r>
            <w:r w:rsidRPr="00426C93">
              <w:t>are</w:t>
            </w:r>
            <w:r w:rsidR="00AB2150">
              <w:t xml:space="preserve"> </w:t>
            </w:r>
            <w:r w:rsidRPr="00426C93">
              <w:t>important</w:t>
            </w:r>
            <w:r w:rsidR="00AB2150">
              <w:t xml:space="preserve"> </w:t>
            </w:r>
            <w:r w:rsidRPr="00426C93">
              <w:t>to</w:t>
            </w:r>
            <w:r w:rsidR="00AB2150">
              <w:t xml:space="preserve"> </w:t>
            </w:r>
            <w:r w:rsidRPr="00426C93">
              <w:t>them</w:t>
            </w:r>
            <w:r w:rsidR="00AB2150">
              <w:t xml:space="preserve"> </w:t>
            </w:r>
            <w:r w:rsidRPr="00426C93">
              <w:t>in</w:t>
            </w:r>
            <w:r w:rsidR="00AB2150">
              <w:t xml:space="preserve"> </w:t>
            </w:r>
            <w:r w:rsidRPr="00426C93">
              <w:t>relationships.</w:t>
            </w:r>
            <w:r w:rsidR="00AB2150">
              <w:t xml:space="preserve"> </w:t>
            </w:r>
          </w:p>
          <w:p w14:paraId="114B2520" w14:textId="54B3725C" w:rsidR="00E13BE1" w:rsidRPr="00426C93" w:rsidRDefault="00E13BE1" w:rsidP="0061589F">
            <w:pPr>
              <w:pStyle w:val="BodyBullets1"/>
              <w:ind w:left="375" w:hanging="343"/>
            </w:pPr>
            <w:r w:rsidRPr="00426C93">
              <w:t>Students</w:t>
            </w:r>
            <w:r w:rsidR="00AB2150">
              <w:t xml:space="preserve"> </w:t>
            </w:r>
            <w:r w:rsidRPr="00426C93">
              <w:t>reflect</w:t>
            </w:r>
            <w:r w:rsidR="00AB2150">
              <w:t xml:space="preserve"> </w:t>
            </w:r>
            <w:r w:rsidRPr="00426C93">
              <w:t>on</w:t>
            </w:r>
            <w:r w:rsidR="00AB2150">
              <w:t xml:space="preserve"> </w:t>
            </w:r>
            <w:r w:rsidRPr="00426C93">
              <w:t>the</w:t>
            </w:r>
            <w:r w:rsidR="00AB2150">
              <w:t xml:space="preserve"> </w:t>
            </w:r>
            <w:r w:rsidRPr="00426C93">
              <w:t>causes</w:t>
            </w:r>
            <w:r w:rsidR="00AB2150">
              <w:t xml:space="preserve"> </w:t>
            </w:r>
            <w:r w:rsidRPr="00426C93">
              <w:t>of</w:t>
            </w:r>
            <w:r w:rsidR="00AB2150">
              <w:t xml:space="preserve"> </w:t>
            </w:r>
            <w:r w:rsidRPr="00426C93">
              <w:t>conflict</w:t>
            </w:r>
            <w:r w:rsidR="00AB2150">
              <w:t xml:space="preserve"> </w:t>
            </w:r>
            <w:r w:rsidRPr="00426C93">
              <w:t>in</w:t>
            </w:r>
            <w:r w:rsidR="00AB2150">
              <w:t xml:space="preserve"> </w:t>
            </w:r>
            <w:r w:rsidRPr="00426C93">
              <w:t>relationships.</w:t>
            </w:r>
          </w:p>
          <w:p w14:paraId="0ADBF5CD" w14:textId="75C91F5B" w:rsidR="00E13BE1" w:rsidRPr="00C12E52" w:rsidRDefault="00E13BE1" w:rsidP="0061589F">
            <w:pPr>
              <w:pStyle w:val="BodyBullets1"/>
              <w:ind w:left="366" w:right="0" w:hanging="336"/>
            </w:pPr>
            <w:r w:rsidRPr="00426C93">
              <w:t>Students</w:t>
            </w:r>
            <w:r w:rsidR="00AB2150">
              <w:t xml:space="preserve"> </w:t>
            </w:r>
            <w:r w:rsidRPr="00426C93">
              <w:t>analyse</w:t>
            </w:r>
            <w:r w:rsidR="00AB2150">
              <w:t xml:space="preserve"> </w:t>
            </w:r>
            <w:r w:rsidRPr="00426C93">
              <w:t>and</w:t>
            </w:r>
            <w:r w:rsidR="00AB2150">
              <w:t xml:space="preserve"> </w:t>
            </w:r>
            <w:r w:rsidRPr="00426C93">
              <w:t>examine</w:t>
            </w:r>
            <w:r w:rsidR="00AB2150">
              <w:t xml:space="preserve"> </w:t>
            </w:r>
            <w:r w:rsidRPr="00426C93">
              <w:t>their</w:t>
            </w:r>
            <w:r w:rsidR="00AB2150">
              <w:t xml:space="preserve"> </w:t>
            </w:r>
            <w:r w:rsidRPr="00426C93">
              <w:t>own</w:t>
            </w:r>
            <w:r w:rsidR="00AB2150">
              <w:t xml:space="preserve"> </w:t>
            </w:r>
            <w:r w:rsidRPr="00426C93">
              <w:t>personal</w:t>
            </w:r>
            <w:r w:rsidR="00AB2150">
              <w:t xml:space="preserve"> </w:t>
            </w:r>
            <w:r w:rsidRPr="00426C93">
              <w:t>boundaries.</w:t>
            </w:r>
          </w:p>
        </w:tc>
        <w:tc>
          <w:tcPr>
            <w:tcW w:w="3118" w:type="dxa"/>
            <w:vMerge/>
          </w:tcPr>
          <w:p w14:paraId="33715D4A" w14:textId="77777777" w:rsidR="00E13BE1" w:rsidRPr="001C254B" w:rsidRDefault="00E13BE1" w:rsidP="0061589F">
            <w:pPr>
              <w:pStyle w:val="TableText"/>
            </w:pPr>
          </w:p>
        </w:tc>
      </w:tr>
      <w:tr w:rsidR="00E13BE1" w:rsidRPr="001C254B" w14:paraId="6E108677" w14:textId="77777777" w:rsidTr="0061589F">
        <w:trPr>
          <w:cnfStyle w:val="000000100000" w:firstRow="0" w:lastRow="0" w:firstColumn="0" w:lastColumn="0" w:oddVBand="0" w:evenVBand="0" w:oddHBand="1" w:evenHBand="0" w:firstRowFirstColumn="0" w:firstRowLastColumn="0" w:lastRowFirstColumn="0" w:lastRowLastColumn="0"/>
          <w:trHeight w:val="2364"/>
        </w:trPr>
        <w:tc>
          <w:tcPr>
            <w:tcW w:w="6658" w:type="dxa"/>
            <w:gridSpan w:val="2"/>
          </w:tcPr>
          <w:p w14:paraId="78230B84" w14:textId="7D193FBD" w:rsidR="00E13BE1" w:rsidRPr="00D917F6" w:rsidRDefault="00E13BE1" w:rsidP="0061589F">
            <w:pPr>
              <w:pStyle w:val="TableHead2"/>
              <w:spacing w:after="60"/>
              <w:rPr>
                <w:rStyle w:val="Underline"/>
              </w:rPr>
            </w:pPr>
            <w:r w:rsidRPr="00D917F6">
              <w:rPr>
                <w:rStyle w:val="Underline"/>
              </w:rPr>
              <w:t>Assessment</w:t>
            </w:r>
            <w:r w:rsidR="00AB2150">
              <w:rPr>
                <w:rStyle w:val="Underline"/>
              </w:rPr>
              <w:t xml:space="preserve"> </w:t>
            </w:r>
            <w:r w:rsidRPr="00D917F6">
              <w:rPr>
                <w:rStyle w:val="Underline"/>
              </w:rPr>
              <w:t>Reporting</w:t>
            </w:r>
          </w:p>
          <w:p w14:paraId="737DB9F7" w14:textId="5E5C19DB" w:rsidR="00E13BE1" w:rsidRPr="001C254B" w:rsidRDefault="00E13BE1" w:rsidP="0061589F">
            <w:pPr>
              <w:pStyle w:val="TableText"/>
            </w:pPr>
            <w:r w:rsidRPr="00720F2E">
              <w:rPr>
                <w:rStyle w:val="Bold"/>
              </w:rPr>
              <w:t>Portfolio</w:t>
            </w:r>
            <w:r w:rsidR="00AB2150">
              <w:rPr>
                <w:rStyle w:val="Bold"/>
              </w:rPr>
              <w:t xml:space="preserve"> </w:t>
            </w:r>
            <w:r w:rsidRPr="00720F2E">
              <w:rPr>
                <w:rStyle w:val="Bold"/>
              </w:rPr>
              <w:t>piece:</w:t>
            </w:r>
            <w:r w:rsidR="00AB2150">
              <w:t xml:space="preserve"> </w:t>
            </w:r>
            <w:r w:rsidRPr="00426C93">
              <w:t>Students</w:t>
            </w:r>
            <w:r w:rsidR="00AB2150">
              <w:t xml:space="preserve"> </w:t>
            </w:r>
            <w:r w:rsidRPr="00426C93">
              <w:t>create</w:t>
            </w:r>
            <w:r w:rsidR="00AB2150">
              <w:t xml:space="preserve"> </w:t>
            </w:r>
            <w:r w:rsidRPr="00426C93">
              <w:t>a</w:t>
            </w:r>
            <w:r w:rsidR="00AB2150">
              <w:t xml:space="preserve"> </w:t>
            </w:r>
            <w:r w:rsidRPr="00426C93">
              <w:t>work</w:t>
            </w:r>
            <w:r w:rsidR="00AB2150">
              <w:t xml:space="preserve"> </w:t>
            </w:r>
            <w:r w:rsidRPr="00426C93">
              <w:t>of</w:t>
            </w:r>
            <w:r w:rsidR="00AB2150">
              <w:t xml:space="preserve"> </w:t>
            </w:r>
            <w:r w:rsidRPr="00426C93">
              <w:t>art</w:t>
            </w:r>
            <w:r w:rsidR="00AB2150">
              <w:t xml:space="preserve"> </w:t>
            </w:r>
            <w:r w:rsidRPr="00426C93">
              <w:t>depicting</w:t>
            </w:r>
            <w:r w:rsidR="00AB2150">
              <w:t xml:space="preserve"> </w:t>
            </w:r>
            <w:r w:rsidRPr="00426C93">
              <w:t>the</w:t>
            </w:r>
            <w:r w:rsidR="00AB2150">
              <w:t xml:space="preserve"> </w:t>
            </w:r>
            <w:r w:rsidRPr="00426C93">
              <w:t>range</w:t>
            </w:r>
            <w:r w:rsidR="00AB2150">
              <w:t xml:space="preserve"> </w:t>
            </w:r>
            <w:r w:rsidRPr="00426C93">
              <w:t>of</w:t>
            </w:r>
            <w:r w:rsidR="00AB2150">
              <w:t xml:space="preserve"> </w:t>
            </w:r>
            <w:r w:rsidRPr="00426C93">
              <w:t>emotions</w:t>
            </w:r>
            <w:r w:rsidR="00AB2150">
              <w:t xml:space="preserve"> </w:t>
            </w:r>
            <w:r w:rsidRPr="00426C93">
              <w:t>experienced</w:t>
            </w:r>
            <w:r w:rsidR="00AB2150">
              <w:t xml:space="preserve"> </w:t>
            </w:r>
            <w:r w:rsidRPr="00426C93">
              <w:t>in</w:t>
            </w:r>
            <w:r w:rsidR="00AB2150">
              <w:t xml:space="preserve"> </w:t>
            </w:r>
            <w:r w:rsidRPr="00426C93">
              <w:t>friendship</w:t>
            </w:r>
            <w:r w:rsidR="00AB2150">
              <w:t xml:space="preserve"> </w:t>
            </w:r>
            <w:r w:rsidRPr="00426C93">
              <w:t>(see</w:t>
            </w:r>
            <w:r w:rsidR="00AB2150">
              <w:t xml:space="preserve"> </w:t>
            </w:r>
            <w:r>
              <w:t>S</w:t>
            </w:r>
            <w:r w:rsidRPr="00426C93">
              <w:t>tudent</w:t>
            </w:r>
            <w:r w:rsidR="00AB2150">
              <w:t xml:space="preserve"> </w:t>
            </w:r>
            <w:r>
              <w:t>B</w:t>
            </w:r>
            <w:r w:rsidRPr="00426C93">
              <w:t>ook)</w:t>
            </w:r>
            <w:r>
              <w:t>.</w:t>
            </w:r>
          </w:p>
        </w:tc>
        <w:tc>
          <w:tcPr>
            <w:tcW w:w="3118" w:type="dxa"/>
            <w:vMerge/>
          </w:tcPr>
          <w:p w14:paraId="3954320A" w14:textId="77777777" w:rsidR="00E13BE1" w:rsidRPr="00720F2E" w:rsidRDefault="00E13BE1" w:rsidP="0061589F">
            <w:pPr>
              <w:pStyle w:val="TableText"/>
              <w:rPr>
                <w:rStyle w:val="Bold"/>
              </w:rPr>
            </w:pPr>
          </w:p>
        </w:tc>
      </w:tr>
      <w:tr w:rsidR="00E13BE1" w:rsidRPr="001C254B" w14:paraId="396643F3" w14:textId="77777777" w:rsidTr="0012474B">
        <w:trPr>
          <w:cnfStyle w:val="000000010000" w:firstRow="0" w:lastRow="0" w:firstColumn="0" w:lastColumn="0" w:oddVBand="0" w:evenVBand="0" w:oddHBand="0" w:evenHBand="1" w:firstRowFirstColumn="0" w:firstRowLastColumn="0" w:lastRowFirstColumn="0" w:lastRowLastColumn="0"/>
          <w:trHeight w:val="2606"/>
        </w:trPr>
        <w:tc>
          <w:tcPr>
            <w:tcW w:w="6658" w:type="dxa"/>
            <w:gridSpan w:val="2"/>
          </w:tcPr>
          <w:p w14:paraId="0B038576" w14:textId="77777777" w:rsidR="00E13BE1" w:rsidRPr="00ED1A86" w:rsidRDefault="00E13BE1" w:rsidP="0061589F">
            <w:pPr>
              <w:pStyle w:val="TableHead2"/>
              <w:spacing w:after="60"/>
              <w:rPr>
                <w:rStyle w:val="Underline"/>
              </w:rPr>
            </w:pPr>
            <w:r w:rsidRPr="00ED1A86">
              <w:rPr>
                <w:rStyle w:val="Underline"/>
              </w:rPr>
              <w:t>Reflection</w:t>
            </w:r>
          </w:p>
          <w:p w14:paraId="58A1C3D9" w14:textId="419D5F9D" w:rsidR="00E13BE1" w:rsidRPr="001C254B" w:rsidRDefault="00E13BE1" w:rsidP="00B337CE">
            <w:pPr>
              <w:pStyle w:val="TableText"/>
            </w:pPr>
            <w:r w:rsidRPr="00940FBF">
              <w:rPr>
                <w:rStyle w:val="Italic"/>
              </w:rPr>
              <w:t>(Mention</w:t>
            </w:r>
            <w:r w:rsidR="00AB2150">
              <w:rPr>
                <w:rStyle w:val="Italic"/>
              </w:rPr>
              <w:t xml:space="preserve"> </w:t>
            </w:r>
            <w:r w:rsidRPr="00940FBF">
              <w:rPr>
                <w:rStyle w:val="Italic"/>
              </w:rPr>
              <w:t>what</w:t>
            </w:r>
            <w:r w:rsidR="00AB2150">
              <w:rPr>
                <w:rStyle w:val="Italic"/>
              </w:rPr>
              <w:t xml:space="preserve"> </w:t>
            </w:r>
            <w:r w:rsidRPr="00940FBF">
              <w:rPr>
                <w:rStyle w:val="Italic"/>
              </w:rPr>
              <w:t>worked</w:t>
            </w:r>
            <w:r w:rsidR="00AB2150">
              <w:rPr>
                <w:rStyle w:val="Italic"/>
              </w:rPr>
              <w:t xml:space="preserve"> </w:t>
            </w:r>
            <w:r w:rsidRPr="00940FBF">
              <w:rPr>
                <w:rStyle w:val="Italic"/>
              </w:rPr>
              <w:t>well,</w:t>
            </w:r>
            <w:r w:rsidR="00AB2150">
              <w:rPr>
                <w:rStyle w:val="Italic"/>
              </w:rPr>
              <w:t xml:space="preserve"> </w:t>
            </w:r>
            <w:r>
              <w:rPr>
                <w:rStyle w:val="Italic"/>
              </w:rPr>
              <w:t>and</w:t>
            </w:r>
            <w:r w:rsidR="00AB2150">
              <w:rPr>
                <w:rStyle w:val="Italic"/>
              </w:rPr>
              <w:t xml:space="preserve"> </w:t>
            </w:r>
            <w:r w:rsidRPr="00940FBF">
              <w:rPr>
                <w:rStyle w:val="Italic"/>
              </w:rPr>
              <w:t>what</w:t>
            </w:r>
            <w:r w:rsidR="00AB2150">
              <w:rPr>
                <w:rStyle w:val="Italic"/>
              </w:rPr>
              <w:t xml:space="preserve"> </w:t>
            </w:r>
            <w:r w:rsidRPr="00940FBF">
              <w:rPr>
                <w:rStyle w:val="Italic"/>
              </w:rPr>
              <w:t>can</w:t>
            </w:r>
            <w:r w:rsidR="00AB2150">
              <w:rPr>
                <w:rStyle w:val="Italic"/>
              </w:rPr>
              <w:t xml:space="preserve"> </w:t>
            </w:r>
            <w:r w:rsidRPr="00940FBF">
              <w:rPr>
                <w:rStyle w:val="Italic"/>
              </w:rPr>
              <w:t>be</w:t>
            </w:r>
            <w:r w:rsidR="00AB2150">
              <w:rPr>
                <w:rStyle w:val="Italic"/>
              </w:rPr>
              <w:t xml:space="preserve"> </w:t>
            </w:r>
            <w:r w:rsidRPr="00940FBF">
              <w:rPr>
                <w:rStyle w:val="Italic"/>
              </w:rPr>
              <w:t>changed</w:t>
            </w:r>
            <w:r w:rsidR="00AB2150">
              <w:rPr>
                <w:rStyle w:val="Italic"/>
              </w:rPr>
              <w:t xml:space="preserve"> </w:t>
            </w:r>
            <w:r w:rsidRPr="00940FBF">
              <w:rPr>
                <w:rStyle w:val="Italic"/>
              </w:rPr>
              <w:t>or</w:t>
            </w:r>
            <w:r w:rsidR="00AB2150">
              <w:rPr>
                <w:rStyle w:val="Italic"/>
              </w:rPr>
              <w:t xml:space="preserve"> </w:t>
            </w:r>
            <w:r w:rsidRPr="00940FBF">
              <w:rPr>
                <w:rStyle w:val="Italic"/>
              </w:rPr>
              <w:t>improved</w:t>
            </w:r>
            <w:r>
              <w:rPr>
                <w:rStyle w:val="Italic"/>
              </w:rPr>
              <w:t>.</w:t>
            </w:r>
            <w:r w:rsidRPr="00940FBF">
              <w:rPr>
                <w:rStyle w:val="Italic"/>
              </w:rPr>
              <w:t>)</w:t>
            </w:r>
          </w:p>
        </w:tc>
        <w:tc>
          <w:tcPr>
            <w:tcW w:w="3118" w:type="dxa"/>
            <w:vMerge/>
          </w:tcPr>
          <w:p w14:paraId="50E341F5" w14:textId="77777777" w:rsidR="00E13BE1" w:rsidRPr="00940FBF" w:rsidRDefault="00E13BE1" w:rsidP="0061589F">
            <w:pPr>
              <w:pStyle w:val="TableText"/>
              <w:rPr>
                <w:rStyle w:val="Italic"/>
              </w:rPr>
            </w:pPr>
          </w:p>
        </w:tc>
      </w:tr>
    </w:tbl>
    <w:p w14:paraId="5BED649B" w14:textId="77777777" w:rsidR="002B7278" w:rsidRDefault="002B7278" w:rsidP="00314DF2">
      <w:pPr>
        <w:pStyle w:val="Body"/>
      </w:pPr>
    </w:p>
    <w:p w14:paraId="3CA1E113" w14:textId="1809212D" w:rsidR="004F33DF" w:rsidRDefault="004F33DF" w:rsidP="004F33DF">
      <w:pPr>
        <w:pStyle w:val="Head2"/>
      </w:pPr>
      <w:r>
        <w:t>Midterm</w:t>
      </w:r>
      <w:r w:rsidR="00AB2150">
        <w:t xml:space="preserve"> </w:t>
      </w:r>
      <w:r>
        <w:t>to</w:t>
      </w:r>
      <w:r w:rsidR="00AB2150">
        <w:t xml:space="preserve"> </w:t>
      </w:r>
      <w:r>
        <w:t>Easter</w:t>
      </w:r>
      <w:r w:rsidR="0022003A">
        <w:t xml:space="preserve"> 2</w:t>
      </w: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28" w:type="dxa"/>
          <w:bottom w:w="28" w:type="dxa"/>
        </w:tblCellMar>
        <w:tblLook w:val="04A0" w:firstRow="1" w:lastRow="0" w:firstColumn="1" w:lastColumn="0" w:noHBand="0" w:noVBand="1"/>
      </w:tblPr>
      <w:tblGrid>
        <w:gridCol w:w="3681"/>
        <w:gridCol w:w="2977"/>
        <w:gridCol w:w="3118"/>
      </w:tblGrid>
      <w:tr w:rsidR="00F6428B" w:rsidRPr="001C254B" w14:paraId="5807BD42" w14:textId="77777777" w:rsidTr="0061589F">
        <w:trPr>
          <w:cnfStyle w:val="000000100000" w:firstRow="0" w:lastRow="0" w:firstColumn="0" w:lastColumn="0" w:oddVBand="0" w:evenVBand="0" w:oddHBand="1" w:evenHBand="0" w:firstRowFirstColumn="0" w:firstRowLastColumn="0" w:lastRowFirstColumn="0" w:lastRowLastColumn="0"/>
          <w:trHeight w:val="310"/>
        </w:trPr>
        <w:tc>
          <w:tcPr>
            <w:tcW w:w="9776" w:type="dxa"/>
            <w:gridSpan w:val="3"/>
            <w:vAlign w:val="center"/>
          </w:tcPr>
          <w:p w14:paraId="5E0DF1F2" w14:textId="05FFDA74" w:rsidR="00F6428B" w:rsidRDefault="00F6428B" w:rsidP="0061589F">
            <w:pPr>
              <w:pStyle w:val="TableHead1"/>
            </w:pPr>
            <w:r>
              <w:t>UNIT</w:t>
            </w:r>
            <w:r w:rsidR="00AB2150">
              <w:t xml:space="preserve"> </w:t>
            </w:r>
            <w:r>
              <w:t>OF</w:t>
            </w:r>
            <w:r w:rsidR="00AB2150">
              <w:t xml:space="preserve"> </w:t>
            </w:r>
            <w:r>
              <w:t>LEARNING</w:t>
            </w:r>
          </w:p>
        </w:tc>
      </w:tr>
      <w:tr w:rsidR="00F6428B" w:rsidRPr="001C254B" w14:paraId="4A1A2968" w14:textId="77777777" w:rsidTr="0061589F">
        <w:trPr>
          <w:cnfStyle w:val="000000010000" w:firstRow="0" w:lastRow="0" w:firstColumn="0" w:lastColumn="0" w:oddVBand="0" w:evenVBand="0" w:oddHBand="0" w:evenHBand="1" w:firstRowFirstColumn="0" w:firstRowLastColumn="0" w:lastRowFirstColumn="0" w:lastRowLastColumn="0"/>
          <w:trHeight w:val="673"/>
        </w:trPr>
        <w:tc>
          <w:tcPr>
            <w:tcW w:w="6658" w:type="dxa"/>
            <w:gridSpan w:val="2"/>
          </w:tcPr>
          <w:p w14:paraId="3BF47FD8" w14:textId="295B08B9" w:rsidR="00F6428B" w:rsidRPr="00D917F6" w:rsidRDefault="00F6428B" w:rsidP="0061589F">
            <w:pPr>
              <w:pStyle w:val="TableHead2"/>
              <w:spacing w:after="60"/>
              <w:rPr>
                <w:rStyle w:val="Underline"/>
              </w:rPr>
            </w:pPr>
            <w:r w:rsidRPr="00D917F6">
              <w:rPr>
                <w:rStyle w:val="Underline"/>
              </w:rPr>
              <w:t>Unit</w:t>
            </w:r>
            <w:r w:rsidR="00AB2150">
              <w:rPr>
                <w:rStyle w:val="Underline"/>
              </w:rPr>
              <w:t xml:space="preserve"> </w:t>
            </w:r>
            <w:r w:rsidRPr="00D917F6">
              <w:rPr>
                <w:rStyle w:val="Underline"/>
              </w:rPr>
              <w:t>Title</w:t>
            </w:r>
          </w:p>
          <w:p w14:paraId="2DD94667" w14:textId="20D1D1A2" w:rsidR="00F6428B" w:rsidRPr="00FF13A6" w:rsidRDefault="00F6428B" w:rsidP="0061589F">
            <w:pPr>
              <w:pStyle w:val="TableText"/>
              <w:jc w:val="center"/>
            </w:pPr>
            <w:r>
              <w:t>Healthy</w:t>
            </w:r>
            <w:r w:rsidR="00AB2150">
              <w:t xml:space="preserve"> </w:t>
            </w:r>
            <w:r>
              <w:t>Relationships</w:t>
            </w:r>
          </w:p>
        </w:tc>
        <w:tc>
          <w:tcPr>
            <w:tcW w:w="3118" w:type="dxa"/>
            <w:vMerge w:val="restart"/>
          </w:tcPr>
          <w:p w14:paraId="036EBB75" w14:textId="11EA5974" w:rsidR="00F6428B" w:rsidRPr="00D917F6" w:rsidRDefault="00F6428B" w:rsidP="0061589F">
            <w:pPr>
              <w:pStyle w:val="TableHead2"/>
              <w:rPr>
                <w:rStyle w:val="Underline"/>
              </w:rPr>
            </w:pPr>
            <w:r w:rsidRPr="00D917F6">
              <w:rPr>
                <w:rStyle w:val="Underline"/>
              </w:rPr>
              <w:t>Teacher</w:t>
            </w:r>
            <w:r w:rsidR="00AB2150">
              <w:rPr>
                <w:rStyle w:val="Underline"/>
              </w:rPr>
              <w:t xml:space="preserve"> </w:t>
            </w:r>
            <w:r w:rsidRPr="00D917F6">
              <w:rPr>
                <w:rStyle w:val="Underline"/>
              </w:rPr>
              <w:t>Notes</w:t>
            </w:r>
          </w:p>
        </w:tc>
      </w:tr>
      <w:tr w:rsidR="00F6428B" w:rsidRPr="001C254B" w14:paraId="00AAB7DF" w14:textId="77777777" w:rsidTr="0061589F">
        <w:trPr>
          <w:cnfStyle w:val="000000100000" w:firstRow="0" w:lastRow="0" w:firstColumn="0" w:lastColumn="0" w:oddVBand="0" w:evenVBand="0" w:oddHBand="1" w:evenHBand="0" w:firstRowFirstColumn="0" w:firstRowLastColumn="0" w:lastRowFirstColumn="0" w:lastRowLastColumn="0"/>
          <w:trHeight w:val="645"/>
        </w:trPr>
        <w:tc>
          <w:tcPr>
            <w:tcW w:w="6658" w:type="dxa"/>
            <w:gridSpan w:val="2"/>
          </w:tcPr>
          <w:p w14:paraId="68B35392" w14:textId="77777777" w:rsidR="00F6428B" w:rsidRPr="00131659" w:rsidRDefault="00F6428B" w:rsidP="0061589F">
            <w:pPr>
              <w:pStyle w:val="TableHead2"/>
              <w:spacing w:after="60"/>
              <w:rPr>
                <w:rStyle w:val="Underline"/>
              </w:rPr>
            </w:pPr>
            <w:r w:rsidRPr="00131659">
              <w:rPr>
                <w:rStyle w:val="Underline"/>
              </w:rPr>
              <w:t>Duration</w:t>
            </w:r>
          </w:p>
          <w:p w14:paraId="4299EB3F" w14:textId="6B68B897" w:rsidR="00F6428B" w:rsidRPr="00155433" w:rsidRDefault="00F6428B" w:rsidP="0061589F">
            <w:pPr>
              <w:pStyle w:val="TableText"/>
              <w:jc w:val="center"/>
            </w:pPr>
            <w:r>
              <w:t>4–5</w:t>
            </w:r>
            <w:r w:rsidR="00AB2150">
              <w:t xml:space="preserve"> </w:t>
            </w:r>
            <w:r w:rsidRPr="00155433">
              <w:t>weeks</w:t>
            </w:r>
          </w:p>
        </w:tc>
        <w:tc>
          <w:tcPr>
            <w:tcW w:w="3118" w:type="dxa"/>
            <w:vMerge/>
          </w:tcPr>
          <w:p w14:paraId="25E2963F" w14:textId="77777777" w:rsidR="00F6428B" w:rsidRPr="00155433" w:rsidRDefault="00F6428B" w:rsidP="0061589F">
            <w:pPr>
              <w:pStyle w:val="TableText"/>
            </w:pPr>
          </w:p>
        </w:tc>
      </w:tr>
      <w:tr w:rsidR="00F6428B" w:rsidRPr="001C254B" w14:paraId="27A32DDD" w14:textId="77777777" w:rsidTr="0061589F">
        <w:trPr>
          <w:cnfStyle w:val="000000010000" w:firstRow="0" w:lastRow="0" w:firstColumn="0" w:lastColumn="0" w:oddVBand="0" w:evenVBand="0" w:oddHBand="0" w:evenHBand="1" w:firstRowFirstColumn="0" w:firstRowLastColumn="0" w:lastRowFirstColumn="0" w:lastRowLastColumn="0"/>
          <w:trHeight w:val="3258"/>
        </w:trPr>
        <w:tc>
          <w:tcPr>
            <w:tcW w:w="6658" w:type="dxa"/>
            <w:gridSpan w:val="2"/>
          </w:tcPr>
          <w:p w14:paraId="305C9657" w14:textId="76E01C55" w:rsidR="00F6428B" w:rsidRPr="002D749D" w:rsidRDefault="00F6428B" w:rsidP="0061589F">
            <w:pPr>
              <w:pStyle w:val="TableHead2"/>
              <w:spacing w:after="60"/>
              <w:rPr>
                <w:rStyle w:val="Underline"/>
              </w:rPr>
            </w:pPr>
            <w:r w:rsidRPr="002D749D">
              <w:rPr>
                <w:rStyle w:val="Underline"/>
              </w:rPr>
              <w:t>Lessons</w:t>
            </w:r>
            <w:r w:rsidR="00AB2150">
              <w:rPr>
                <w:rStyle w:val="Underline"/>
              </w:rPr>
              <w:t xml:space="preserve"> </w:t>
            </w:r>
            <w:r w:rsidRPr="002D749D">
              <w:rPr>
                <w:rStyle w:val="Underline"/>
              </w:rPr>
              <w:t>from</w:t>
            </w:r>
            <w:r w:rsidR="00AB2150">
              <w:rPr>
                <w:rStyle w:val="Underline"/>
              </w:rPr>
              <w:t xml:space="preserve"> </w:t>
            </w:r>
            <w:r w:rsidRPr="002D749D">
              <w:rPr>
                <w:rStyle w:val="ItalicUnderline"/>
              </w:rPr>
              <w:t>SPHE</w:t>
            </w:r>
            <w:r w:rsidR="00AB2150">
              <w:rPr>
                <w:rStyle w:val="ItalicUnderline"/>
              </w:rPr>
              <w:t xml:space="preserve"> </w:t>
            </w:r>
            <w:r w:rsidRPr="002D749D">
              <w:rPr>
                <w:rStyle w:val="ItalicUnderline"/>
              </w:rPr>
              <w:t>for</w:t>
            </w:r>
            <w:r w:rsidR="00AB2150">
              <w:rPr>
                <w:rStyle w:val="ItalicUnderline"/>
              </w:rPr>
              <w:t xml:space="preserve"> </w:t>
            </w:r>
            <w:r w:rsidRPr="002D749D">
              <w:rPr>
                <w:rStyle w:val="ItalicUnderline"/>
              </w:rPr>
              <w:t>Wellbeing</w:t>
            </w:r>
            <w:r w:rsidR="00AB2150">
              <w:rPr>
                <w:rStyle w:val="ItalicUnderline"/>
              </w:rPr>
              <w:t xml:space="preserve"> </w:t>
            </w:r>
            <w:r w:rsidR="0033497F">
              <w:rPr>
                <w:rStyle w:val="ItalicUnderline"/>
              </w:rPr>
              <w:t>3</w:t>
            </w:r>
          </w:p>
          <w:p w14:paraId="794B91A1" w14:textId="4CD8DD18" w:rsidR="00CD105E" w:rsidRDefault="00F6428B" w:rsidP="00CD105E">
            <w:pPr>
              <w:pStyle w:val="TableText"/>
            </w:pPr>
            <w:r>
              <w:t>Lesson</w:t>
            </w:r>
            <w:r w:rsidR="00AB2150">
              <w:t xml:space="preserve"> </w:t>
            </w:r>
            <w:r w:rsidR="00CD105E">
              <w:t>18</w:t>
            </w:r>
            <w:r w:rsidR="003B4E6C">
              <w:t xml:space="preserve"> –</w:t>
            </w:r>
            <w:r w:rsidR="00CD105E">
              <w:t xml:space="preserve"> Sex and Relationships</w:t>
            </w:r>
          </w:p>
          <w:p w14:paraId="631ED0FC" w14:textId="0E7DF933" w:rsidR="00CD105E" w:rsidRDefault="00CD105E" w:rsidP="00CD105E">
            <w:pPr>
              <w:pStyle w:val="TableText"/>
            </w:pPr>
            <w:r>
              <w:t>Lesson 19</w:t>
            </w:r>
            <w:r w:rsidR="003B4E6C">
              <w:t xml:space="preserve"> –</w:t>
            </w:r>
            <w:r>
              <w:t xml:space="preserve"> Sexual Health</w:t>
            </w:r>
          </w:p>
          <w:p w14:paraId="30444B5C" w14:textId="11F1A967" w:rsidR="00CD105E" w:rsidRDefault="00CD105E" w:rsidP="00CD105E">
            <w:pPr>
              <w:pStyle w:val="TableText"/>
            </w:pPr>
            <w:r>
              <w:t>Lesson 20</w:t>
            </w:r>
            <w:r w:rsidR="003B4E6C">
              <w:t xml:space="preserve"> –</w:t>
            </w:r>
            <w:r>
              <w:t xml:space="preserve"> STIs</w:t>
            </w:r>
          </w:p>
          <w:p w14:paraId="6B006783" w14:textId="0955015B" w:rsidR="00F6428B" w:rsidRDefault="00CD105E" w:rsidP="00CD105E">
            <w:pPr>
              <w:pStyle w:val="TableText"/>
            </w:pPr>
            <w:r>
              <w:t>Lesson 21</w:t>
            </w:r>
            <w:r w:rsidR="003B4E6C">
              <w:t xml:space="preserve"> –</w:t>
            </w:r>
            <w:r>
              <w:t xml:space="preserve"> Reproductive Health</w:t>
            </w:r>
          </w:p>
          <w:p w14:paraId="47736E7F" w14:textId="77777777" w:rsidR="00CD105E" w:rsidRDefault="00CD105E" w:rsidP="0061589F">
            <w:pPr>
              <w:pStyle w:val="TableText"/>
              <w:spacing w:after="120"/>
            </w:pPr>
          </w:p>
          <w:p w14:paraId="130D5A21" w14:textId="77777777" w:rsidR="00CD105E" w:rsidRPr="001C254B" w:rsidRDefault="00CD105E" w:rsidP="0061589F">
            <w:pPr>
              <w:pStyle w:val="TableText"/>
              <w:spacing w:after="120"/>
            </w:pPr>
          </w:p>
          <w:p w14:paraId="32A895C5" w14:textId="7DB4EDA5" w:rsidR="00F6428B" w:rsidRPr="00B46891" w:rsidRDefault="00F6428B" w:rsidP="0061589F">
            <w:pPr>
              <w:pStyle w:val="TableText"/>
              <w:rPr>
                <w:rStyle w:val="Italic"/>
              </w:rPr>
            </w:pPr>
            <w:r w:rsidRPr="00B46891">
              <w:rPr>
                <w:rStyle w:val="Italic"/>
              </w:rPr>
              <w:t>(The</w:t>
            </w:r>
            <w:r w:rsidR="00AB2150">
              <w:rPr>
                <w:rStyle w:val="Italic"/>
              </w:rPr>
              <w:t xml:space="preserve"> </w:t>
            </w:r>
            <w:r w:rsidRPr="00B46891">
              <w:rPr>
                <w:rStyle w:val="Italic"/>
              </w:rPr>
              <w:t>digital</w:t>
            </w:r>
            <w:r w:rsidR="00AB2150">
              <w:rPr>
                <w:rStyle w:val="Italic"/>
              </w:rPr>
              <w:t xml:space="preserve"> </w:t>
            </w:r>
            <w:r w:rsidRPr="00B46891">
              <w:rPr>
                <w:rStyle w:val="Italic"/>
              </w:rPr>
              <w:t>resources</w:t>
            </w:r>
            <w:r w:rsidR="00AB2150">
              <w:rPr>
                <w:rStyle w:val="Italic"/>
              </w:rPr>
              <w:t xml:space="preserve"> </w:t>
            </w:r>
            <w:r w:rsidRPr="00B46891">
              <w:rPr>
                <w:rStyle w:val="Italic"/>
              </w:rPr>
              <w:t>available</w:t>
            </w:r>
            <w:r w:rsidR="00AB2150">
              <w:rPr>
                <w:rStyle w:val="Italic"/>
              </w:rPr>
              <w:t xml:space="preserve"> </w:t>
            </w:r>
            <w:r w:rsidRPr="00B46891">
              <w:rPr>
                <w:rStyle w:val="Italic"/>
              </w:rPr>
              <w:t>for</w:t>
            </w:r>
            <w:r w:rsidR="00AB2150">
              <w:rPr>
                <w:rStyle w:val="Italic"/>
              </w:rPr>
              <w:t xml:space="preserve"> </w:t>
            </w:r>
            <w:r w:rsidRPr="00B46891">
              <w:rPr>
                <w:rStyle w:val="Italic"/>
              </w:rPr>
              <w:t>these</w:t>
            </w:r>
            <w:r w:rsidR="00AB2150">
              <w:rPr>
                <w:rStyle w:val="Italic"/>
              </w:rPr>
              <w:t xml:space="preserve"> </w:t>
            </w:r>
            <w:r w:rsidRPr="00B46891">
              <w:rPr>
                <w:rStyle w:val="Italic"/>
              </w:rPr>
              <w:t>lessons</w:t>
            </w:r>
            <w:r w:rsidR="00AB2150">
              <w:rPr>
                <w:rStyle w:val="Italic"/>
              </w:rPr>
              <w:t xml:space="preserve"> </w:t>
            </w:r>
            <w:r w:rsidRPr="00B46891">
              <w:rPr>
                <w:rStyle w:val="Italic"/>
              </w:rPr>
              <w:t>are</w:t>
            </w:r>
            <w:r w:rsidR="00AB2150">
              <w:rPr>
                <w:rStyle w:val="Italic"/>
              </w:rPr>
              <w:t xml:space="preserve"> </w:t>
            </w:r>
            <w:r w:rsidRPr="00B46891">
              <w:rPr>
                <w:rStyle w:val="Italic"/>
              </w:rPr>
              <w:t>listed</w:t>
            </w:r>
            <w:r w:rsidR="00AB2150">
              <w:rPr>
                <w:rStyle w:val="Italic"/>
              </w:rPr>
              <w:t xml:space="preserve"> </w:t>
            </w:r>
            <w:r>
              <w:rPr>
                <w:rStyle w:val="Italic"/>
              </w:rPr>
              <w:t>later</w:t>
            </w:r>
            <w:r w:rsidR="00AB2150">
              <w:rPr>
                <w:rStyle w:val="Italic"/>
              </w:rPr>
              <w:t xml:space="preserve"> </w:t>
            </w:r>
            <w:r w:rsidRPr="00B46891">
              <w:rPr>
                <w:rStyle w:val="Italic"/>
              </w:rPr>
              <w:t>in</w:t>
            </w:r>
            <w:r w:rsidR="00AB2150">
              <w:rPr>
                <w:rStyle w:val="Italic"/>
              </w:rPr>
              <w:t xml:space="preserve"> </w:t>
            </w:r>
            <w:r w:rsidRPr="00B46891">
              <w:rPr>
                <w:rStyle w:val="Italic"/>
              </w:rPr>
              <w:t>this</w:t>
            </w:r>
            <w:r w:rsidR="00AB2150">
              <w:rPr>
                <w:rStyle w:val="Italic"/>
              </w:rPr>
              <w:t xml:space="preserve"> </w:t>
            </w:r>
            <w:r w:rsidRPr="00B46891">
              <w:rPr>
                <w:rStyle w:val="Italic"/>
              </w:rPr>
              <w:t>Teacher’s</w:t>
            </w:r>
            <w:r w:rsidR="00AB2150">
              <w:rPr>
                <w:rStyle w:val="Italic"/>
              </w:rPr>
              <w:t xml:space="preserve"> </w:t>
            </w:r>
            <w:r w:rsidRPr="00B46891">
              <w:rPr>
                <w:rStyle w:val="Italic"/>
              </w:rPr>
              <w:t>Guide</w:t>
            </w:r>
            <w:r w:rsidR="00AB2150">
              <w:rPr>
                <w:rStyle w:val="Italic"/>
              </w:rPr>
              <w:t xml:space="preserve"> </w:t>
            </w:r>
            <w:r w:rsidRPr="00B46891">
              <w:rPr>
                <w:rStyle w:val="Italic"/>
              </w:rPr>
              <w:t>under</w:t>
            </w:r>
            <w:r w:rsidR="00AB2150">
              <w:rPr>
                <w:rStyle w:val="Italic"/>
              </w:rPr>
              <w:t xml:space="preserve"> </w:t>
            </w:r>
            <w:r w:rsidRPr="00B46891">
              <w:rPr>
                <w:rStyle w:val="Italic"/>
              </w:rPr>
              <w:t>‘Section</w:t>
            </w:r>
            <w:r w:rsidR="00AB2150">
              <w:rPr>
                <w:rStyle w:val="Italic"/>
              </w:rPr>
              <w:t xml:space="preserve"> </w:t>
            </w:r>
            <w:r>
              <w:rPr>
                <w:rStyle w:val="Italic"/>
              </w:rPr>
              <w:t>3</w:t>
            </w:r>
            <w:r w:rsidRPr="00B46891">
              <w:rPr>
                <w:rStyle w:val="Italic"/>
              </w:rPr>
              <w:t>:</w:t>
            </w:r>
            <w:r w:rsidR="00AB2150">
              <w:rPr>
                <w:rStyle w:val="Italic"/>
              </w:rPr>
              <w:t xml:space="preserve"> </w:t>
            </w:r>
            <w:r w:rsidRPr="00B46891">
              <w:rPr>
                <w:rStyle w:val="Italic"/>
              </w:rPr>
              <w:t>Lessons,</w:t>
            </w:r>
            <w:r w:rsidR="00AB2150">
              <w:rPr>
                <w:rStyle w:val="Italic"/>
              </w:rPr>
              <w:t xml:space="preserve"> </w:t>
            </w:r>
            <w:r w:rsidRPr="00B46891">
              <w:rPr>
                <w:rStyle w:val="Italic"/>
              </w:rPr>
              <w:t>Learning</w:t>
            </w:r>
            <w:r w:rsidR="00AB2150">
              <w:rPr>
                <w:rStyle w:val="Italic"/>
              </w:rPr>
              <w:t xml:space="preserve"> </w:t>
            </w:r>
            <w:r w:rsidRPr="00B46891">
              <w:rPr>
                <w:rStyle w:val="Italic"/>
              </w:rPr>
              <w:t>Outcomes</w:t>
            </w:r>
            <w:r w:rsidR="00AB2150">
              <w:rPr>
                <w:rStyle w:val="Italic"/>
              </w:rPr>
              <w:t xml:space="preserve"> </w:t>
            </w:r>
            <w:r w:rsidRPr="00B46891">
              <w:rPr>
                <w:rStyle w:val="Italic"/>
              </w:rPr>
              <w:t>and</w:t>
            </w:r>
            <w:r w:rsidR="00AB2150">
              <w:rPr>
                <w:rStyle w:val="Italic"/>
              </w:rPr>
              <w:t xml:space="preserve"> </w:t>
            </w:r>
            <w:r w:rsidR="00912CD1">
              <w:rPr>
                <w:rStyle w:val="Italic"/>
              </w:rPr>
              <w:t>Digital</w:t>
            </w:r>
            <w:r w:rsidR="00AB2150">
              <w:rPr>
                <w:rStyle w:val="Italic"/>
              </w:rPr>
              <w:t xml:space="preserve"> </w:t>
            </w:r>
            <w:r>
              <w:rPr>
                <w:rStyle w:val="Italic"/>
              </w:rPr>
              <w:t>R</w:t>
            </w:r>
            <w:r w:rsidRPr="00B46891">
              <w:rPr>
                <w:rStyle w:val="Italic"/>
              </w:rPr>
              <w:t>esources’</w:t>
            </w:r>
            <w:r w:rsidR="00691002">
              <w:rPr>
                <w:rStyle w:val="Italic"/>
              </w:rPr>
              <w:t>.</w:t>
            </w:r>
            <w:r w:rsidRPr="00B46891">
              <w:rPr>
                <w:rStyle w:val="Italic"/>
              </w:rPr>
              <w:t>)</w:t>
            </w:r>
          </w:p>
        </w:tc>
        <w:tc>
          <w:tcPr>
            <w:tcW w:w="3118" w:type="dxa"/>
            <w:vMerge/>
          </w:tcPr>
          <w:p w14:paraId="08866A28" w14:textId="77777777" w:rsidR="00F6428B" w:rsidRPr="00155433" w:rsidRDefault="00F6428B" w:rsidP="0061589F">
            <w:pPr>
              <w:pStyle w:val="TableText"/>
            </w:pPr>
          </w:p>
        </w:tc>
      </w:tr>
      <w:tr w:rsidR="00F6428B" w:rsidRPr="001C254B" w14:paraId="31F6038F" w14:textId="77777777" w:rsidTr="0061589F">
        <w:trPr>
          <w:cnfStyle w:val="000000100000" w:firstRow="0" w:lastRow="0" w:firstColumn="0" w:lastColumn="0" w:oddVBand="0" w:evenVBand="0" w:oddHBand="1" w:evenHBand="0" w:firstRowFirstColumn="0" w:firstRowLastColumn="0" w:lastRowFirstColumn="0" w:lastRowLastColumn="0"/>
          <w:trHeight w:val="687"/>
        </w:trPr>
        <w:tc>
          <w:tcPr>
            <w:tcW w:w="3681" w:type="dxa"/>
          </w:tcPr>
          <w:p w14:paraId="3A234D01" w14:textId="02842D48" w:rsidR="00F6428B" w:rsidRPr="00D917F6" w:rsidRDefault="00F6428B" w:rsidP="0061589F">
            <w:pPr>
              <w:pStyle w:val="TableHead2"/>
              <w:spacing w:after="60"/>
              <w:rPr>
                <w:rStyle w:val="Underline"/>
              </w:rPr>
            </w:pPr>
            <w:r w:rsidRPr="00D917F6">
              <w:rPr>
                <w:rStyle w:val="Underline"/>
              </w:rPr>
              <w:t>Learning</w:t>
            </w:r>
            <w:r w:rsidR="00AB2150">
              <w:rPr>
                <w:rStyle w:val="Underline"/>
              </w:rPr>
              <w:t xml:space="preserve"> </w:t>
            </w:r>
            <w:r w:rsidRPr="00D917F6">
              <w:rPr>
                <w:rStyle w:val="Underline"/>
              </w:rPr>
              <w:t>Outcomes</w:t>
            </w:r>
          </w:p>
          <w:p w14:paraId="774DF168" w14:textId="015015E3" w:rsidR="00F6428B" w:rsidRPr="00155433" w:rsidRDefault="00F6428B" w:rsidP="0061589F">
            <w:pPr>
              <w:pStyle w:val="TableText"/>
              <w:jc w:val="center"/>
            </w:pPr>
            <w:r w:rsidRPr="0061719C">
              <w:t>3.3,</w:t>
            </w:r>
            <w:r w:rsidR="00AB2150">
              <w:t xml:space="preserve"> </w:t>
            </w:r>
            <w:r w:rsidRPr="0061719C">
              <w:t>3.6,</w:t>
            </w:r>
            <w:r w:rsidR="00AB2150">
              <w:t xml:space="preserve"> </w:t>
            </w:r>
            <w:r w:rsidRPr="0061719C">
              <w:t>3.7,</w:t>
            </w:r>
            <w:r w:rsidR="00AB2150">
              <w:t xml:space="preserve"> </w:t>
            </w:r>
            <w:r w:rsidRPr="0061719C">
              <w:t>3.8,</w:t>
            </w:r>
            <w:r w:rsidR="00493BC7">
              <w:t xml:space="preserve"> </w:t>
            </w:r>
            <w:r w:rsidRPr="0061719C">
              <w:t>3.10,</w:t>
            </w:r>
            <w:r w:rsidR="00AB2150">
              <w:t xml:space="preserve"> </w:t>
            </w:r>
            <w:r w:rsidRPr="0061719C">
              <w:t>3.11</w:t>
            </w:r>
          </w:p>
        </w:tc>
        <w:tc>
          <w:tcPr>
            <w:tcW w:w="2977" w:type="dxa"/>
          </w:tcPr>
          <w:p w14:paraId="04331F04" w14:textId="5DC2B416" w:rsidR="00F6428B" w:rsidRPr="00D917F6" w:rsidRDefault="00F6428B" w:rsidP="0061589F">
            <w:pPr>
              <w:pStyle w:val="TableHead2"/>
              <w:spacing w:after="60"/>
              <w:rPr>
                <w:rStyle w:val="Underline"/>
              </w:rPr>
            </w:pPr>
            <w:r w:rsidRPr="00D917F6">
              <w:rPr>
                <w:rStyle w:val="Underline"/>
              </w:rPr>
              <w:t>Related</w:t>
            </w:r>
            <w:r w:rsidR="00AB2150">
              <w:rPr>
                <w:rStyle w:val="Underline"/>
              </w:rPr>
              <w:t xml:space="preserve"> </w:t>
            </w:r>
            <w:r w:rsidRPr="00D917F6">
              <w:rPr>
                <w:rStyle w:val="Underline"/>
              </w:rPr>
              <w:t>LOs</w:t>
            </w:r>
          </w:p>
          <w:p w14:paraId="38399639" w14:textId="7DA4C98C" w:rsidR="00F6428B" w:rsidRPr="00155433" w:rsidRDefault="00F6428B" w:rsidP="0061589F">
            <w:pPr>
              <w:pStyle w:val="TableText"/>
              <w:jc w:val="center"/>
            </w:pPr>
            <w:r w:rsidRPr="0061719C">
              <w:t>2.7,</w:t>
            </w:r>
            <w:r w:rsidR="00AB2150">
              <w:t xml:space="preserve"> </w:t>
            </w:r>
            <w:r w:rsidRPr="0061719C">
              <w:t>2.9</w:t>
            </w:r>
          </w:p>
        </w:tc>
        <w:tc>
          <w:tcPr>
            <w:tcW w:w="3118" w:type="dxa"/>
            <w:vMerge/>
          </w:tcPr>
          <w:p w14:paraId="1444E446" w14:textId="77777777" w:rsidR="00F6428B" w:rsidRDefault="00F6428B" w:rsidP="0061589F">
            <w:pPr>
              <w:pStyle w:val="TableText"/>
            </w:pPr>
          </w:p>
        </w:tc>
      </w:tr>
      <w:tr w:rsidR="00F6428B" w:rsidRPr="001C254B" w14:paraId="040A51D8" w14:textId="77777777" w:rsidTr="0061589F">
        <w:trPr>
          <w:cnfStyle w:val="000000010000" w:firstRow="0" w:lastRow="0" w:firstColumn="0" w:lastColumn="0" w:oddVBand="0" w:evenVBand="0" w:oddHBand="0" w:evenHBand="1" w:firstRowFirstColumn="0" w:firstRowLastColumn="0" w:lastRowFirstColumn="0" w:lastRowLastColumn="0"/>
          <w:trHeight w:val="2923"/>
        </w:trPr>
        <w:tc>
          <w:tcPr>
            <w:tcW w:w="6658" w:type="dxa"/>
            <w:gridSpan w:val="2"/>
          </w:tcPr>
          <w:p w14:paraId="45F34C48" w14:textId="48B22913" w:rsidR="00F6428B" w:rsidRPr="008F6420" w:rsidRDefault="00F6428B" w:rsidP="0061589F">
            <w:pPr>
              <w:pStyle w:val="TableHead2"/>
              <w:spacing w:after="60"/>
              <w:rPr>
                <w:rStyle w:val="Underline"/>
              </w:rPr>
            </w:pPr>
            <w:r w:rsidRPr="008F6420">
              <w:rPr>
                <w:rStyle w:val="Underline"/>
              </w:rPr>
              <w:t>Learning</w:t>
            </w:r>
            <w:r w:rsidR="00AB2150">
              <w:rPr>
                <w:rStyle w:val="Underline"/>
              </w:rPr>
              <w:t xml:space="preserve"> </w:t>
            </w:r>
            <w:r w:rsidRPr="008F6420">
              <w:rPr>
                <w:rStyle w:val="Underline"/>
              </w:rPr>
              <w:t>Experiences</w:t>
            </w:r>
          </w:p>
          <w:p w14:paraId="21C23D00" w14:textId="2BE74583" w:rsidR="00F6428B" w:rsidRPr="0061719C" w:rsidRDefault="00F6428B" w:rsidP="0061589F">
            <w:pPr>
              <w:pStyle w:val="BodyBullets1"/>
              <w:ind w:left="422" w:right="-21" w:hanging="392"/>
            </w:pPr>
            <w:r w:rsidRPr="0061719C">
              <w:t>Students</w:t>
            </w:r>
            <w:r w:rsidR="00AB2150">
              <w:t xml:space="preserve"> </w:t>
            </w:r>
            <w:r w:rsidRPr="0061719C">
              <w:t>reflect</w:t>
            </w:r>
            <w:r w:rsidR="00AB2150">
              <w:t xml:space="preserve"> </w:t>
            </w:r>
            <w:r w:rsidRPr="0061719C">
              <w:t>on</w:t>
            </w:r>
            <w:r w:rsidR="00AB2150">
              <w:t xml:space="preserve"> </w:t>
            </w:r>
            <w:r w:rsidRPr="0061719C">
              <w:t>the</w:t>
            </w:r>
            <w:r w:rsidR="00AB2150">
              <w:t xml:space="preserve"> </w:t>
            </w:r>
            <w:r w:rsidR="00AB629A">
              <w:t>variety of relationships in their lives</w:t>
            </w:r>
            <w:r w:rsidR="00E75A84">
              <w:t>.</w:t>
            </w:r>
          </w:p>
          <w:p w14:paraId="33AAF07C" w14:textId="2FEE17AA" w:rsidR="00F6428B" w:rsidRPr="0061719C" w:rsidRDefault="00F6428B" w:rsidP="0061589F">
            <w:pPr>
              <w:pStyle w:val="BodyBullets1"/>
              <w:ind w:left="422" w:right="-21" w:hanging="392"/>
            </w:pPr>
            <w:r w:rsidRPr="0061719C">
              <w:t>Students</w:t>
            </w:r>
            <w:r w:rsidR="00AB2150">
              <w:t xml:space="preserve"> </w:t>
            </w:r>
            <w:r w:rsidRPr="0061719C">
              <w:t>demonstrate</w:t>
            </w:r>
            <w:r w:rsidR="00AB2150">
              <w:t xml:space="preserve"> </w:t>
            </w:r>
            <w:r w:rsidRPr="0061719C">
              <w:t>their</w:t>
            </w:r>
            <w:r w:rsidR="00AB2150">
              <w:t xml:space="preserve"> </w:t>
            </w:r>
            <w:r w:rsidRPr="0061719C">
              <w:t>understanding</w:t>
            </w:r>
            <w:r w:rsidR="00AB2150">
              <w:t xml:space="preserve"> </w:t>
            </w:r>
            <w:r w:rsidRPr="0061719C">
              <w:t>of</w:t>
            </w:r>
            <w:r w:rsidR="00AB2150">
              <w:t xml:space="preserve"> </w:t>
            </w:r>
            <w:r w:rsidRPr="0061719C">
              <w:t>terms</w:t>
            </w:r>
            <w:r w:rsidR="00AB2150">
              <w:t xml:space="preserve"> </w:t>
            </w:r>
            <w:r w:rsidRPr="0061719C">
              <w:t>relating</w:t>
            </w:r>
            <w:r w:rsidR="00AB2150">
              <w:t xml:space="preserve"> </w:t>
            </w:r>
            <w:r w:rsidRPr="0061719C">
              <w:t>to</w:t>
            </w:r>
            <w:r w:rsidR="00AB2150">
              <w:t xml:space="preserve"> </w:t>
            </w:r>
            <w:r w:rsidR="00E05432">
              <w:t>conception and menstruation</w:t>
            </w:r>
            <w:r w:rsidR="00E75A84">
              <w:t>.</w:t>
            </w:r>
          </w:p>
          <w:p w14:paraId="3FD88376" w14:textId="0C2EC27D" w:rsidR="00F6428B" w:rsidRPr="0061719C" w:rsidRDefault="00F6428B" w:rsidP="0061589F">
            <w:pPr>
              <w:pStyle w:val="BodyBullets1"/>
              <w:ind w:left="422" w:right="-21" w:hanging="392"/>
            </w:pPr>
            <w:r w:rsidRPr="0061719C">
              <w:t>Students</w:t>
            </w:r>
            <w:r w:rsidR="00AB2150">
              <w:t xml:space="preserve"> </w:t>
            </w:r>
            <w:r w:rsidRPr="0061719C">
              <w:t>consider</w:t>
            </w:r>
            <w:r w:rsidR="00AB2150">
              <w:t xml:space="preserve"> </w:t>
            </w:r>
            <w:r w:rsidR="00E05432">
              <w:t xml:space="preserve">the advantages and disadvantages of </w:t>
            </w:r>
            <w:r w:rsidR="000A685C">
              <w:t>different contraceptives</w:t>
            </w:r>
            <w:r w:rsidR="00E75A84">
              <w:t>.</w:t>
            </w:r>
          </w:p>
          <w:p w14:paraId="70382B78" w14:textId="7A9AC3C6" w:rsidR="00F6428B" w:rsidRPr="0061719C" w:rsidRDefault="00F6428B" w:rsidP="0061589F">
            <w:pPr>
              <w:pStyle w:val="BodyBullets1"/>
              <w:ind w:left="422" w:right="-21" w:hanging="392"/>
            </w:pPr>
            <w:r w:rsidRPr="0061719C">
              <w:t>Students</w:t>
            </w:r>
            <w:r w:rsidR="00AB2150">
              <w:t xml:space="preserve"> </w:t>
            </w:r>
            <w:r w:rsidRPr="0061719C">
              <w:t>research</w:t>
            </w:r>
            <w:r w:rsidR="00AB2150">
              <w:t xml:space="preserve"> </w:t>
            </w:r>
            <w:r w:rsidR="00E50A0A">
              <w:t>the symptoms and trea</w:t>
            </w:r>
            <w:r w:rsidR="008F644B">
              <w:t xml:space="preserve">tment of </w:t>
            </w:r>
            <w:r w:rsidR="000B6F89">
              <w:t>common STIs</w:t>
            </w:r>
            <w:r w:rsidR="00E75A84">
              <w:t>.</w:t>
            </w:r>
          </w:p>
          <w:p w14:paraId="35E8801F" w14:textId="543B5B5F" w:rsidR="00F6428B" w:rsidRPr="00C12E52" w:rsidRDefault="00F6428B" w:rsidP="00E50A0A">
            <w:pPr>
              <w:pStyle w:val="BodyBullets1"/>
              <w:numPr>
                <w:ilvl w:val="0"/>
                <w:numId w:val="0"/>
              </w:numPr>
              <w:ind w:left="422" w:right="-21"/>
            </w:pPr>
          </w:p>
        </w:tc>
        <w:tc>
          <w:tcPr>
            <w:tcW w:w="3118" w:type="dxa"/>
            <w:vMerge/>
          </w:tcPr>
          <w:p w14:paraId="338803E6" w14:textId="77777777" w:rsidR="00F6428B" w:rsidRPr="001C254B" w:rsidRDefault="00F6428B" w:rsidP="0061589F">
            <w:pPr>
              <w:pStyle w:val="TableText"/>
            </w:pPr>
          </w:p>
        </w:tc>
      </w:tr>
      <w:tr w:rsidR="00F6428B" w:rsidRPr="001C254B" w14:paraId="08D6F217" w14:textId="77777777" w:rsidTr="0061589F">
        <w:trPr>
          <w:cnfStyle w:val="000000100000" w:firstRow="0" w:lastRow="0" w:firstColumn="0" w:lastColumn="0" w:oddVBand="0" w:evenVBand="0" w:oddHBand="1" w:evenHBand="0" w:firstRowFirstColumn="0" w:firstRowLastColumn="0" w:lastRowFirstColumn="0" w:lastRowLastColumn="0"/>
          <w:trHeight w:val="2364"/>
        </w:trPr>
        <w:tc>
          <w:tcPr>
            <w:tcW w:w="6658" w:type="dxa"/>
            <w:gridSpan w:val="2"/>
          </w:tcPr>
          <w:p w14:paraId="1AF2834B" w14:textId="23B59D8B" w:rsidR="00F6428B" w:rsidRPr="00D917F6" w:rsidRDefault="00F6428B" w:rsidP="0061589F">
            <w:pPr>
              <w:pStyle w:val="TableHead2"/>
              <w:spacing w:after="60"/>
              <w:rPr>
                <w:rStyle w:val="Underline"/>
              </w:rPr>
            </w:pPr>
            <w:r w:rsidRPr="00D917F6">
              <w:rPr>
                <w:rStyle w:val="Underline"/>
              </w:rPr>
              <w:t>Assessment</w:t>
            </w:r>
            <w:r w:rsidR="00AB2150">
              <w:rPr>
                <w:rStyle w:val="Underline"/>
              </w:rPr>
              <w:t xml:space="preserve"> </w:t>
            </w:r>
            <w:r w:rsidRPr="00D917F6">
              <w:rPr>
                <w:rStyle w:val="Underline"/>
              </w:rPr>
              <w:t>Reporting</w:t>
            </w:r>
          </w:p>
          <w:p w14:paraId="48D3166E" w14:textId="1E55775F" w:rsidR="00BF2D94" w:rsidRPr="00BF2D94" w:rsidRDefault="00F6428B" w:rsidP="00BF2D94">
            <w:pPr>
              <w:pStyle w:val="TableText"/>
              <w:rPr>
                <w:lang w:val="en-GB"/>
              </w:rPr>
            </w:pPr>
            <w:r w:rsidRPr="00720F2E">
              <w:rPr>
                <w:rStyle w:val="Bold"/>
              </w:rPr>
              <w:t>Portfolio</w:t>
            </w:r>
            <w:r w:rsidR="00AB2150">
              <w:rPr>
                <w:rStyle w:val="Bold"/>
              </w:rPr>
              <w:t xml:space="preserve"> </w:t>
            </w:r>
            <w:r w:rsidRPr="00720F2E">
              <w:rPr>
                <w:rStyle w:val="Bold"/>
              </w:rPr>
              <w:t>piece:</w:t>
            </w:r>
            <w:r w:rsidR="00AB2150">
              <w:t xml:space="preserve"> </w:t>
            </w:r>
            <w:r w:rsidRPr="00E95C0C">
              <w:t>Students</w:t>
            </w:r>
            <w:r w:rsidR="00AB2150">
              <w:t xml:space="preserve"> </w:t>
            </w:r>
            <w:r w:rsidR="00BF2D94">
              <w:t xml:space="preserve">create </w:t>
            </w:r>
            <w:r w:rsidR="00BF2D94" w:rsidRPr="00BF2D94">
              <w:rPr>
                <w:lang w:val="en-GB"/>
              </w:rPr>
              <w:t xml:space="preserve">a quiz for </w:t>
            </w:r>
            <w:r w:rsidR="00BF2D94">
              <w:rPr>
                <w:lang w:val="en-GB"/>
              </w:rPr>
              <w:t>their</w:t>
            </w:r>
            <w:r w:rsidR="00BF2D94" w:rsidRPr="00BF2D94">
              <w:rPr>
                <w:lang w:val="en-GB"/>
              </w:rPr>
              <w:t xml:space="preserve"> classmates on the topic of reproductive health (e.g. Kahoot, Quizlet or </w:t>
            </w:r>
            <w:proofErr w:type="spellStart"/>
            <w:r w:rsidR="00BF2D94" w:rsidRPr="00BF2D94">
              <w:rPr>
                <w:lang w:val="en-GB"/>
              </w:rPr>
              <w:t>Blooket</w:t>
            </w:r>
            <w:proofErr w:type="spellEnd"/>
            <w:r w:rsidR="00BF2D94" w:rsidRPr="00BF2D94">
              <w:rPr>
                <w:lang w:val="en-GB"/>
              </w:rPr>
              <w:t xml:space="preserve">).  </w:t>
            </w:r>
          </w:p>
          <w:p w14:paraId="64A39415" w14:textId="6510433D" w:rsidR="00F6428B" w:rsidRPr="001C254B" w:rsidRDefault="00F6428B" w:rsidP="0061589F">
            <w:pPr>
              <w:pStyle w:val="TableText"/>
            </w:pPr>
          </w:p>
        </w:tc>
        <w:tc>
          <w:tcPr>
            <w:tcW w:w="3118" w:type="dxa"/>
            <w:vMerge/>
          </w:tcPr>
          <w:p w14:paraId="7274E08A" w14:textId="77777777" w:rsidR="00F6428B" w:rsidRPr="00720F2E" w:rsidRDefault="00F6428B" w:rsidP="0061589F">
            <w:pPr>
              <w:pStyle w:val="TableText"/>
              <w:rPr>
                <w:rStyle w:val="Bold"/>
              </w:rPr>
            </w:pPr>
          </w:p>
        </w:tc>
      </w:tr>
      <w:tr w:rsidR="00F6428B" w:rsidRPr="001C254B" w14:paraId="0CA00852" w14:textId="77777777" w:rsidTr="006F50B4">
        <w:trPr>
          <w:cnfStyle w:val="000000010000" w:firstRow="0" w:lastRow="0" w:firstColumn="0" w:lastColumn="0" w:oddVBand="0" w:evenVBand="0" w:oddHBand="0" w:evenHBand="1" w:firstRowFirstColumn="0" w:firstRowLastColumn="0" w:lastRowFirstColumn="0" w:lastRowLastColumn="0"/>
          <w:trHeight w:val="2509"/>
        </w:trPr>
        <w:tc>
          <w:tcPr>
            <w:tcW w:w="6658" w:type="dxa"/>
            <w:gridSpan w:val="2"/>
          </w:tcPr>
          <w:p w14:paraId="39121BD2" w14:textId="77777777" w:rsidR="00F6428B" w:rsidRPr="00ED1A86" w:rsidRDefault="00F6428B" w:rsidP="0061589F">
            <w:pPr>
              <w:pStyle w:val="TableHead2"/>
              <w:spacing w:after="60"/>
              <w:rPr>
                <w:rStyle w:val="Underline"/>
              </w:rPr>
            </w:pPr>
            <w:r w:rsidRPr="00ED1A86">
              <w:rPr>
                <w:rStyle w:val="Underline"/>
              </w:rPr>
              <w:t>Reflection</w:t>
            </w:r>
          </w:p>
          <w:p w14:paraId="0E64DA3B" w14:textId="0E5B2569" w:rsidR="00F6428B" w:rsidRPr="001C254B" w:rsidRDefault="00F6428B" w:rsidP="009F5FBF">
            <w:pPr>
              <w:pStyle w:val="TableText"/>
            </w:pPr>
            <w:r w:rsidRPr="00940FBF">
              <w:rPr>
                <w:rStyle w:val="Italic"/>
              </w:rPr>
              <w:t>(Mention</w:t>
            </w:r>
            <w:r w:rsidR="00AB2150">
              <w:rPr>
                <w:rStyle w:val="Italic"/>
              </w:rPr>
              <w:t xml:space="preserve"> </w:t>
            </w:r>
            <w:r w:rsidRPr="00940FBF">
              <w:rPr>
                <w:rStyle w:val="Italic"/>
              </w:rPr>
              <w:t>what</w:t>
            </w:r>
            <w:r w:rsidR="00AB2150">
              <w:rPr>
                <w:rStyle w:val="Italic"/>
              </w:rPr>
              <w:t xml:space="preserve"> </w:t>
            </w:r>
            <w:r w:rsidRPr="00940FBF">
              <w:rPr>
                <w:rStyle w:val="Italic"/>
              </w:rPr>
              <w:t>worked</w:t>
            </w:r>
            <w:r w:rsidR="00AB2150">
              <w:rPr>
                <w:rStyle w:val="Italic"/>
              </w:rPr>
              <w:t xml:space="preserve"> </w:t>
            </w:r>
            <w:r w:rsidRPr="00940FBF">
              <w:rPr>
                <w:rStyle w:val="Italic"/>
              </w:rPr>
              <w:t>well,</w:t>
            </w:r>
            <w:r w:rsidR="00AB2150">
              <w:rPr>
                <w:rStyle w:val="Italic"/>
              </w:rPr>
              <w:t xml:space="preserve"> </w:t>
            </w:r>
            <w:r>
              <w:rPr>
                <w:rStyle w:val="Italic"/>
              </w:rPr>
              <w:t>and</w:t>
            </w:r>
            <w:r w:rsidR="00AB2150">
              <w:rPr>
                <w:rStyle w:val="Italic"/>
              </w:rPr>
              <w:t xml:space="preserve"> </w:t>
            </w:r>
            <w:r w:rsidRPr="00940FBF">
              <w:rPr>
                <w:rStyle w:val="Italic"/>
              </w:rPr>
              <w:t>what</w:t>
            </w:r>
            <w:r w:rsidR="00AB2150">
              <w:rPr>
                <w:rStyle w:val="Italic"/>
              </w:rPr>
              <w:t xml:space="preserve"> </w:t>
            </w:r>
            <w:r w:rsidRPr="00940FBF">
              <w:rPr>
                <w:rStyle w:val="Italic"/>
              </w:rPr>
              <w:t>can</w:t>
            </w:r>
            <w:r w:rsidR="00AB2150">
              <w:rPr>
                <w:rStyle w:val="Italic"/>
              </w:rPr>
              <w:t xml:space="preserve"> </w:t>
            </w:r>
            <w:r w:rsidRPr="00940FBF">
              <w:rPr>
                <w:rStyle w:val="Italic"/>
              </w:rPr>
              <w:t>be</w:t>
            </w:r>
            <w:r w:rsidR="00AB2150">
              <w:rPr>
                <w:rStyle w:val="Italic"/>
              </w:rPr>
              <w:t xml:space="preserve"> </w:t>
            </w:r>
            <w:r w:rsidRPr="00940FBF">
              <w:rPr>
                <w:rStyle w:val="Italic"/>
              </w:rPr>
              <w:t>changed</w:t>
            </w:r>
            <w:r w:rsidR="00AB2150">
              <w:rPr>
                <w:rStyle w:val="Italic"/>
              </w:rPr>
              <w:t xml:space="preserve"> </w:t>
            </w:r>
            <w:r w:rsidRPr="00940FBF">
              <w:rPr>
                <w:rStyle w:val="Italic"/>
              </w:rPr>
              <w:t>or</w:t>
            </w:r>
            <w:r w:rsidR="00AB2150">
              <w:rPr>
                <w:rStyle w:val="Italic"/>
              </w:rPr>
              <w:t xml:space="preserve"> </w:t>
            </w:r>
            <w:r w:rsidRPr="00940FBF">
              <w:rPr>
                <w:rStyle w:val="Italic"/>
              </w:rPr>
              <w:t>improved</w:t>
            </w:r>
            <w:r>
              <w:rPr>
                <w:rStyle w:val="Italic"/>
              </w:rPr>
              <w:t>.</w:t>
            </w:r>
            <w:r w:rsidRPr="00940FBF">
              <w:rPr>
                <w:rStyle w:val="Italic"/>
              </w:rPr>
              <w:t>)</w:t>
            </w:r>
          </w:p>
        </w:tc>
        <w:tc>
          <w:tcPr>
            <w:tcW w:w="3118" w:type="dxa"/>
            <w:vMerge/>
          </w:tcPr>
          <w:p w14:paraId="4E14BCE9" w14:textId="77777777" w:rsidR="00F6428B" w:rsidRPr="00940FBF" w:rsidRDefault="00F6428B" w:rsidP="0061589F">
            <w:pPr>
              <w:pStyle w:val="TableText"/>
              <w:rPr>
                <w:rStyle w:val="Italic"/>
              </w:rPr>
            </w:pPr>
          </w:p>
        </w:tc>
      </w:tr>
    </w:tbl>
    <w:p w14:paraId="4A978DEB" w14:textId="019312CB" w:rsidR="002B7278" w:rsidRDefault="002B7278" w:rsidP="001C1853">
      <w:pPr>
        <w:pStyle w:val="Head2"/>
      </w:pPr>
      <w:r>
        <w:t>Easter</w:t>
      </w:r>
      <w:r w:rsidR="00AB2150">
        <w:t xml:space="preserve"> </w:t>
      </w:r>
      <w:r>
        <w:t>to</w:t>
      </w:r>
      <w:r w:rsidR="00AB2150">
        <w:t xml:space="preserve"> </w:t>
      </w:r>
      <w:r w:rsidR="003F6ACB">
        <w:t>S</w:t>
      </w:r>
      <w:r>
        <w:t>ummer</w:t>
      </w:r>
      <w:r w:rsidR="0022003A">
        <w:t xml:space="preserve"> 1</w:t>
      </w: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28" w:type="dxa"/>
          <w:bottom w:w="28" w:type="dxa"/>
        </w:tblCellMar>
        <w:tblLook w:val="04A0" w:firstRow="1" w:lastRow="0" w:firstColumn="1" w:lastColumn="0" w:noHBand="0" w:noVBand="1"/>
      </w:tblPr>
      <w:tblGrid>
        <w:gridCol w:w="3681"/>
        <w:gridCol w:w="2977"/>
        <w:gridCol w:w="3118"/>
      </w:tblGrid>
      <w:tr w:rsidR="00E21F0C" w:rsidRPr="001C254B" w14:paraId="426A9AF6" w14:textId="77777777" w:rsidTr="0061589F">
        <w:trPr>
          <w:cnfStyle w:val="000000100000" w:firstRow="0" w:lastRow="0" w:firstColumn="0" w:lastColumn="0" w:oddVBand="0" w:evenVBand="0" w:oddHBand="1" w:evenHBand="0" w:firstRowFirstColumn="0" w:firstRowLastColumn="0" w:lastRowFirstColumn="0" w:lastRowLastColumn="0"/>
          <w:trHeight w:val="310"/>
        </w:trPr>
        <w:tc>
          <w:tcPr>
            <w:tcW w:w="9776" w:type="dxa"/>
            <w:gridSpan w:val="3"/>
            <w:vAlign w:val="center"/>
          </w:tcPr>
          <w:p w14:paraId="48500F5F" w14:textId="2A3EC74A" w:rsidR="00E21F0C" w:rsidRDefault="00E21F0C" w:rsidP="0061589F">
            <w:pPr>
              <w:pStyle w:val="TableHead1"/>
            </w:pPr>
            <w:r>
              <w:t>UNIT</w:t>
            </w:r>
            <w:r w:rsidR="00AB2150">
              <w:t xml:space="preserve"> </w:t>
            </w:r>
            <w:r>
              <w:t>OF</w:t>
            </w:r>
            <w:r w:rsidR="00AB2150">
              <w:t xml:space="preserve"> </w:t>
            </w:r>
            <w:r>
              <w:t>LEARNING</w:t>
            </w:r>
          </w:p>
        </w:tc>
      </w:tr>
      <w:tr w:rsidR="00E21F0C" w:rsidRPr="001C254B" w14:paraId="14775AE4" w14:textId="77777777" w:rsidTr="0061589F">
        <w:trPr>
          <w:cnfStyle w:val="000000010000" w:firstRow="0" w:lastRow="0" w:firstColumn="0" w:lastColumn="0" w:oddVBand="0" w:evenVBand="0" w:oddHBand="0" w:evenHBand="1" w:firstRowFirstColumn="0" w:firstRowLastColumn="0" w:lastRowFirstColumn="0" w:lastRowLastColumn="0"/>
          <w:trHeight w:val="673"/>
        </w:trPr>
        <w:tc>
          <w:tcPr>
            <w:tcW w:w="6658" w:type="dxa"/>
            <w:gridSpan w:val="2"/>
          </w:tcPr>
          <w:p w14:paraId="0EC794FB" w14:textId="7B123802" w:rsidR="00E21F0C" w:rsidRPr="00D917F6" w:rsidRDefault="00E21F0C" w:rsidP="0061589F">
            <w:pPr>
              <w:pStyle w:val="TableHead2"/>
              <w:spacing w:after="60"/>
              <w:rPr>
                <w:rStyle w:val="Underline"/>
              </w:rPr>
            </w:pPr>
            <w:r w:rsidRPr="00D917F6">
              <w:rPr>
                <w:rStyle w:val="Underline"/>
              </w:rPr>
              <w:t>Unit</w:t>
            </w:r>
            <w:r w:rsidR="00AB2150">
              <w:rPr>
                <w:rStyle w:val="Underline"/>
              </w:rPr>
              <w:t xml:space="preserve"> </w:t>
            </w:r>
            <w:r w:rsidRPr="00D917F6">
              <w:rPr>
                <w:rStyle w:val="Underline"/>
              </w:rPr>
              <w:t>Title</w:t>
            </w:r>
          </w:p>
          <w:p w14:paraId="19AB0AD9" w14:textId="450CEEF8" w:rsidR="00E21F0C" w:rsidRPr="00FF13A6" w:rsidRDefault="00E21F0C" w:rsidP="0061589F">
            <w:pPr>
              <w:pStyle w:val="TableText"/>
              <w:jc w:val="center"/>
            </w:pPr>
            <w:r>
              <w:t>Standing</w:t>
            </w:r>
            <w:r w:rsidR="00AB2150">
              <w:t xml:space="preserve"> </w:t>
            </w:r>
            <w:r>
              <w:t>Up</w:t>
            </w:r>
          </w:p>
        </w:tc>
        <w:tc>
          <w:tcPr>
            <w:tcW w:w="3118" w:type="dxa"/>
            <w:vMerge w:val="restart"/>
          </w:tcPr>
          <w:p w14:paraId="51CBDA02" w14:textId="3DCA3613" w:rsidR="00E21F0C" w:rsidRPr="00D917F6" w:rsidRDefault="00E21F0C" w:rsidP="0061589F">
            <w:pPr>
              <w:pStyle w:val="TableHead2"/>
              <w:rPr>
                <w:rStyle w:val="Underline"/>
              </w:rPr>
            </w:pPr>
            <w:r w:rsidRPr="00D917F6">
              <w:rPr>
                <w:rStyle w:val="Underline"/>
              </w:rPr>
              <w:t>Teacher</w:t>
            </w:r>
            <w:r w:rsidR="00AB2150">
              <w:rPr>
                <w:rStyle w:val="Underline"/>
              </w:rPr>
              <w:t xml:space="preserve"> </w:t>
            </w:r>
            <w:r w:rsidRPr="00D917F6">
              <w:rPr>
                <w:rStyle w:val="Underline"/>
              </w:rPr>
              <w:t>Notes</w:t>
            </w:r>
          </w:p>
        </w:tc>
      </w:tr>
      <w:tr w:rsidR="00E21F0C" w:rsidRPr="001C254B" w14:paraId="1A800885" w14:textId="77777777" w:rsidTr="0061589F">
        <w:trPr>
          <w:cnfStyle w:val="000000100000" w:firstRow="0" w:lastRow="0" w:firstColumn="0" w:lastColumn="0" w:oddVBand="0" w:evenVBand="0" w:oddHBand="1" w:evenHBand="0" w:firstRowFirstColumn="0" w:firstRowLastColumn="0" w:lastRowFirstColumn="0" w:lastRowLastColumn="0"/>
          <w:trHeight w:val="645"/>
        </w:trPr>
        <w:tc>
          <w:tcPr>
            <w:tcW w:w="6658" w:type="dxa"/>
            <w:gridSpan w:val="2"/>
          </w:tcPr>
          <w:p w14:paraId="41E6A057" w14:textId="77777777" w:rsidR="00E21F0C" w:rsidRPr="00131659" w:rsidRDefault="00E21F0C" w:rsidP="0061589F">
            <w:pPr>
              <w:pStyle w:val="TableHead2"/>
              <w:spacing w:after="60"/>
              <w:rPr>
                <w:rStyle w:val="Underline"/>
              </w:rPr>
            </w:pPr>
            <w:r w:rsidRPr="00131659">
              <w:rPr>
                <w:rStyle w:val="Underline"/>
              </w:rPr>
              <w:t>Duration</w:t>
            </w:r>
          </w:p>
          <w:p w14:paraId="47A1F655" w14:textId="5ACEC77F" w:rsidR="00E21F0C" w:rsidRPr="00155433" w:rsidRDefault="00E21F0C" w:rsidP="0061589F">
            <w:pPr>
              <w:pStyle w:val="TableText"/>
              <w:jc w:val="center"/>
            </w:pPr>
            <w:r>
              <w:t>2</w:t>
            </w:r>
            <w:r w:rsidR="00AB2150">
              <w:t xml:space="preserve"> </w:t>
            </w:r>
            <w:r w:rsidRPr="00155433">
              <w:t>weeks</w:t>
            </w:r>
          </w:p>
        </w:tc>
        <w:tc>
          <w:tcPr>
            <w:tcW w:w="3118" w:type="dxa"/>
            <w:vMerge/>
          </w:tcPr>
          <w:p w14:paraId="2B73F4B8" w14:textId="77777777" w:rsidR="00E21F0C" w:rsidRPr="00155433" w:rsidRDefault="00E21F0C" w:rsidP="0061589F">
            <w:pPr>
              <w:pStyle w:val="TableText"/>
            </w:pPr>
          </w:p>
        </w:tc>
      </w:tr>
      <w:tr w:rsidR="00E21F0C" w:rsidRPr="001C254B" w14:paraId="06FDC83F" w14:textId="77777777" w:rsidTr="0061589F">
        <w:trPr>
          <w:cnfStyle w:val="000000010000" w:firstRow="0" w:lastRow="0" w:firstColumn="0" w:lastColumn="0" w:oddVBand="0" w:evenVBand="0" w:oddHBand="0" w:evenHBand="1" w:firstRowFirstColumn="0" w:firstRowLastColumn="0" w:lastRowFirstColumn="0" w:lastRowLastColumn="0"/>
          <w:trHeight w:val="3258"/>
        </w:trPr>
        <w:tc>
          <w:tcPr>
            <w:tcW w:w="6658" w:type="dxa"/>
            <w:gridSpan w:val="2"/>
          </w:tcPr>
          <w:p w14:paraId="3CD38958" w14:textId="7133B0D4" w:rsidR="00E21F0C" w:rsidRPr="002D749D" w:rsidRDefault="00E21F0C" w:rsidP="0061589F">
            <w:pPr>
              <w:pStyle w:val="TableHead2"/>
              <w:spacing w:after="60"/>
              <w:rPr>
                <w:rStyle w:val="Underline"/>
              </w:rPr>
            </w:pPr>
            <w:r w:rsidRPr="002D749D">
              <w:rPr>
                <w:rStyle w:val="Underline"/>
              </w:rPr>
              <w:t>Lessons</w:t>
            </w:r>
            <w:r w:rsidR="00AB2150">
              <w:rPr>
                <w:rStyle w:val="Underline"/>
              </w:rPr>
              <w:t xml:space="preserve"> </w:t>
            </w:r>
            <w:r w:rsidRPr="002D749D">
              <w:rPr>
                <w:rStyle w:val="Underline"/>
              </w:rPr>
              <w:t>from</w:t>
            </w:r>
            <w:r w:rsidR="00AB2150">
              <w:rPr>
                <w:rStyle w:val="Underline"/>
              </w:rPr>
              <w:t xml:space="preserve"> </w:t>
            </w:r>
            <w:r w:rsidRPr="002D749D">
              <w:rPr>
                <w:rStyle w:val="ItalicUnderline"/>
              </w:rPr>
              <w:t>SPHE</w:t>
            </w:r>
            <w:r w:rsidR="00AB2150">
              <w:rPr>
                <w:rStyle w:val="ItalicUnderline"/>
              </w:rPr>
              <w:t xml:space="preserve"> </w:t>
            </w:r>
            <w:r w:rsidRPr="002D749D">
              <w:rPr>
                <w:rStyle w:val="ItalicUnderline"/>
              </w:rPr>
              <w:t>for</w:t>
            </w:r>
            <w:r w:rsidR="00AB2150">
              <w:rPr>
                <w:rStyle w:val="ItalicUnderline"/>
              </w:rPr>
              <w:t xml:space="preserve"> </w:t>
            </w:r>
            <w:r w:rsidRPr="002D749D">
              <w:rPr>
                <w:rStyle w:val="ItalicUnderline"/>
              </w:rPr>
              <w:t>Wellbeing</w:t>
            </w:r>
            <w:r w:rsidR="00AB2150">
              <w:rPr>
                <w:rStyle w:val="ItalicUnderline"/>
              </w:rPr>
              <w:t xml:space="preserve"> </w:t>
            </w:r>
            <w:r w:rsidR="0033497F">
              <w:rPr>
                <w:rStyle w:val="ItalicUnderline"/>
              </w:rPr>
              <w:t>3</w:t>
            </w:r>
          </w:p>
          <w:p w14:paraId="270C6E13" w14:textId="317AC1EE" w:rsidR="006D1A1C" w:rsidRPr="006D1A1C" w:rsidRDefault="006D1A1C" w:rsidP="006D1A1C">
            <w:pPr>
              <w:pStyle w:val="TableText"/>
              <w:rPr>
                <w:lang w:val="en-GB"/>
              </w:rPr>
            </w:pPr>
            <w:r w:rsidRPr="006D1A1C">
              <w:rPr>
                <w:lang w:val="en-GB"/>
              </w:rPr>
              <w:t>Lesson 22</w:t>
            </w:r>
            <w:r w:rsidR="00033915">
              <w:rPr>
                <w:lang w:val="en-GB"/>
              </w:rPr>
              <w:t xml:space="preserve"> –</w:t>
            </w:r>
            <w:r w:rsidRPr="006D1A1C">
              <w:rPr>
                <w:lang w:val="en-GB"/>
              </w:rPr>
              <w:t xml:space="preserve"> Mapping My Wellbeing</w:t>
            </w:r>
          </w:p>
          <w:p w14:paraId="22E78E85" w14:textId="6588EF92" w:rsidR="006D1A1C" w:rsidRPr="006D1A1C" w:rsidRDefault="006D1A1C" w:rsidP="006D1A1C">
            <w:pPr>
              <w:pStyle w:val="TableText"/>
              <w:rPr>
                <w:lang w:val="en-GB"/>
              </w:rPr>
            </w:pPr>
            <w:r w:rsidRPr="006D1A1C">
              <w:rPr>
                <w:lang w:val="en-GB"/>
              </w:rPr>
              <w:t>Lesson 23</w:t>
            </w:r>
            <w:r w:rsidR="00033915">
              <w:rPr>
                <w:lang w:val="en-GB"/>
              </w:rPr>
              <w:t xml:space="preserve"> – </w:t>
            </w:r>
            <w:r w:rsidRPr="006D1A1C">
              <w:rPr>
                <w:lang w:val="en-GB"/>
              </w:rPr>
              <w:t>Mindfulness</w:t>
            </w:r>
          </w:p>
          <w:p w14:paraId="747520EA" w14:textId="6B1B7F22" w:rsidR="00E21F0C" w:rsidRPr="001C254B" w:rsidRDefault="00E21F0C" w:rsidP="0061589F">
            <w:pPr>
              <w:pStyle w:val="TableText"/>
              <w:spacing w:after="120"/>
            </w:pPr>
          </w:p>
          <w:p w14:paraId="4C7CA359" w14:textId="5689DD9C" w:rsidR="00E21F0C" w:rsidRPr="00B46891" w:rsidRDefault="00E21F0C" w:rsidP="0061589F">
            <w:pPr>
              <w:pStyle w:val="TableText"/>
              <w:rPr>
                <w:rStyle w:val="Italic"/>
              </w:rPr>
            </w:pPr>
            <w:r w:rsidRPr="00B46891">
              <w:rPr>
                <w:rStyle w:val="Italic"/>
              </w:rPr>
              <w:t>(The</w:t>
            </w:r>
            <w:r w:rsidR="00AB2150">
              <w:rPr>
                <w:rStyle w:val="Italic"/>
              </w:rPr>
              <w:t xml:space="preserve"> </w:t>
            </w:r>
            <w:r w:rsidRPr="00B46891">
              <w:rPr>
                <w:rStyle w:val="Italic"/>
              </w:rPr>
              <w:t>digital</w:t>
            </w:r>
            <w:r w:rsidR="00AB2150">
              <w:rPr>
                <w:rStyle w:val="Italic"/>
              </w:rPr>
              <w:t xml:space="preserve"> </w:t>
            </w:r>
            <w:r w:rsidRPr="00B46891">
              <w:rPr>
                <w:rStyle w:val="Italic"/>
              </w:rPr>
              <w:t>resources</w:t>
            </w:r>
            <w:r w:rsidR="00AB2150">
              <w:rPr>
                <w:rStyle w:val="Italic"/>
              </w:rPr>
              <w:t xml:space="preserve"> </w:t>
            </w:r>
            <w:r w:rsidRPr="00B46891">
              <w:rPr>
                <w:rStyle w:val="Italic"/>
              </w:rPr>
              <w:t>available</w:t>
            </w:r>
            <w:r w:rsidR="00AB2150">
              <w:rPr>
                <w:rStyle w:val="Italic"/>
              </w:rPr>
              <w:t xml:space="preserve"> </w:t>
            </w:r>
            <w:r w:rsidRPr="00B46891">
              <w:rPr>
                <w:rStyle w:val="Italic"/>
              </w:rPr>
              <w:t>for</w:t>
            </w:r>
            <w:r w:rsidR="00AB2150">
              <w:rPr>
                <w:rStyle w:val="Italic"/>
              </w:rPr>
              <w:t xml:space="preserve"> </w:t>
            </w:r>
            <w:r w:rsidRPr="00B46891">
              <w:rPr>
                <w:rStyle w:val="Italic"/>
              </w:rPr>
              <w:t>these</w:t>
            </w:r>
            <w:r w:rsidR="00AB2150">
              <w:rPr>
                <w:rStyle w:val="Italic"/>
              </w:rPr>
              <w:t xml:space="preserve"> </w:t>
            </w:r>
            <w:r w:rsidRPr="00B46891">
              <w:rPr>
                <w:rStyle w:val="Italic"/>
              </w:rPr>
              <w:t>lessons</w:t>
            </w:r>
            <w:r w:rsidR="00AB2150">
              <w:rPr>
                <w:rStyle w:val="Italic"/>
              </w:rPr>
              <w:t xml:space="preserve"> </w:t>
            </w:r>
            <w:r w:rsidRPr="00B46891">
              <w:rPr>
                <w:rStyle w:val="Italic"/>
              </w:rPr>
              <w:t>are</w:t>
            </w:r>
            <w:r w:rsidR="00AB2150">
              <w:rPr>
                <w:rStyle w:val="Italic"/>
              </w:rPr>
              <w:t xml:space="preserve"> </w:t>
            </w:r>
            <w:r w:rsidRPr="00B46891">
              <w:rPr>
                <w:rStyle w:val="Italic"/>
              </w:rPr>
              <w:t>listed</w:t>
            </w:r>
            <w:r w:rsidR="00AB2150">
              <w:rPr>
                <w:rStyle w:val="Italic"/>
              </w:rPr>
              <w:t xml:space="preserve"> </w:t>
            </w:r>
            <w:r>
              <w:rPr>
                <w:rStyle w:val="Italic"/>
              </w:rPr>
              <w:t>later</w:t>
            </w:r>
            <w:r w:rsidR="00AB2150">
              <w:rPr>
                <w:rStyle w:val="Italic"/>
              </w:rPr>
              <w:t xml:space="preserve"> </w:t>
            </w:r>
            <w:r w:rsidRPr="00B46891">
              <w:rPr>
                <w:rStyle w:val="Italic"/>
              </w:rPr>
              <w:t>in</w:t>
            </w:r>
            <w:r w:rsidR="00AB2150">
              <w:rPr>
                <w:rStyle w:val="Italic"/>
              </w:rPr>
              <w:t xml:space="preserve"> </w:t>
            </w:r>
            <w:r w:rsidRPr="00B46891">
              <w:rPr>
                <w:rStyle w:val="Italic"/>
              </w:rPr>
              <w:t>this</w:t>
            </w:r>
            <w:r w:rsidR="00AB2150">
              <w:rPr>
                <w:rStyle w:val="Italic"/>
              </w:rPr>
              <w:t xml:space="preserve"> </w:t>
            </w:r>
            <w:r w:rsidRPr="00B46891">
              <w:rPr>
                <w:rStyle w:val="Italic"/>
              </w:rPr>
              <w:t>Teacher’s</w:t>
            </w:r>
            <w:r w:rsidR="00AB2150">
              <w:rPr>
                <w:rStyle w:val="Italic"/>
              </w:rPr>
              <w:t xml:space="preserve"> </w:t>
            </w:r>
            <w:r w:rsidRPr="00B46891">
              <w:rPr>
                <w:rStyle w:val="Italic"/>
              </w:rPr>
              <w:t>Guide</w:t>
            </w:r>
            <w:r w:rsidR="00AB2150">
              <w:rPr>
                <w:rStyle w:val="Italic"/>
              </w:rPr>
              <w:t xml:space="preserve"> </w:t>
            </w:r>
            <w:r w:rsidRPr="00B46891">
              <w:rPr>
                <w:rStyle w:val="Italic"/>
              </w:rPr>
              <w:t>under</w:t>
            </w:r>
            <w:r w:rsidR="00AB2150">
              <w:rPr>
                <w:rStyle w:val="Italic"/>
              </w:rPr>
              <w:t xml:space="preserve"> </w:t>
            </w:r>
            <w:r w:rsidRPr="00B46891">
              <w:rPr>
                <w:rStyle w:val="Italic"/>
              </w:rPr>
              <w:t>‘Section</w:t>
            </w:r>
            <w:r w:rsidR="00AB2150">
              <w:rPr>
                <w:rStyle w:val="Italic"/>
              </w:rPr>
              <w:t xml:space="preserve"> </w:t>
            </w:r>
            <w:r>
              <w:rPr>
                <w:rStyle w:val="Italic"/>
              </w:rPr>
              <w:t>4</w:t>
            </w:r>
            <w:r w:rsidRPr="00B46891">
              <w:rPr>
                <w:rStyle w:val="Italic"/>
              </w:rPr>
              <w:t>:</w:t>
            </w:r>
            <w:r w:rsidR="00AB2150">
              <w:rPr>
                <w:rStyle w:val="Italic"/>
              </w:rPr>
              <w:t xml:space="preserve"> </w:t>
            </w:r>
            <w:r w:rsidRPr="00B46891">
              <w:rPr>
                <w:rStyle w:val="Italic"/>
              </w:rPr>
              <w:t>Lessons,</w:t>
            </w:r>
            <w:r w:rsidR="00AB2150">
              <w:rPr>
                <w:rStyle w:val="Italic"/>
              </w:rPr>
              <w:t xml:space="preserve"> </w:t>
            </w:r>
            <w:r w:rsidRPr="00B46891">
              <w:rPr>
                <w:rStyle w:val="Italic"/>
              </w:rPr>
              <w:t>Learning</w:t>
            </w:r>
            <w:r w:rsidR="00AB2150">
              <w:rPr>
                <w:rStyle w:val="Italic"/>
              </w:rPr>
              <w:t xml:space="preserve"> </w:t>
            </w:r>
            <w:r w:rsidRPr="00B46891">
              <w:rPr>
                <w:rStyle w:val="Italic"/>
              </w:rPr>
              <w:t>Outcomes</w:t>
            </w:r>
            <w:r w:rsidR="00AB2150">
              <w:rPr>
                <w:rStyle w:val="Italic"/>
              </w:rPr>
              <w:t xml:space="preserve"> </w:t>
            </w:r>
            <w:r w:rsidRPr="00B46891">
              <w:rPr>
                <w:rStyle w:val="Italic"/>
              </w:rPr>
              <w:t>and</w:t>
            </w:r>
            <w:r w:rsidR="00AB2150">
              <w:rPr>
                <w:rStyle w:val="Italic"/>
              </w:rPr>
              <w:t xml:space="preserve"> </w:t>
            </w:r>
            <w:r w:rsidR="00912CD1">
              <w:rPr>
                <w:rStyle w:val="Italic"/>
              </w:rPr>
              <w:t>Digital</w:t>
            </w:r>
            <w:r w:rsidR="00AB2150">
              <w:rPr>
                <w:rStyle w:val="Italic"/>
              </w:rPr>
              <w:t xml:space="preserve"> </w:t>
            </w:r>
            <w:r>
              <w:rPr>
                <w:rStyle w:val="Italic"/>
              </w:rPr>
              <w:t>R</w:t>
            </w:r>
            <w:r w:rsidRPr="00B46891">
              <w:rPr>
                <w:rStyle w:val="Italic"/>
              </w:rPr>
              <w:t>esources’</w:t>
            </w:r>
            <w:r w:rsidR="00691002">
              <w:rPr>
                <w:rStyle w:val="Italic"/>
              </w:rPr>
              <w:t>.</w:t>
            </w:r>
            <w:r w:rsidRPr="00B46891">
              <w:rPr>
                <w:rStyle w:val="Italic"/>
              </w:rPr>
              <w:t>)</w:t>
            </w:r>
          </w:p>
        </w:tc>
        <w:tc>
          <w:tcPr>
            <w:tcW w:w="3118" w:type="dxa"/>
            <w:vMerge/>
          </w:tcPr>
          <w:p w14:paraId="64936E5D" w14:textId="77777777" w:rsidR="00E21F0C" w:rsidRPr="00155433" w:rsidRDefault="00E21F0C" w:rsidP="0061589F">
            <w:pPr>
              <w:pStyle w:val="TableText"/>
            </w:pPr>
          </w:p>
        </w:tc>
      </w:tr>
      <w:tr w:rsidR="00E21F0C" w:rsidRPr="001C254B" w14:paraId="5EBF10A2" w14:textId="77777777" w:rsidTr="0061589F">
        <w:trPr>
          <w:cnfStyle w:val="000000100000" w:firstRow="0" w:lastRow="0" w:firstColumn="0" w:lastColumn="0" w:oddVBand="0" w:evenVBand="0" w:oddHBand="1" w:evenHBand="0" w:firstRowFirstColumn="0" w:firstRowLastColumn="0" w:lastRowFirstColumn="0" w:lastRowLastColumn="0"/>
          <w:trHeight w:val="687"/>
        </w:trPr>
        <w:tc>
          <w:tcPr>
            <w:tcW w:w="3681" w:type="dxa"/>
          </w:tcPr>
          <w:p w14:paraId="50F7BFEC" w14:textId="0E699B69" w:rsidR="00E21F0C" w:rsidRPr="00D917F6" w:rsidRDefault="00E21F0C" w:rsidP="0061589F">
            <w:pPr>
              <w:pStyle w:val="TableHead2"/>
              <w:spacing w:after="60"/>
              <w:rPr>
                <w:rStyle w:val="Underline"/>
              </w:rPr>
            </w:pPr>
            <w:r w:rsidRPr="00D917F6">
              <w:rPr>
                <w:rStyle w:val="Underline"/>
              </w:rPr>
              <w:t>Learning</w:t>
            </w:r>
            <w:r w:rsidR="00AB2150">
              <w:rPr>
                <w:rStyle w:val="Underline"/>
              </w:rPr>
              <w:t xml:space="preserve"> </w:t>
            </w:r>
            <w:r w:rsidRPr="00D917F6">
              <w:rPr>
                <w:rStyle w:val="Underline"/>
              </w:rPr>
              <w:t>Outcomes</w:t>
            </w:r>
          </w:p>
          <w:p w14:paraId="4B8AB2ED" w14:textId="6A069121" w:rsidR="00E21F0C" w:rsidRPr="00155433" w:rsidRDefault="00E21F0C" w:rsidP="0061589F">
            <w:pPr>
              <w:pStyle w:val="TableText"/>
              <w:jc w:val="center"/>
            </w:pPr>
            <w:r w:rsidRPr="00120DD4">
              <w:t>4.6,</w:t>
            </w:r>
            <w:r w:rsidR="00AB2150">
              <w:t xml:space="preserve"> </w:t>
            </w:r>
            <w:r w:rsidRPr="00120DD4">
              <w:t>4.7,</w:t>
            </w:r>
            <w:r w:rsidR="00AB2150">
              <w:t xml:space="preserve"> </w:t>
            </w:r>
            <w:r w:rsidRPr="00120DD4">
              <w:t>4.8</w:t>
            </w:r>
          </w:p>
        </w:tc>
        <w:tc>
          <w:tcPr>
            <w:tcW w:w="2977" w:type="dxa"/>
          </w:tcPr>
          <w:p w14:paraId="22FF010C" w14:textId="5CA6A6ED" w:rsidR="00E21F0C" w:rsidRPr="00D917F6" w:rsidRDefault="00E21F0C" w:rsidP="0061589F">
            <w:pPr>
              <w:pStyle w:val="TableHead2"/>
              <w:spacing w:after="60"/>
              <w:rPr>
                <w:rStyle w:val="Underline"/>
              </w:rPr>
            </w:pPr>
            <w:r w:rsidRPr="00D917F6">
              <w:rPr>
                <w:rStyle w:val="Underline"/>
              </w:rPr>
              <w:t>Related</w:t>
            </w:r>
            <w:r w:rsidR="00AB2150">
              <w:rPr>
                <w:rStyle w:val="Underline"/>
              </w:rPr>
              <w:t xml:space="preserve"> </w:t>
            </w:r>
            <w:r w:rsidRPr="00D917F6">
              <w:rPr>
                <w:rStyle w:val="Underline"/>
              </w:rPr>
              <w:t>LOs</w:t>
            </w:r>
          </w:p>
          <w:p w14:paraId="2BD7DFC2" w14:textId="5A093E0B" w:rsidR="00E21F0C" w:rsidRPr="00155433" w:rsidRDefault="00E21F0C" w:rsidP="0061589F">
            <w:pPr>
              <w:pStyle w:val="TableText"/>
              <w:jc w:val="center"/>
            </w:pPr>
            <w:r w:rsidRPr="00120DD4">
              <w:t>1.9,</w:t>
            </w:r>
            <w:r w:rsidR="00AB2150">
              <w:t xml:space="preserve"> </w:t>
            </w:r>
            <w:r w:rsidRPr="00120DD4">
              <w:t>2.4,</w:t>
            </w:r>
            <w:r w:rsidR="00AB2150">
              <w:t xml:space="preserve"> </w:t>
            </w:r>
            <w:r w:rsidRPr="00120DD4">
              <w:t>3.2</w:t>
            </w:r>
          </w:p>
        </w:tc>
        <w:tc>
          <w:tcPr>
            <w:tcW w:w="3118" w:type="dxa"/>
            <w:vMerge/>
          </w:tcPr>
          <w:p w14:paraId="13AFEA60" w14:textId="77777777" w:rsidR="00E21F0C" w:rsidRDefault="00E21F0C" w:rsidP="0061589F">
            <w:pPr>
              <w:pStyle w:val="TableText"/>
            </w:pPr>
          </w:p>
        </w:tc>
      </w:tr>
      <w:tr w:rsidR="00E21F0C" w:rsidRPr="001C254B" w14:paraId="09AE3921" w14:textId="77777777" w:rsidTr="0061589F">
        <w:trPr>
          <w:cnfStyle w:val="000000010000" w:firstRow="0" w:lastRow="0" w:firstColumn="0" w:lastColumn="0" w:oddVBand="0" w:evenVBand="0" w:oddHBand="0" w:evenHBand="1" w:firstRowFirstColumn="0" w:firstRowLastColumn="0" w:lastRowFirstColumn="0" w:lastRowLastColumn="0"/>
          <w:trHeight w:val="2923"/>
        </w:trPr>
        <w:tc>
          <w:tcPr>
            <w:tcW w:w="6658" w:type="dxa"/>
            <w:gridSpan w:val="2"/>
          </w:tcPr>
          <w:p w14:paraId="62EDF3B0" w14:textId="5C417530" w:rsidR="00E21F0C" w:rsidRPr="008F6420" w:rsidRDefault="00E21F0C" w:rsidP="0061589F">
            <w:pPr>
              <w:pStyle w:val="TableHead2"/>
              <w:spacing w:after="60"/>
              <w:rPr>
                <w:rStyle w:val="Underline"/>
              </w:rPr>
            </w:pPr>
            <w:r w:rsidRPr="008F6420">
              <w:rPr>
                <w:rStyle w:val="Underline"/>
              </w:rPr>
              <w:t>Learning</w:t>
            </w:r>
            <w:r w:rsidR="00AB2150">
              <w:rPr>
                <w:rStyle w:val="Underline"/>
              </w:rPr>
              <w:t xml:space="preserve"> </w:t>
            </w:r>
            <w:r w:rsidRPr="008F6420">
              <w:rPr>
                <w:rStyle w:val="Underline"/>
              </w:rPr>
              <w:t>Experiences</w:t>
            </w:r>
          </w:p>
          <w:p w14:paraId="5DAA82CC" w14:textId="25B7D37D" w:rsidR="00E21F0C" w:rsidRPr="00120DD4" w:rsidRDefault="00E21F0C" w:rsidP="0061589F">
            <w:pPr>
              <w:pStyle w:val="BodyBullets1"/>
              <w:ind w:left="422" w:right="0" w:hanging="406"/>
            </w:pPr>
            <w:r w:rsidRPr="00120DD4">
              <w:t>Students</w:t>
            </w:r>
            <w:r w:rsidR="00AB2150">
              <w:t xml:space="preserve"> </w:t>
            </w:r>
            <w:r w:rsidR="00E04A8B">
              <w:t xml:space="preserve">analyse factors </w:t>
            </w:r>
            <w:r w:rsidR="007239EA">
              <w:t xml:space="preserve">that </w:t>
            </w:r>
            <w:r w:rsidR="00E04A8B">
              <w:t>have impacted on their wellbeing</w:t>
            </w:r>
            <w:r w:rsidR="007239EA">
              <w:t>.</w:t>
            </w:r>
          </w:p>
          <w:p w14:paraId="7168C078" w14:textId="183939DB" w:rsidR="00E04A8B" w:rsidRPr="00C12E52" w:rsidRDefault="00E21F0C" w:rsidP="00E04A8B">
            <w:pPr>
              <w:pStyle w:val="BodyBullets1"/>
              <w:ind w:left="422" w:right="0" w:hanging="406"/>
            </w:pPr>
            <w:r w:rsidRPr="00120DD4">
              <w:t>Students</w:t>
            </w:r>
            <w:r w:rsidR="00AB2150">
              <w:t xml:space="preserve"> </w:t>
            </w:r>
            <w:r w:rsidR="00E04A8B">
              <w:t xml:space="preserve">research and </w:t>
            </w:r>
            <w:r w:rsidR="007239EA">
              <w:t xml:space="preserve">practise </w:t>
            </w:r>
            <w:r w:rsidR="00E04A8B">
              <w:t>a variety of mindful</w:t>
            </w:r>
            <w:r w:rsidR="00C26B58">
              <w:t>ness</w:t>
            </w:r>
            <w:r w:rsidR="00E04A8B">
              <w:t xml:space="preserve"> techniques</w:t>
            </w:r>
            <w:r w:rsidR="007239EA">
              <w:t>.</w:t>
            </w:r>
          </w:p>
          <w:p w14:paraId="5AACBF2B" w14:textId="7D4C6A7C" w:rsidR="00E21F0C" w:rsidRPr="00C12E52" w:rsidRDefault="00E21F0C" w:rsidP="00E04A8B">
            <w:pPr>
              <w:pStyle w:val="BodyBullets1"/>
              <w:numPr>
                <w:ilvl w:val="0"/>
                <w:numId w:val="0"/>
              </w:numPr>
              <w:ind w:left="422" w:right="0"/>
            </w:pPr>
          </w:p>
        </w:tc>
        <w:tc>
          <w:tcPr>
            <w:tcW w:w="3118" w:type="dxa"/>
            <w:vMerge/>
          </w:tcPr>
          <w:p w14:paraId="302EACF6" w14:textId="77777777" w:rsidR="00E21F0C" w:rsidRPr="001C254B" w:rsidRDefault="00E21F0C" w:rsidP="0061589F">
            <w:pPr>
              <w:pStyle w:val="TableText"/>
            </w:pPr>
          </w:p>
        </w:tc>
      </w:tr>
      <w:tr w:rsidR="00E21F0C" w:rsidRPr="001C254B" w14:paraId="22E8E61F" w14:textId="77777777" w:rsidTr="0061589F">
        <w:trPr>
          <w:cnfStyle w:val="000000100000" w:firstRow="0" w:lastRow="0" w:firstColumn="0" w:lastColumn="0" w:oddVBand="0" w:evenVBand="0" w:oddHBand="1" w:evenHBand="0" w:firstRowFirstColumn="0" w:firstRowLastColumn="0" w:lastRowFirstColumn="0" w:lastRowLastColumn="0"/>
          <w:trHeight w:val="2364"/>
        </w:trPr>
        <w:tc>
          <w:tcPr>
            <w:tcW w:w="6658" w:type="dxa"/>
            <w:gridSpan w:val="2"/>
          </w:tcPr>
          <w:p w14:paraId="7BD25FB5" w14:textId="61EA2544" w:rsidR="00E21F0C" w:rsidRPr="00D917F6" w:rsidRDefault="00E21F0C" w:rsidP="0061589F">
            <w:pPr>
              <w:pStyle w:val="TableHead2"/>
              <w:spacing w:after="60"/>
              <w:rPr>
                <w:rStyle w:val="Underline"/>
              </w:rPr>
            </w:pPr>
            <w:r w:rsidRPr="00D917F6">
              <w:rPr>
                <w:rStyle w:val="Underline"/>
              </w:rPr>
              <w:t>Assessment</w:t>
            </w:r>
            <w:r w:rsidR="00AB2150">
              <w:rPr>
                <w:rStyle w:val="Underline"/>
              </w:rPr>
              <w:t xml:space="preserve"> </w:t>
            </w:r>
            <w:r w:rsidRPr="00D917F6">
              <w:rPr>
                <w:rStyle w:val="Underline"/>
              </w:rPr>
              <w:t>Reporting</w:t>
            </w:r>
          </w:p>
          <w:p w14:paraId="50AE8FD9" w14:textId="42944BED" w:rsidR="00E21F0C" w:rsidRPr="001C254B" w:rsidRDefault="00E21F0C" w:rsidP="0061589F">
            <w:pPr>
              <w:pStyle w:val="TableText"/>
            </w:pPr>
            <w:r w:rsidRPr="00720F2E">
              <w:rPr>
                <w:rStyle w:val="Bold"/>
              </w:rPr>
              <w:t>Portfolio</w:t>
            </w:r>
            <w:r w:rsidR="00AB2150">
              <w:rPr>
                <w:rStyle w:val="Bold"/>
              </w:rPr>
              <w:t xml:space="preserve"> </w:t>
            </w:r>
            <w:r w:rsidRPr="00720F2E">
              <w:rPr>
                <w:rStyle w:val="Bold"/>
              </w:rPr>
              <w:t>piece:</w:t>
            </w:r>
            <w:r w:rsidR="00AB2150">
              <w:t xml:space="preserve"> </w:t>
            </w:r>
            <w:r w:rsidR="0019690C">
              <w:t xml:space="preserve"> Students </w:t>
            </w:r>
            <w:r w:rsidR="00AC3418">
              <w:t>research a</w:t>
            </w:r>
            <w:r w:rsidR="00F90009">
              <w:t xml:space="preserve"> mindful technique</w:t>
            </w:r>
            <w:r w:rsidR="00AC3418">
              <w:t xml:space="preserve"> and teach it to their class</w:t>
            </w:r>
            <w:r w:rsidR="007239EA">
              <w:t>.</w:t>
            </w:r>
          </w:p>
        </w:tc>
        <w:tc>
          <w:tcPr>
            <w:tcW w:w="3118" w:type="dxa"/>
            <w:vMerge/>
          </w:tcPr>
          <w:p w14:paraId="53D163A7" w14:textId="77777777" w:rsidR="00E21F0C" w:rsidRPr="00720F2E" w:rsidRDefault="00E21F0C" w:rsidP="0061589F">
            <w:pPr>
              <w:pStyle w:val="TableText"/>
              <w:rPr>
                <w:rStyle w:val="Bold"/>
              </w:rPr>
            </w:pPr>
          </w:p>
        </w:tc>
      </w:tr>
      <w:tr w:rsidR="00E21F0C" w:rsidRPr="001C254B" w14:paraId="17E5DF22" w14:textId="77777777" w:rsidTr="0061589F">
        <w:trPr>
          <w:cnfStyle w:val="000000010000" w:firstRow="0" w:lastRow="0" w:firstColumn="0" w:lastColumn="0" w:oddVBand="0" w:evenVBand="0" w:oddHBand="0" w:evenHBand="1" w:firstRowFirstColumn="0" w:firstRowLastColumn="0" w:lastRowFirstColumn="0" w:lastRowLastColumn="0"/>
          <w:trHeight w:val="2334"/>
        </w:trPr>
        <w:tc>
          <w:tcPr>
            <w:tcW w:w="6658" w:type="dxa"/>
            <w:gridSpan w:val="2"/>
          </w:tcPr>
          <w:p w14:paraId="5BD0EEAE" w14:textId="77777777" w:rsidR="00E21F0C" w:rsidRPr="00ED1A86" w:rsidRDefault="00E21F0C" w:rsidP="0061589F">
            <w:pPr>
              <w:pStyle w:val="TableHead2"/>
              <w:spacing w:after="60"/>
              <w:rPr>
                <w:rStyle w:val="Underline"/>
              </w:rPr>
            </w:pPr>
            <w:r w:rsidRPr="00ED1A86">
              <w:rPr>
                <w:rStyle w:val="Underline"/>
              </w:rPr>
              <w:t>Reflection</w:t>
            </w:r>
          </w:p>
          <w:p w14:paraId="01487BF4" w14:textId="76EC27E6" w:rsidR="00E21F0C" w:rsidRPr="001C254B" w:rsidRDefault="00E21F0C" w:rsidP="00423C14">
            <w:pPr>
              <w:pStyle w:val="TableText"/>
            </w:pPr>
            <w:r w:rsidRPr="00940FBF">
              <w:rPr>
                <w:rStyle w:val="Italic"/>
              </w:rPr>
              <w:t>(Mention</w:t>
            </w:r>
            <w:r w:rsidR="00AB2150">
              <w:rPr>
                <w:rStyle w:val="Italic"/>
              </w:rPr>
              <w:t xml:space="preserve"> </w:t>
            </w:r>
            <w:r w:rsidRPr="00940FBF">
              <w:rPr>
                <w:rStyle w:val="Italic"/>
              </w:rPr>
              <w:t>what</w:t>
            </w:r>
            <w:r w:rsidR="00AB2150">
              <w:rPr>
                <w:rStyle w:val="Italic"/>
              </w:rPr>
              <w:t xml:space="preserve"> </w:t>
            </w:r>
            <w:r w:rsidRPr="00940FBF">
              <w:rPr>
                <w:rStyle w:val="Italic"/>
              </w:rPr>
              <w:t>worked</w:t>
            </w:r>
            <w:r w:rsidR="00AB2150">
              <w:rPr>
                <w:rStyle w:val="Italic"/>
              </w:rPr>
              <w:t xml:space="preserve"> </w:t>
            </w:r>
            <w:r w:rsidRPr="00940FBF">
              <w:rPr>
                <w:rStyle w:val="Italic"/>
              </w:rPr>
              <w:t>well,</w:t>
            </w:r>
            <w:r w:rsidR="00AB2150">
              <w:rPr>
                <w:rStyle w:val="Italic"/>
              </w:rPr>
              <w:t xml:space="preserve"> </w:t>
            </w:r>
            <w:r>
              <w:rPr>
                <w:rStyle w:val="Italic"/>
              </w:rPr>
              <w:t>and</w:t>
            </w:r>
            <w:r w:rsidR="00AB2150">
              <w:rPr>
                <w:rStyle w:val="Italic"/>
              </w:rPr>
              <w:t xml:space="preserve"> </w:t>
            </w:r>
            <w:r w:rsidRPr="00940FBF">
              <w:rPr>
                <w:rStyle w:val="Italic"/>
              </w:rPr>
              <w:t>what</w:t>
            </w:r>
            <w:r w:rsidR="00AB2150">
              <w:rPr>
                <w:rStyle w:val="Italic"/>
              </w:rPr>
              <w:t xml:space="preserve"> </w:t>
            </w:r>
            <w:r w:rsidRPr="00940FBF">
              <w:rPr>
                <w:rStyle w:val="Italic"/>
              </w:rPr>
              <w:t>can</w:t>
            </w:r>
            <w:r w:rsidR="00AB2150">
              <w:rPr>
                <w:rStyle w:val="Italic"/>
              </w:rPr>
              <w:t xml:space="preserve"> </w:t>
            </w:r>
            <w:r w:rsidRPr="00940FBF">
              <w:rPr>
                <w:rStyle w:val="Italic"/>
              </w:rPr>
              <w:t>be</w:t>
            </w:r>
            <w:r w:rsidR="00AB2150">
              <w:rPr>
                <w:rStyle w:val="Italic"/>
              </w:rPr>
              <w:t xml:space="preserve"> </w:t>
            </w:r>
            <w:r w:rsidRPr="00940FBF">
              <w:rPr>
                <w:rStyle w:val="Italic"/>
              </w:rPr>
              <w:t>changed</w:t>
            </w:r>
            <w:r w:rsidR="00AB2150">
              <w:rPr>
                <w:rStyle w:val="Italic"/>
              </w:rPr>
              <w:t xml:space="preserve"> </w:t>
            </w:r>
            <w:r w:rsidRPr="00940FBF">
              <w:rPr>
                <w:rStyle w:val="Italic"/>
              </w:rPr>
              <w:t>or</w:t>
            </w:r>
            <w:r w:rsidR="00AB2150">
              <w:rPr>
                <w:rStyle w:val="Italic"/>
              </w:rPr>
              <w:t xml:space="preserve"> </w:t>
            </w:r>
            <w:r w:rsidRPr="00940FBF">
              <w:rPr>
                <w:rStyle w:val="Italic"/>
              </w:rPr>
              <w:t>improved</w:t>
            </w:r>
            <w:r>
              <w:rPr>
                <w:rStyle w:val="Italic"/>
              </w:rPr>
              <w:t>.</w:t>
            </w:r>
            <w:r w:rsidRPr="00940FBF">
              <w:rPr>
                <w:rStyle w:val="Italic"/>
              </w:rPr>
              <w:t>)</w:t>
            </w:r>
          </w:p>
        </w:tc>
        <w:tc>
          <w:tcPr>
            <w:tcW w:w="3118" w:type="dxa"/>
            <w:vMerge/>
          </w:tcPr>
          <w:p w14:paraId="54C80147" w14:textId="77777777" w:rsidR="00E21F0C" w:rsidRPr="00940FBF" w:rsidRDefault="00E21F0C" w:rsidP="0061589F">
            <w:pPr>
              <w:pStyle w:val="TableText"/>
              <w:rPr>
                <w:rStyle w:val="Italic"/>
              </w:rPr>
            </w:pPr>
          </w:p>
        </w:tc>
      </w:tr>
    </w:tbl>
    <w:p w14:paraId="07AFCAB4" w14:textId="77777777" w:rsidR="002B7278" w:rsidRDefault="002B7278" w:rsidP="00314DF2">
      <w:pPr>
        <w:pStyle w:val="Body"/>
      </w:pPr>
    </w:p>
    <w:p w14:paraId="4BAD26B4" w14:textId="67FF69EF" w:rsidR="004F33DF" w:rsidRDefault="004F33DF" w:rsidP="004F33DF">
      <w:pPr>
        <w:pStyle w:val="Head2"/>
      </w:pPr>
      <w:r>
        <w:t>Easter</w:t>
      </w:r>
      <w:r w:rsidR="00AB2150">
        <w:t xml:space="preserve"> </w:t>
      </w:r>
      <w:r>
        <w:t>to</w:t>
      </w:r>
      <w:r w:rsidR="00AB2150">
        <w:t xml:space="preserve"> </w:t>
      </w:r>
      <w:r w:rsidR="003F6ACB">
        <w:t>S</w:t>
      </w:r>
      <w:r>
        <w:t>ummer</w:t>
      </w:r>
      <w:r w:rsidR="0022003A">
        <w:t xml:space="preserve"> 2</w:t>
      </w: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28" w:type="dxa"/>
          <w:bottom w:w="28" w:type="dxa"/>
        </w:tblCellMar>
        <w:tblLook w:val="04A0" w:firstRow="1" w:lastRow="0" w:firstColumn="1" w:lastColumn="0" w:noHBand="0" w:noVBand="1"/>
      </w:tblPr>
      <w:tblGrid>
        <w:gridCol w:w="3681"/>
        <w:gridCol w:w="2977"/>
        <w:gridCol w:w="3118"/>
      </w:tblGrid>
      <w:tr w:rsidR="00DB65CB" w:rsidRPr="001C254B" w14:paraId="230017C7" w14:textId="77777777" w:rsidTr="0061589F">
        <w:trPr>
          <w:cnfStyle w:val="000000100000" w:firstRow="0" w:lastRow="0" w:firstColumn="0" w:lastColumn="0" w:oddVBand="0" w:evenVBand="0" w:oddHBand="1" w:evenHBand="0" w:firstRowFirstColumn="0" w:firstRowLastColumn="0" w:lastRowFirstColumn="0" w:lastRowLastColumn="0"/>
          <w:trHeight w:val="310"/>
        </w:trPr>
        <w:tc>
          <w:tcPr>
            <w:tcW w:w="9776" w:type="dxa"/>
            <w:gridSpan w:val="3"/>
            <w:vAlign w:val="center"/>
          </w:tcPr>
          <w:p w14:paraId="5B172C01" w14:textId="7D3B4ADA" w:rsidR="00DB65CB" w:rsidRDefault="00DB65CB" w:rsidP="0061589F">
            <w:pPr>
              <w:pStyle w:val="TableHead1"/>
            </w:pPr>
            <w:r>
              <w:t>UNIT</w:t>
            </w:r>
            <w:r w:rsidR="00AB2150">
              <w:t xml:space="preserve"> </w:t>
            </w:r>
            <w:r>
              <w:t>OF</w:t>
            </w:r>
            <w:r w:rsidR="00AB2150">
              <w:t xml:space="preserve"> </w:t>
            </w:r>
            <w:r>
              <w:t>LEARNING</w:t>
            </w:r>
          </w:p>
        </w:tc>
      </w:tr>
      <w:tr w:rsidR="00DB65CB" w:rsidRPr="001C254B" w14:paraId="397FB8F2" w14:textId="77777777" w:rsidTr="0061589F">
        <w:trPr>
          <w:cnfStyle w:val="000000010000" w:firstRow="0" w:lastRow="0" w:firstColumn="0" w:lastColumn="0" w:oddVBand="0" w:evenVBand="0" w:oddHBand="0" w:evenHBand="1" w:firstRowFirstColumn="0" w:firstRowLastColumn="0" w:lastRowFirstColumn="0" w:lastRowLastColumn="0"/>
          <w:trHeight w:val="673"/>
        </w:trPr>
        <w:tc>
          <w:tcPr>
            <w:tcW w:w="6658" w:type="dxa"/>
            <w:gridSpan w:val="2"/>
          </w:tcPr>
          <w:p w14:paraId="559CF8F8" w14:textId="0F2DABDC" w:rsidR="00DB65CB" w:rsidRPr="00D917F6" w:rsidRDefault="00DB65CB" w:rsidP="0061589F">
            <w:pPr>
              <w:pStyle w:val="TableHead2"/>
              <w:spacing w:after="60"/>
              <w:rPr>
                <w:rStyle w:val="Underline"/>
              </w:rPr>
            </w:pPr>
            <w:r w:rsidRPr="00D917F6">
              <w:rPr>
                <w:rStyle w:val="Underline"/>
              </w:rPr>
              <w:t>Unit</w:t>
            </w:r>
            <w:r w:rsidR="00AB2150">
              <w:rPr>
                <w:rStyle w:val="Underline"/>
              </w:rPr>
              <w:t xml:space="preserve"> </w:t>
            </w:r>
            <w:r w:rsidRPr="00D917F6">
              <w:rPr>
                <w:rStyle w:val="Underline"/>
              </w:rPr>
              <w:t>Title</w:t>
            </w:r>
          </w:p>
          <w:p w14:paraId="02082D78" w14:textId="74374D5E" w:rsidR="00DB65CB" w:rsidRPr="00FF13A6" w:rsidRDefault="00842CDE" w:rsidP="0061589F">
            <w:pPr>
              <w:pStyle w:val="TableText"/>
              <w:jc w:val="center"/>
            </w:pPr>
            <w:r>
              <w:t>I Can do This</w:t>
            </w:r>
          </w:p>
        </w:tc>
        <w:tc>
          <w:tcPr>
            <w:tcW w:w="3118" w:type="dxa"/>
            <w:vMerge w:val="restart"/>
          </w:tcPr>
          <w:p w14:paraId="0EC5133D" w14:textId="068B3104" w:rsidR="00DB65CB" w:rsidRPr="00D917F6" w:rsidRDefault="00DB65CB" w:rsidP="0061589F">
            <w:pPr>
              <w:pStyle w:val="TableHead2"/>
              <w:rPr>
                <w:rStyle w:val="Underline"/>
              </w:rPr>
            </w:pPr>
            <w:r w:rsidRPr="00D917F6">
              <w:rPr>
                <w:rStyle w:val="Underline"/>
              </w:rPr>
              <w:t>Teacher</w:t>
            </w:r>
            <w:r w:rsidR="00AB2150">
              <w:rPr>
                <w:rStyle w:val="Underline"/>
              </w:rPr>
              <w:t xml:space="preserve"> </w:t>
            </w:r>
            <w:r w:rsidRPr="00D917F6">
              <w:rPr>
                <w:rStyle w:val="Underline"/>
              </w:rPr>
              <w:t>Notes</w:t>
            </w:r>
          </w:p>
        </w:tc>
      </w:tr>
      <w:tr w:rsidR="00DB65CB" w:rsidRPr="001C254B" w14:paraId="61F6C50D" w14:textId="77777777" w:rsidTr="0061589F">
        <w:trPr>
          <w:cnfStyle w:val="000000100000" w:firstRow="0" w:lastRow="0" w:firstColumn="0" w:lastColumn="0" w:oddVBand="0" w:evenVBand="0" w:oddHBand="1" w:evenHBand="0" w:firstRowFirstColumn="0" w:firstRowLastColumn="0" w:lastRowFirstColumn="0" w:lastRowLastColumn="0"/>
          <w:trHeight w:val="645"/>
        </w:trPr>
        <w:tc>
          <w:tcPr>
            <w:tcW w:w="6658" w:type="dxa"/>
            <w:gridSpan w:val="2"/>
          </w:tcPr>
          <w:p w14:paraId="289EF302" w14:textId="77777777" w:rsidR="001C4F99" w:rsidRDefault="001C4F99" w:rsidP="0061589F">
            <w:pPr>
              <w:pStyle w:val="TableHead2"/>
              <w:spacing w:after="60"/>
              <w:rPr>
                <w:rStyle w:val="Underline"/>
              </w:rPr>
            </w:pPr>
          </w:p>
          <w:p w14:paraId="73E6E5B7" w14:textId="7561163C" w:rsidR="00DB65CB" w:rsidRPr="00131659" w:rsidRDefault="00DB65CB" w:rsidP="0061589F">
            <w:pPr>
              <w:pStyle w:val="TableHead2"/>
              <w:spacing w:after="60"/>
              <w:rPr>
                <w:rStyle w:val="Underline"/>
              </w:rPr>
            </w:pPr>
            <w:r w:rsidRPr="00131659">
              <w:rPr>
                <w:rStyle w:val="Underline"/>
              </w:rPr>
              <w:t>Duration</w:t>
            </w:r>
          </w:p>
          <w:p w14:paraId="7C079A75" w14:textId="5D8CF397" w:rsidR="00DB65CB" w:rsidRPr="00155433" w:rsidRDefault="00DB65CB" w:rsidP="0061589F">
            <w:pPr>
              <w:pStyle w:val="TableText"/>
              <w:jc w:val="center"/>
            </w:pPr>
            <w:r>
              <w:t>4–5</w:t>
            </w:r>
            <w:r w:rsidR="00AB2150">
              <w:t xml:space="preserve"> </w:t>
            </w:r>
            <w:r w:rsidRPr="00155433">
              <w:t>weeks</w:t>
            </w:r>
          </w:p>
        </w:tc>
        <w:tc>
          <w:tcPr>
            <w:tcW w:w="3118" w:type="dxa"/>
            <w:vMerge/>
          </w:tcPr>
          <w:p w14:paraId="4ABD79CF" w14:textId="77777777" w:rsidR="00DB65CB" w:rsidRPr="00155433" w:rsidRDefault="00DB65CB" w:rsidP="0061589F">
            <w:pPr>
              <w:pStyle w:val="TableText"/>
            </w:pPr>
          </w:p>
        </w:tc>
      </w:tr>
      <w:tr w:rsidR="00DB65CB" w:rsidRPr="001C254B" w14:paraId="3217E705" w14:textId="77777777" w:rsidTr="0061589F">
        <w:trPr>
          <w:cnfStyle w:val="000000010000" w:firstRow="0" w:lastRow="0" w:firstColumn="0" w:lastColumn="0" w:oddVBand="0" w:evenVBand="0" w:oddHBand="0" w:evenHBand="1" w:firstRowFirstColumn="0" w:firstRowLastColumn="0" w:lastRowFirstColumn="0" w:lastRowLastColumn="0"/>
          <w:trHeight w:val="3258"/>
        </w:trPr>
        <w:tc>
          <w:tcPr>
            <w:tcW w:w="6658" w:type="dxa"/>
            <w:gridSpan w:val="2"/>
          </w:tcPr>
          <w:p w14:paraId="52F26F2B" w14:textId="13475C60" w:rsidR="00DB65CB" w:rsidRPr="002D749D" w:rsidRDefault="00DB65CB" w:rsidP="0061589F">
            <w:pPr>
              <w:pStyle w:val="TableHead2"/>
              <w:spacing w:after="60"/>
              <w:rPr>
                <w:rStyle w:val="Underline"/>
              </w:rPr>
            </w:pPr>
            <w:r w:rsidRPr="002D749D">
              <w:rPr>
                <w:rStyle w:val="Underline"/>
              </w:rPr>
              <w:t>Lessons</w:t>
            </w:r>
            <w:r w:rsidR="00AB2150">
              <w:rPr>
                <w:rStyle w:val="Underline"/>
              </w:rPr>
              <w:t xml:space="preserve"> </w:t>
            </w:r>
            <w:r w:rsidRPr="002D749D">
              <w:rPr>
                <w:rStyle w:val="Underline"/>
              </w:rPr>
              <w:t>from</w:t>
            </w:r>
            <w:r w:rsidR="00AB2150">
              <w:rPr>
                <w:rStyle w:val="Underline"/>
              </w:rPr>
              <w:t xml:space="preserve"> </w:t>
            </w:r>
            <w:r w:rsidRPr="002D749D">
              <w:rPr>
                <w:rStyle w:val="ItalicUnderline"/>
              </w:rPr>
              <w:t>SPHE</w:t>
            </w:r>
            <w:r w:rsidR="00AB2150">
              <w:rPr>
                <w:rStyle w:val="ItalicUnderline"/>
              </w:rPr>
              <w:t xml:space="preserve"> </w:t>
            </w:r>
            <w:r w:rsidRPr="002D749D">
              <w:rPr>
                <w:rStyle w:val="ItalicUnderline"/>
              </w:rPr>
              <w:t>for</w:t>
            </w:r>
            <w:r w:rsidR="00AB2150">
              <w:rPr>
                <w:rStyle w:val="ItalicUnderline"/>
              </w:rPr>
              <w:t xml:space="preserve"> </w:t>
            </w:r>
            <w:r w:rsidRPr="002D749D">
              <w:rPr>
                <w:rStyle w:val="ItalicUnderline"/>
              </w:rPr>
              <w:t>Wellbeing</w:t>
            </w:r>
            <w:r w:rsidR="00AB2150">
              <w:rPr>
                <w:rStyle w:val="ItalicUnderline"/>
              </w:rPr>
              <w:t xml:space="preserve"> </w:t>
            </w:r>
            <w:r w:rsidR="0033497F">
              <w:rPr>
                <w:rStyle w:val="ItalicUnderline"/>
              </w:rPr>
              <w:t>3</w:t>
            </w:r>
          </w:p>
          <w:p w14:paraId="743EBB75" w14:textId="24BE1679" w:rsidR="00332402" w:rsidRDefault="00332402" w:rsidP="00332402">
            <w:pPr>
              <w:pStyle w:val="Body"/>
            </w:pPr>
            <w:r>
              <w:t>Lesson 24</w:t>
            </w:r>
            <w:r w:rsidR="00B6130F">
              <w:t xml:space="preserve"> –</w:t>
            </w:r>
            <w:r>
              <w:t xml:space="preserve"> Challenging Times</w:t>
            </w:r>
          </w:p>
          <w:p w14:paraId="25AA801A" w14:textId="692B5E26" w:rsidR="00332402" w:rsidRDefault="00332402" w:rsidP="00332402">
            <w:pPr>
              <w:pStyle w:val="Body"/>
            </w:pPr>
            <w:r>
              <w:t>Lesson 25</w:t>
            </w:r>
            <w:r w:rsidR="00B6130F">
              <w:t xml:space="preserve"> –</w:t>
            </w:r>
            <w:r>
              <w:t xml:space="preserve"> Resilience </w:t>
            </w:r>
          </w:p>
          <w:p w14:paraId="399FB098" w14:textId="73C14BE8" w:rsidR="00DB65CB" w:rsidRDefault="00332402" w:rsidP="00332402">
            <w:pPr>
              <w:pStyle w:val="Body"/>
            </w:pPr>
            <w:r>
              <w:t>Lesson 26</w:t>
            </w:r>
            <w:r w:rsidR="00B6130F">
              <w:t xml:space="preserve"> –</w:t>
            </w:r>
            <w:r>
              <w:t xml:space="preserve"> My Wellbeing Plan</w:t>
            </w:r>
          </w:p>
          <w:p w14:paraId="3874548C" w14:textId="77777777" w:rsidR="00332402" w:rsidRPr="001C254B" w:rsidRDefault="00332402" w:rsidP="00332402">
            <w:pPr>
              <w:pStyle w:val="Body"/>
            </w:pPr>
          </w:p>
          <w:p w14:paraId="4231BE55" w14:textId="2E5BDEB5" w:rsidR="00DB65CB" w:rsidRPr="00B46891" w:rsidRDefault="00DB65CB" w:rsidP="0061589F">
            <w:pPr>
              <w:pStyle w:val="TableText"/>
              <w:rPr>
                <w:rStyle w:val="Italic"/>
              </w:rPr>
            </w:pPr>
            <w:r w:rsidRPr="00B46891">
              <w:rPr>
                <w:rStyle w:val="Italic"/>
              </w:rPr>
              <w:t>(The</w:t>
            </w:r>
            <w:r w:rsidR="00AB2150">
              <w:rPr>
                <w:rStyle w:val="Italic"/>
              </w:rPr>
              <w:t xml:space="preserve"> </w:t>
            </w:r>
            <w:r w:rsidRPr="00B46891">
              <w:rPr>
                <w:rStyle w:val="Italic"/>
              </w:rPr>
              <w:t>digital</w:t>
            </w:r>
            <w:r w:rsidR="00AB2150">
              <w:rPr>
                <w:rStyle w:val="Italic"/>
              </w:rPr>
              <w:t xml:space="preserve"> </w:t>
            </w:r>
            <w:r w:rsidRPr="00B46891">
              <w:rPr>
                <w:rStyle w:val="Italic"/>
              </w:rPr>
              <w:t>resources</w:t>
            </w:r>
            <w:r w:rsidR="00AB2150">
              <w:rPr>
                <w:rStyle w:val="Italic"/>
              </w:rPr>
              <w:t xml:space="preserve"> </w:t>
            </w:r>
            <w:r w:rsidRPr="00B46891">
              <w:rPr>
                <w:rStyle w:val="Italic"/>
              </w:rPr>
              <w:t>available</w:t>
            </w:r>
            <w:r w:rsidR="00AB2150">
              <w:rPr>
                <w:rStyle w:val="Italic"/>
              </w:rPr>
              <w:t xml:space="preserve"> </w:t>
            </w:r>
            <w:r w:rsidRPr="00B46891">
              <w:rPr>
                <w:rStyle w:val="Italic"/>
              </w:rPr>
              <w:t>for</w:t>
            </w:r>
            <w:r w:rsidR="00AB2150">
              <w:rPr>
                <w:rStyle w:val="Italic"/>
              </w:rPr>
              <w:t xml:space="preserve"> </w:t>
            </w:r>
            <w:r w:rsidRPr="00B46891">
              <w:rPr>
                <w:rStyle w:val="Italic"/>
              </w:rPr>
              <w:t>these</w:t>
            </w:r>
            <w:r w:rsidR="00AB2150">
              <w:rPr>
                <w:rStyle w:val="Italic"/>
              </w:rPr>
              <w:t xml:space="preserve"> </w:t>
            </w:r>
            <w:r w:rsidRPr="00B46891">
              <w:rPr>
                <w:rStyle w:val="Italic"/>
              </w:rPr>
              <w:t>lessons</w:t>
            </w:r>
            <w:r w:rsidR="00AB2150">
              <w:rPr>
                <w:rStyle w:val="Italic"/>
              </w:rPr>
              <w:t xml:space="preserve"> </w:t>
            </w:r>
            <w:r w:rsidRPr="00B46891">
              <w:rPr>
                <w:rStyle w:val="Italic"/>
              </w:rPr>
              <w:t>are</w:t>
            </w:r>
            <w:r w:rsidR="00AB2150">
              <w:rPr>
                <w:rStyle w:val="Italic"/>
              </w:rPr>
              <w:t xml:space="preserve"> </w:t>
            </w:r>
            <w:r w:rsidRPr="00B46891">
              <w:rPr>
                <w:rStyle w:val="Italic"/>
              </w:rPr>
              <w:t>listed</w:t>
            </w:r>
            <w:r w:rsidR="00AB2150">
              <w:rPr>
                <w:rStyle w:val="Italic"/>
              </w:rPr>
              <w:t xml:space="preserve"> </w:t>
            </w:r>
            <w:r>
              <w:rPr>
                <w:rStyle w:val="Italic"/>
              </w:rPr>
              <w:t>later</w:t>
            </w:r>
            <w:r w:rsidR="00AB2150">
              <w:rPr>
                <w:rStyle w:val="Italic"/>
              </w:rPr>
              <w:t xml:space="preserve"> </w:t>
            </w:r>
            <w:r w:rsidRPr="00B46891">
              <w:rPr>
                <w:rStyle w:val="Italic"/>
              </w:rPr>
              <w:t>in</w:t>
            </w:r>
            <w:r w:rsidR="00AB2150">
              <w:rPr>
                <w:rStyle w:val="Italic"/>
              </w:rPr>
              <w:t xml:space="preserve"> </w:t>
            </w:r>
            <w:r w:rsidRPr="00B46891">
              <w:rPr>
                <w:rStyle w:val="Italic"/>
              </w:rPr>
              <w:t>this</w:t>
            </w:r>
            <w:r w:rsidR="00AB2150">
              <w:rPr>
                <w:rStyle w:val="Italic"/>
              </w:rPr>
              <w:t xml:space="preserve"> </w:t>
            </w:r>
            <w:r w:rsidRPr="00B46891">
              <w:rPr>
                <w:rStyle w:val="Italic"/>
              </w:rPr>
              <w:t>Teacher’s</w:t>
            </w:r>
            <w:r w:rsidR="00AB2150">
              <w:rPr>
                <w:rStyle w:val="Italic"/>
              </w:rPr>
              <w:t xml:space="preserve"> </w:t>
            </w:r>
            <w:r w:rsidRPr="00B46891">
              <w:rPr>
                <w:rStyle w:val="Italic"/>
              </w:rPr>
              <w:t>Guide</w:t>
            </w:r>
            <w:r w:rsidR="00AB2150">
              <w:rPr>
                <w:rStyle w:val="Italic"/>
              </w:rPr>
              <w:t xml:space="preserve"> </w:t>
            </w:r>
            <w:r w:rsidRPr="00B46891">
              <w:rPr>
                <w:rStyle w:val="Italic"/>
              </w:rPr>
              <w:t>under</w:t>
            </w:r>
            <w:r w:rsidR="00AB2150">
              <w:rPr>
                <w:rStyle w:val="Italic"/>
              </w:rPr>
              <w:t xml:space="preserve"> </w:t>
            </w:r>
            <w:r w:rsidRPr="00B46891">
              <w:rPr>
                <w:rStyle w:val="Italic"/>
              </w:rPr>
              <w:t>‘Section</w:t>
            </w:r>
            <w:r w:rsidR="00AB2150">
              <w:rPr>
                <w:rStyle w:val="Italic"/>
              </w:rPr>
              <w:t xml:space="preserve"> </w:t>
            </w:r>
            <w:r>
              <w:rPr>
                <w:rStyle w:val="Italic"/>
              </w:rPr>
              <w:t>4</w:t>
            </w:r>
            <w:r w:rsidRPr="00B46891">
              <w:rPr>
                <w:rStyle w:val="Italic"/>
              </w:rPr>
              <w:t>:</w:t>
            </w:r>
            <w:r w:rsidR="00AB2150">
              <w:rPr>
                <w:rStyle w:val="Italic"/>
              </w:rPr>
              <w:t xml:space="preserve"> </w:t>
            </w:r>
            <w:r w:rsidRPr="00B46891">
              <w:rPr>
                <w:rStyle w:val="Italic"/>
              </w:rPr>
              <w:t>Lessons,</w:t>
            </w:r>
            <w:r w:rsidR="00AB2150">
              <w:rPr>
                <w:rStyle w:val="Italic"/>
              </w:rPr>
              <w:t xml:space="preserve"> </w:t>
            </w:r>
            <w:r w:rsidRPr="00B46891">
              <w:rPr>
                <w:rStyle w:val="Italic"/>
              </w:rPr>
              <w:t>Learning</w:t>
            </w:r>
            <w:r w:rsidR="00AB2150">
              <w:rPr>
                <w:rStyle w:val="Italic"/>
              </w:rPr>
              <w:t xml:space="preserve"> </w:t>
            </w:r>
            <w:r w:rsidRPr="00B46891">
              <w:rPr>
                <w:rStyle w:val="Italic"/>
              </w:rPr>
              <w:t>Outcomes</w:t>
            </w:r>
            <w:r w:rsidR="00AB2150">
              <w:rPr>
                <w:rStyle w:val="Italic"/>
              </w:rPr>
              <w:t xml:space="preserve"> </w:t>
            </w:r>
            <w:r w:rsidRPr="00B46891">
              <w:rPr>
                <w:rStyle w:val="Italic"/>
              </w:rPr>
              <w:t>and</w:t>
            </w:r>
            <w:r w:rsidR="00AB2150">
              <w:rPr>
                <w:rStyle w:val="Italic"/>
              </w:rPr>
              <w:t xml:space="preserve"> </w:t>
            </w:r>
            <w:r w:rsidR="00912CD1">
              <w:rPr>
                <w:rStyle w:val="Italic"/>
              </w:rPr>
              <w:t>Digital</w:t>
            </w:r>
            <w:r w:rsidR="00AB2150">
              <w:rPr>
                <w:rStyle w:val="Italic"/>
              </w:rPr>
              <w:t xml:space="preserve"> </w:t>
            </w:r>
            <w:r>
              <w:rPr>
                <w:rStyle w:val="Italic"/>
              </w:rPr>
              <w:t>R</w:t>
            </w:r>
            <w:r w:rsidRPr="00B46891">
              <w:rPr>
                <w:rStyle w:val="Italic"/>
              </w:rPr>
              <w:t>esources’</w:t>
            </w:r>
            <w:r w:rsidR="00864487">
              <w:rPr>
                <w:rStyle w:val="Italic"/>
              </w:rPr>
              <w:t>.</w:t>
            </w:r>
            <w:r w:rsidRPr="00B46891">
              <w:rPr>
                <w:rStyle w:val="Italic"/>
              </w:rPr>
              <w:t>)</w:t>
            </w:r>
          </w:p>
        </w:tc>
        <w:tc>
          <w:tcPr>
            <w:tcW w:w="3118" w:type="dxa"/>
            <w:vMerge/>
          </w:tcPr>
          <w:p w14:paraId="095F8FAF" w14:textId="77777777" w:rsidR="00DB65CB" w:rsidRPr="00155433" w:rsidRDefault="00DB65CB" w:rsidP="0061589F">
            <w:pPr>
              <w:pStyle w:val="TableText"/>
            </w:pPr>
          </w:p>
        </w:tc>
      </w:tr>
      <w:tr w:rsidR="00DB65CB" w:rsidRPr="001C254B" w14:paraId="6F7D47E1" w14:textId="77777777" w:rsidTr="0061589F">
        <w:trPr>
          <w:cnfStyle w:val="000000100000" w:firstRow="0" w:lastRow="0" w:firstColumn="0" w:lastColumn="0" w:oddVBand="0" w:evenVBand="0" w:oddHBand="1" w:evenHBand="0" w:firstRowFirstColumn="0" w:firstRowLastColumn="0" w:lastRowFirstColumn="0" w:lastRowLastColumn="0"/>
          <w:trHeight w:val="687"/>
        </w:trPr>
        <w:tc>
          <w:tcPr>
            <w:tcW w:w="3681" w:type="dxa"/>
          </w:tcPr>
          <w:p w14:paraId="5A06785E" w14:textId="1FE89C27" w:rsidR="00DB65CB" w:rsidRPr="00D917F6" w:rsidRDefault="00DB65CB" w:rsidP="0061589F">
            <w:pPr>
              <w:pStyle w:val="TableHead2"/>
              <w:spacing w:after="60"/>
              <w:rPr>
                <w:rStyle w:val="Underline"/>
              </w:rPr>
            </w:pPr>
            <w:r w:rsidRPr="00D917F6">
              <w:rPr>
                <w:rStyle w:val="Underline"/>
              </w:rPr>
              <w:t>Learning</w:t>
            </w:r>
            <w:r w:rsidR="00AB2150">
              <w:rPr>
                <w:rStyle w:val="Underline"/>
              </w:rPr>
              <w:t xml:space="preserve"> </w:t>
            </w:r>
            <w:r w:rsidRPr="00D917F6">
              <w:rPr>
                <w:rStyle w:val="Underline"/>
              </w:rPr>
              <w:t>Outcomes</w:t>
            </w:r>
          </w:p>
          <w:p w14:paraId="454487EA" w14:textId="3112C7AD" w:rsidR="00DB65CB" w:rsidRPr="00155433" w:rsidRDefault="00DB65CB" w:rsidP="0061589F">
            <w:pPr>
              <w:pStyle w:val="TableText"/>
              <w:jc w:val="center"/>
            </w:pPr>
            <w:r>
              <w:t>4.1,</w:t>
            </w:r>
            <w:r w:rsidR="00AB2150">
              <w:t xml:space="preserve"> </w:t>
            </w:r>
            <w:r>
              <w:t>4.2,</w:t>
            </w:r>
            <w:r w:rsidR="00AB2150">
              <w:t xml:space="preserve"> </w:t>
            </w:r>
            <w:r>
              <w:t>4.3,</w:t>
            </w:r>
            <w:r w:rsidR="00AB2150">
              <w:t xml:space="preserve"> </w:t>
            </w:r>
            <w:r>
              <w:t>4.4,</w:t>
            </w:r>
            <w:r w:rsidR="00AB2150">
              <w:t xml:space="preserve"> </w:t>
            </w:r>
            <w:r>
              <w:t>4.5,</w:t>
            </w:r>
            <w:r w:rsidR="00AB2150">
              <w:t xml:space="preserve"> </w:t>
            </w:r>
            <w:r>
              <w:t>4.9</w:t>
            </w:r>
          </w:p>
        </w:tc>
        <w:tc>
          <w:tcPr>
            <w:tcW w:w="2977" w:type="dxa"/>
          </w:tcPr>
          <w:p w14:paraId="711EE6B5" w14:textId="14BAFC19" w:rsidR="00DB65CB" w:rsidRPr="00D917F6" w:rsidRDefault="00DB65CB" w:rsidP="0061589F">
            <w:pPr>
              <w:pStyle w:val="TableHead2"/>
              <w:spacing w:after="60"/>
              <w:rPr>
                <w:rStyle w:val="Underline"/>
              </w:rPr>
            </w:pPr>
            <w:r w:rsidRPr="00D917F6">
              <w:rPr>
                <w:rStyle w:val="Underline"/>
              </w:rPr>
              <w:t>Related</w:t>
            </w:r>
            <w:r w:rsidR="00AB2150">
              <w:rPr>
                <w:rStyle w:val="Underline"/>
              </w:rPr>
              <w:t xml:space="preserve"> </w:t>
            </w:r>
            <w:r w:rsidRPr="00D917F6">
              <w:rPr>
                <w:rStyle w:val="Underline"/>
              </w:rPr>
              <w:t>LOs</w:t>
            </w:r>
          </w:p>
          <w:p w14:paraId="4985B1A1" w14:textId="2A3CFE46" w:rsidR="00DB65CB" w:rsidRPr="00155433" w:rsidRDefault="00DB65CB" w:rsidP="0061589F">
            <w:pPr>
              <w:pStyle w:val="TableText"/>
              <w:jc w:val="center"/>
            </w:pPr>
            <w:r>
              <w:t>1.7,</w:t>
            </w:r>
            <w:r w:rsidR="00AB2150">
              <w:t xml:space="preserve"> </w:t>
            </w:r>
            <w:r>
              <w:t>2.5,</w:t>
            </w:r>
            <w:r w:rsidR="00AB2150">
              <w:t xml:space="preserve"> </w:t>
            </w:r>
            <w:r>
              <w:t>2.6</w:t>
            </w:r>
          </w:p>
        </w:tc>
        <w:tc>
          <w:tcPr>
            <w:tcW w:w="3118" w:type="dxa"/>
            <w:vMerge/>
          </w:tcPr>
          <w:p w14:paraId="28FC3B57" w14:textId="77777777" w:rsidR="00DB65CB" w:rsidRDefault="00DB65CB" w:rsidP="0061589F">
            <w:pPr>
              <w:pStyle w:val="TableText"/>
            </w:pPr>
          </w:p>
        </w:tc>
      </w:tr>
      <w:tr w:rsidR="00DB65CB" w:rsidRPr="001C254B" w14:paraId="54A9543B" w14:textId="77777777" w:rsidTr="0061589F">
        <w:trPr>
          <w:cnfStyle w:val="000000010000" w:firstRow="0" w:lastRow="0" w:firstColumn="0" w:lastColumn="0" w:oddVBand="0" w:evenVBand="0" w:oddHBand="0" w:evenHBand="1" w:firstRowFirstColumn="0" w:firstRowLastColumn="0" w:lastRowFirstColumn="0" w:lastRowLastColumn="0"/>
          <w:trHeight w:val="2923"/>
        </w:trPr>
        <w:tc>
          <w:tcPr>
            <w:tcW w:w="6658" w:type="dxa"/>
            <w:gridSpan w:val="2"/>
          </w:tcPr>
          <w:p w14:paraId="343B6352" w14:textId="1D2FEE61" w:rsidR="00DB65CB" w:rsidRPr="008F6420" w:rsidRDefault="00DB65CB" w:rsidP="0061589F">
            <w:pPr>
              <w:pStyle w:val="TableHead2"/>
              <w:spacing w:after="60"/>
              <w:rPr>
                <w:rStyle w:val="Underline"/>
              </w:rPr>
            </w:pPr>
            <w:r w:rsidRPr="008F6420">
              <w:rPr>
                <w:rStyle w:val="Underline"/>
              </w:rPr>
              <w:t>Learning</w:t>
            </w:r>
            <w:r w:rsidR="00AB2150">
              <w:rPr>
                <w:rStyle w:val="Underline"/>
              </w:rPr>
              <w:t xml:space="preserve"> </w:t>
            </w:r>
            <w:r w:rsidRPr="008F6420">
              <w:rPr>
                <w:rStyle w:val="Underline"/>
              </w:rPr>
              <w:t>Experiences</w:t>
            </w:r>
          </w:p>
          <w:p w14:paraId="66F99B1B" w14:textId="710D6D0B" w:rsidR="00DB65CB" w:rsidRPr="00F451D7" w:rsidRDefault="00DB65CB" w:rsidP="0061589F">
            <w:pPr>
              <w:pStyle w:val="BodyBullets1"/>
              <w:ind w:left="450" w:right="-21" w:hanging="434"/>
            </w:pPr>
            <w:r w:rsidRPr="00F451D7">
              <w:t>Students</w:t>
            </w:r>
            <w:r w:rsidR="00AB2150">
              <w:t xml:space="preserve"> </w:t>
            </w:r>
            <w:r w:rsidRPr="00F451D7">
              <w:t>investigate</w:t>
            </w:r>
            <w:r w:rsidR="00AB2150">
              <w:t xml:space="preserve"> </w:t>
            </w:r>
            <w:r w:rsidRPr="00F451D7">
              <w:t>and</w:t>
            </w:r>
            <w:r w:rsidR="00AB2150">
              <w:t xml:space="preserve"> </w:t>
            </w:r>
            <w:r w:rsidRPr="00F451D7">
              <w:t>analyse</w:t>
            </w:r>
            <w:r w:rsidR="00AB2150">
              <w:t xml:space="preserve"> </w:t>
            </w:r>
            <w:r w:rsidRPr="00F451D7">
              <w:t>mental</w:t>
            </w:r>
            <w:r w:rsidR="00AB2150">
              <w:t xml:space="preserve"> </w:t>
            </w:r>
            <w:r w:rsidRPr="00F451D7">
              <w:t>health</w:t>
            </w:r>
            <w:r w:rsidR="00AB2150">
              <w:t xml:space="preserve"> </w:t>
            </w:r>
            <w:r w:rsidRPr="00F451D7">
              <w:t>support</w:t>
            </w:r>
            <w:r w:rsidR="00AB2150">
              <w:t xml:space="preserve"> </w:t>
            </w:r>
            <w:r w:rsidRPr="00F451D7">
              <w:t>services.</w:t>
            </w:r>
          </w:p>
          <w:p w14:paraId="10C046A2" w14:textId="62B5BA8D" w:rsidR="00DB65CB" w:rsidRPr="00F451D7" w:rsidRDefault="00DB65CB" w:rsidP="0061589F">
            <w:pPr>
              <w:pStyle w:val="BodyBullets1"/>
              <w:ind w:left="450" w:right="-21" w:hanging="434"/>
            </w:pPr>
            <w:r w:rsidRPr="00F451D7">
              <w:t>Students</w:t>
            </w:r>
            <w:r w:rsidR="00AB2150">
              <w:t xml:space="preserve"> </w:t>
            </w:r>
            <w:r w:rsidRPr="00F451D7">
              <w:t>identify</w:t>
            </w:r>
            <w:r w:rsidR="00825071">
              <w:t xml:space="preserve"> skills that help with resilience and coping</w:t>
            </w:r>
            <w:r w:rsidRPr="00F451D7">
              <w:t>.</w:t>
            </w:r>
          </w:p>
          <w:p w14:paraId="3B6276F0" w14:textId="6D310F78" w:rsidR="00DB65CB" w:rsidRPr="00F451D7" w:rsidRDefault="00DB65CB" w:rsidP="0061589F">
            <w:pPr>
              <w:pStyle w:val="BodyBullets1"/>
              <w:ind w:left="450" w:right="-21" w:hanging="434"/>
            </w:pPr>
            <w:r w:rsidRPr="00F451D7">
              <w:t>Students</w:t>
            </w:r>
            <w:r w:rsidR="00AB2150">
              <w:t xml:space="preserve"> </w:t>
            </w:r>
            <w:r w:rsidRPr="00F451D7">
              <w:t>reflect</w:t>
            </w:r>
            <w:r w:rsidR="00AB2150">
              <w:t xml:space="preserve"> </w:t>
            </w:r>
            <w:r w:rsidRPr="00F451D7">
              <w:t>on</w:t>
            </w:r>
            <w:r w:rsidR="00AB2150">
              <w:t xml:space="preserve"> </w:t>
            </w:r>
            <w:r w:rsidRPr="00F451D7">
              <w:t>how</w:t>
            </w:r>
            <w:r w:rsidR="00AB2150">
              <w:t xml:space="preserve"> </w:t>
            </w:r>
            <w:r w:rsidRPr="00F451D7">
              <w:t>social</w:t>
            </w:r>
            <w:r w:rsidR="00AB2150">
              <w:t xml:space="preserve"> </w:t>
            </w:r>
            <w:r w:rsidRPr="00F451D7">
              <w:t>media</w:t>
            </w:r>
            <w:r w:rsidR="00AB2150">
              <w:t xml:space="preserve"> </w:t>
            </w:r>
            <w:r w:rsidR="00271230">
              <w:t xml:space="preserve">and bullying </w:t>
            </w:r>
            <w:r w:rsidR="002C1BD6">
              <w:t xml:space="preserve">behaviour </w:t>
            </w:r>
            <w:r w:rsidRPr="00F451D7">
              <w:t>online</w:t>
            </w:r>
            <w:r w:rsidR="00AB2150">
              <w:t xml:space="preserve"> </w:t>
            </w:r>
            <w:r w:rsidRPr="00F451D7">
              <w:t>can</w:t>
            </w:r>
            <w:r w:rsidR="00AB2150">
              <w:t xml:space="preserve"> </w:t>
            </w:r>
            <w:r w:rsidRPr="00F451D7">
              <w:t>affect</w:t>
            </w:r>
            <w:r w:rsidR="00AB2150">
              <w:t xml:space="preserve"> </w:t>
            </w:r>
            <w:r w:rsidRPr="00F451D7">
              <w:t>their</w:t>
            </w:r>
            <w:r w:rsidR="00AB2150">
              <w:t xml:space="preserve"> </w:t>
            </w:r>
            <w:r w:rsidRPr="00F451D7">
              <w:t>emotional</w:t>
            </w:r>
            <w:r w:rsidR="00AB2150">
              <w:t xml:space="preserve"> </w:t>
            </w:r>
            <w:r w:rsidRPr="00F451D7">
              <w:t>wellbeing.</w:t>
            </w:r>
            <w:r w:rsidR="00AB2150">
              <w:t xml:space="preserve"> </w:t>
            </w:r>
          </w:p>
          <w:p w14:paraId="4B79B6F8" w14:textId="200C5F73" w:rsidR="00DB65CB" w:rsidRPr="00F451D7" w:rsidRDefault="00DB65CB" w:rsidP="0061589F">
            <w:pPr>
              <w:pStyle w:val="BodyBullets1"/>
              <w:ind w:left="450" w:right="-21" w:hanging="434"/>
            </w:pPr>
            <w:r w:rsidRPr="00F451D7">
              <w:t>Students</w:t>
            </w:r>
            <w:r w:rsidR="00AB2150">
              <w:t xml:space="preserve"> </w:t>
            </w:r>
            <w:r w:rsidRPr="00F451D7">
              <w:t>develop</w:t>
            </w:r>
            <w:r w:rsidR="00AB2150">
              <w:t xml:space="preserve"> </w:t>
            </w:r>
            <w:r w:rsidRPr="00F451D7">
              <w:t>a</w:t>
            </w:r>
            <w:r w:rsidR="00AB2150">
              <w:t xml:space="preserve"> </w:t>
            </w:r>
            <w:r w:rsidRPr="00F451D7">
              <w:t>personal</w:t>
            </w:r>
            <w:r w:rsidR="00AB2150">
              <w:t xml:space="preserve"> </w:t>
            </w:r>
            <w:r w:rsidR="002C1BD6">
              <w:t>wellbeing</w:t>
            </w:r>
            <w:r w:rsidR="00AB2150">
              <w:t xml:space="preserve"> </w:t>
            </w:r>
            <w:r w:rsidRPr="00F451D7">
              <w:t>plan.</w:t>
            </w:r>
            <w:r w:rsidR="00AB2150">
              <w:t xml:space="preserve"> </w:t>
            </w:r>
          </w:p>
          <w:p w14:paraId="176D2382" w14:textId="70C2A0D7" w:rsidR="00DB65CB" w:rsidRPr="00C12E52" w:rsidRDefault="00DB65CB" w:rsidP="00825071">
            <w:pPr>
              <w:pStyle w:val="BodyBullets1"/>
              <w:numPr>
                <w:ilvl w:val="0"/>
                <w:numId w:val="0"/>
              </w:numPr>
              <w:ind w:left="450" w:right="-21"/>
            </w:pPr>
          </w:p>
        </w:tc>
        <w:tc>
          <w:tcPr>
            <w:tcW w:w="3118" w:type="dxa"/>
            <w:vMerge/>
          </w:tcPr>
          <w:p w14:paraId="50F7FCC8" w14:textId="77777777" w:rsidR="00DB65CB" w:rsidRPr="001C254B" w:rsidRDefault="00DB65CB" w:rsidP="0061589F">
            <w:pPr>
              <w:pStyle w:val="TableText"/>
            </w:pPr>
          </w:p>
        </w:tc>
      </w:tr>
      <w:tr w:rsidR="00DB65CB" w:rsidRPr="001C254B" w14:paraId="4EEC4BD4" w14:textId="77777777" w:rsidTr="0061589F">
        <w:trPr>
          <w:cnfStyle w:val="000000100000" w:firstRow="0" w:lastRow="0" w:firstColumn="0" w:lastColumn="0" w:oddVBand="0" w:evenVBand="0" w:oddHBand="1" w:evenHBand="0" w:firstRowFirstColumn="0" w:firstRowLastColumn="0" w:lastRowFirstColumn="0" w:lastRowLastColumn="0"/>
          <w:trHeight w:val="2364"/>
        </w:trPr>
        <w:tc>
          <w:tcPr>
            <w:tcW w:w="6658" w:type="dxa"/>
            <w:gridSpan w:val="2"/>
          </w:tcPr>
          <w:p w14:paraId="7F113186" w14:textId="2FBAB792" w:rsidR="00DB65CB" w:rsidRPr="00D917F6" w:rsidRDefault="00DB65CB" w:rsidP="0061589F">
            <w:pPr>
              <w:pStyle w:val="TableHead2"/>
              <w:spacing w:after="60"/>
              <w:rPr>
                <w:rStyle w:val="Underline"/>
              </w:rPr>
            </w:pPr>
            <w:r w:rsidRPr="00D917F6">
              <w:rPr>
                <w:rStyle w:val="Underline"/>
              </w:rPr>
              <w:t>Assessment</w:t>
            </w:r>
            <w:r w:rsidR="00AB2150">
              <w:rPr>
                <w:rStyle w:val="Underline"/>
              </w:rPr>
              <w:t xml:space="preserve"> </w:t>
            </w:r>
            <w:r w:rsidRPr="00D917F6">
              <w:rPr>
                <w:rStyle w:val="Underline"/>
              </w:rPr>
              <w:t>Reporting</w:t>
            </w:r>
          </w:p>
          <w:p w14:paraId="51A5D691" w14:textId="0682FD39" w:rsidR="00DB65CB" w:rsidRPr="001C254B" w:rsidRDefault="00DB65CB" w:rsidP="0061589F">
            <w:pPr>
              <w:pStyle w:val="TableText"/>
            </w:pPr>
            <w:r w:rsidRPr="00720F2E">
              <w:rPr>
                <w:rStyle w:val="Bold"/>
              </w:rPr>
              <w:t>Portfolio</w:t>
            </w:r>
            <w:r w:rsidR="00AB2150">
              <w:rPr>
                <w:rStyle w:val="Bold"/>
              </w:rPr>
              <w:t xml:space="preserve"> </w:t>
            </w:r>
            <w:r w:rsidRPr="00720F2E">
              <w:rPr>
                <w:rStyle w:val="Bold"/>
              </w:rPr>
              <w:t>piece:</w:t>
            </w:r>
            <w:r w:rsidR="00AB2150">
              <w:t xml:space="preserve"> </w:t>
            </w:r>
            <w:r w:rsidR="006142EF">
              <w:t xml:space="preserve">Students </w:t>
            </w:r>
            <w:r w:rsidR="002C2D89">
              <w:t>investigate a</w:t>
            </w:r>
            <w:r w:rsidR="00020134">
              <w:t xml:space="preserve"> particular</w:t>
            </w:r>
            <w:r w:rsidR="002C2D89">
              <w:t xml:space="preserve"> mental health service</w:t>
            </w:r>
            <w:r w:rsidR="00B6130F">
              <w:t>.</w:t>
            </w:r>
            <w:r w:rsidR="002C2D89">
              <w:t xml:space="preserve"> </w:t>
            </w:r>
          </w:p>
        </w:tc>
        <w:tc>
          <w:tcPr>
            <w:tcW w:w="3118" w:type="dxa"/>
            <w:vMerge/>
          </w:tcPr>
          <w:p w14:paraId="6225604D" w14:textId="77777777" w:rsidR="00DB65CB" w:rsidRPr="00720F2E" w:rsidRDefault="00DB65CB" w:rsidP="0061589F">
            <w:pPr>
              <w:pStyle w:val="TableText"/>
              <w:rPr>
                <w:rStyle w:val="Bold"/>
              </w:rPr>
            </w:pPr>
          </w:p>
        </w:tc>
      </w:tr>
      <w:tr w:rsidR="00DB65CB" w:rsidRPr="001C254B" w14:paraId="65EA1E2D" w14:textId="77777777" w:rsidTr="00BD415D">
        <w:trPr>
          <w:cnfStyle w:val="000000010000" w:firstRow="0" w:lastRow="0" w:firstColumn="0" w:lastColumn="0" w:oddVBand="0" w:evenVBand="0" w:oddHBand="0" w:evenHBand="1" w:firstRowFirstColumn="0" w:firstRowLastColumn="0" w:lastRowFirstColumn="0" w:lastRowLastColumn="0"/>
          <w:trHeight w:val="2126"/>
        </w:trPr>
        <w:tc>
          <w:tcPr>
            <w:tcW w:w="6658" w:type="dxa"/>
            <w:gridSpan w:val="2"/>
          </w:tcPr>
          <w:p w14:paraId="5A25E665" w14:textId="77777777" w:rsidR="00DB65CB" w:rsidRPr="00ED1A86" w:rsidRDefault="00DB65CB" w:rsidP="0061589F">
            <w:pPr>
              <w:pStyle w:val="TableHead2"/>
              <w:spacing w:after="60"/>
              <w:rPr>
                <w:rStyle w:val="Underline"/>
              </w:rPr>
            </w:pPr>
            <w:r w:rsidRPr="00ED1A86">
              <w:rPr>
                <w:rStyle w:val="Underline"/>
              </w:rPr>
              <w:t>Reflection</w:t>
            </w:r>
          </w:p>
          <w:p w14:paraId="330441D9" w14:textId="00066631" w:rsidR="00DB65CB" w:rsidRPr="001C254B" w:rsidRDefault="00DB65CB" w:rsidP="00AD57CF">
            <w:pPr>
              <w:pStyle w:val="TableText"/>
            </w:pPr>
            <w:r w:rsidRPr="00940FBF">
              <w:rPr>
                <w:rStyle w:val="Italic"/>
              </w:rPr>
              <w:t>(Mention</w:t>
            </w:r>
            <w:r w:rsidR="00AB2150">
              <w:rPr>
                <w:rStyle w:val="Italic"/>
              </w:rPr>
              <w:t xml:space="preserve"> </w:t>
            </w:r>
            <w:r w:rsidRPr="00940FBF">
              <w:rPr>
                <w:rStyle w:val="Italic"/>
              </w:rPr>
              <w:t>what</w:t>
            </w:r>
            <w:r w:rsidR="00AB2150">
              <w:rPr>
                <w:rStyle w:val="Italic"/>
              </w:rPr>
              <w:t xml:space="preserve"> </w:t>
            </w:r>
            <w:r w:rsidRPr="00940FBF">
              <w:rPr>
                <w:rStyle w:val="Italic"/>
              </w:rPr>
              <w:t>worked</w:t>
            </w:r>
            <w:r w:rsidR="00AB2150">
              <w:rPr>
                <w:rStyle w:val="Italic"/>
              </w:rPr>
              <w:t xml:space="preserve"> </w:t>
            </w:r>
            <w:r w:rsidRPr="00940FBF">
              <w:rPr>
                <w:rStyle w:val="Italic"/>
              </w:rPr>
              <w:t>well,</w:t>
            </w:r>
            <w:r w:rsidR="00AB2150">
              <w:rPr>
                <w:rStyle w:val="Italic"/>
              </w:rPr>
              <w:t xml:space="preserve"> </w:t>
            </w:r>
            <w:r>
              <w:rPr>
                <w:rStyle w:val="Italic"/>
              </w:rPr>
              <w:t>and</w:t>
            </w:r>
            <w:r w:rsidR="00AB2150">
              <w:rPr>
                <w:rStyle w:val="Italic"/>
              </w:rPr>
              <w:t xml:space="preserve"> </w:t>
            </w:r>
            <w:r w:rsidRPr="00940FBF">
              <w:rPr>
                <w:rStyle w:val="Italic"/>
              </w:rPr>
              <w:t>what</w:t>
            </w:r>
            <w:r w:rsidR="00AB2150">
              <w:rPr>
                <w:rStyle w:val="Italic"/>
              </w:rPr>
              <w:t xml:space="preserve"> </w:t>
            </w:r>
            <w:r w:rsidRPr="00940FBF">
              <w:rPr>
                <w:rStyle w:val="Italic"/>
              </w:rPr>
              <w:t>can</w:t>
            </w:r>
            <w:r w:rsidR="00AB2150">
              <w:rPr>
                <w:rStyle w:val="Italic"/>
              </w:rPr>
              <w:t xml:space="preserve"> </w:t>
            </w:r>
            <w:r w:rsidRPr="00940FBF">
              <w:rPr>
                <w:rStyle w:val="Italic"/>
              </w:rPr>
              <w:t>be</w:t>
            </w:r>
            <w:r w:rsidR="00AB2150">
              <w:rPr>
                <w:rStyle w:val="Italic"/>
              </w:rPr>
              <w:t xml:space="preserve"> </w:t>
            </w:r>
            <w:r w:rsidRPr="00940FBF">
              <w:rPr>
                <w:rStyle w:val="Italic"/>
              </w:rPr>
              <w:t>changed</w:t>
            </w:r>
            <w:r w:rsidR="00AB2150">
              <w:rPr>
                <w:rStyle w:val="Italic"/>
              </w:rPr>
              <w:t xml:space="preserve"> </w:t>
            </w:r>
            <w:r w:rsidRPr="00940FBF">
              <w:rPr>
                <w:rStyle w:val="Italic"/>
              </w:rPr>
              <w:t>or</w:t>
            </w:r>
            <w:r w:rsidR="00AB2150">
              <w:rPr>
                <w:rStyle w:val="Italic"/>
              </w:rPr>
              <w:t xml:space="preserve"> </w:t>
            </w:r>
            <w:r w:rsidRPr="00940FBF">
              <w:rPr>
                <w:rStyle w:val="Italic"/>
              </w:rPr>
              <w:t>improved</w:t>
            </w:r>
            <w:r>
              <w:rPr>
                <w:rStyle w:val="Italic"/>
              </w:rPr>
              <w:t>.</w:t>
            </w:r>
            <w:r w:rsidRPr="00940FBF">
              <w:rPr>
                <w:rStyle w:val="Italic"/>
              </w:rPr>
              <w:t>)</w:t>
            </w:r>
          </w:p>
        </w:tc>
        <w:tc>
          <w:tcPr>
            <w:tcW w:w="3118" w:type="dxa"/>
            <w:vMerge/>
          </w:tcPr>
          <w:p w14:paraId="455EEE55" w14:textId="77777777" w:rsidR="00DB65CB" w:rsidRPr="00940FBF" w:rsidRDefault="00DB65CB" w:rsidP="0061589F">
            <w:pPr>
              <w:pStyle w:val="TableText"/>
              <w:rPr>
                <w:rStyle w:val="Italic"/>
              </w:rPr>
            </w:pPr>
          </w:p>
        </w:tc>
      </w:tr>
    </w:tbl>
    <w:p w14:paraId="232B2304" w14:textId="2433F2EC" w:rsidR="00F0417D" w:rsidRDefault="00F0417D" w:rsidP="00235E18">
      <w:pPr>
        <w:pStyle w:val="Body"/>
      </w:pPr>
    </w:p>
    <w:sectPr w:rsidR="00F0417D" w:rsidSect="00C24915">
      <w:footerReference w:type="default" r:id="rId18"/>
      <w:pgSz w:w="11906" w:h="16838"/>
      <w:pgMar w:top="1134" w:right="851" w:bottom="1134" w:left="1134" w:header="709"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DDC1" w14:textId="77777777" w:rsidR="00C24915" w:rsidRDefault="00C24915" w:rsidP="00D4709A">
      <w:pPr>
        <w:spacing w:after="0"/>
      </w:pPr>
      <w:r>
        <w:separator/>
      </w:r>
    </w:p>
  </w:endnote>
  <w:endnote w:type="continuationSeparator" w:id="0">
    <w:p w14:paraId="3D215B4A" w14:textId="77777777" w:rsidR="00C24915" w:rsidRDefault="00C24915" w:rsidP="00D4709A">
      <w:pPr>
        <w:spacing w:after="0"/>
      </w:pPr>
      <w:r>
        <w:continuationSeparator/>
      </w:r>
    </w:p>
  </w:endnote>
  <w:endnote w:type="continuationNotice" w:id="1">
    <w:p w14:paraId="01BDF1B5" w14:textId="77777777" w:rsidR="00C24915" w:rsidRDefault="00C249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8149" w14:textId="77777777" w:rsidR="009F3A45" w:rsidRPr="00E02514" w:rsidRDefault="009F3A45" w:rsidP="00E02514">
    <w:pPr>
      <w:pStyle w:val="Footer"/>
      <w:tabs>
        <w:tab w:val="clear" w:pos="4513"/>
        <w:tab w:val="clear" w:pos="9026"/>
        <w:tab w:val="right" w:pos="9743"/>
      </w:tabs>
      <w:rPr>
        <w:sz w:val="20"/>
        <w:szCs w:val="20"/>
      </w:rPr>
    </w:pPr>
    <w:r w:rsidRPr="00932ECC">
      <w:rPr>
        <w:noProof/>
        <w:sz w:val="20"/>
        <w:szCs w:val="20"/>
      </w:rPr>
      <mc:AlternateContent>
        <mc:Choice Requires="wps">
          <w:drawing>
            <wp:anchor distT="182880" distB="182880" distL="114300" distR="114300" simplePos="0" relativeHeight="251658248" behindDoc="0" locked="0" layoutInCell="1" allowOverlap="0" wp14:anchorId="41A18C03" wp14:editId="6D85154C">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11285"/>
              <wp:effectExtent l="0" t="0" r="5715" b="12700"/>
              <wp:wrapNone/>
              <wp:docPr id="146630793" name="Text Box 146630793" descr="Color-block footer displaying page number"/>
              <wp:cNvGraphicFramePr/>
              <a:graphic xmlns:a="http://schemas.openxmlformats.org/drawingml/2006/main">
                <a:graphicData uri="http://schemas.microsoft.com/office/word/2010/wordprocessingShape">
                  <wps:wsp>
                    <wps:cNvSpPr txBox="1"/>
                    <wps:spPr>
                      <a:xfrm>
                        <a:off x="0" y="0"/>
                        <a:ext cx="5943600" cy="311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9F3A45" w14:paraId="35780C9A" w14:textId="77777777" w:rsidTr="00932ECC">
                            <w:trPr>
                              <w:trHeight w:hRule="exact" w:val="360"/>
                            </w:trPr>
                            <w:tc>
                              <w:tcPr>
                                <w:tcW w:w="100" w:type="pct"/>
                                <w:shd w:val="clear" w:color="auto" w:fill="E7E6E6" w:themeFill="background2"/>
                                <w:vAlign w:val="center"/>
                              </w:tcPr>
                              <w:p w14:paraId="79BC1E1D" w14:textId="77777777" w:rsidR="009F3A45" w:rsidRDefault="009F3A45">
                                <w:pPr>
                                  <w:pStyle w:val="Footer"/>
                                  <w:spacing w:before="40" w:after="40"/>
                                  <w:rPr>
                                    <w:color w:val="FFFFFF" w:themeColor="background1"/>
                                  </w:rPr>
                                </w:pPr>
                              </w:p>
                            </w:tc>
                            <w:tc>
                              <w:tcPr>
                                <w:tcW w:w="4650" w:type="pct"/>
                                <w:shd w:val="clear" w:color="auto" w:fill="E7E6E6" w:themeFill="background2"/>
                                <w:vAlign w:val="center"/>
                              </w:tcPr>
                              <w:p w14:paraId="40DC481B" w14:textId="63B8599D" w:rsidR="009F3A45" w:rsidRPr="00932ECC" w:rsidRDefault="009F3A45" w:rsidP="00CA6D5A">
                                <w:pPr>
                                  <w:pStyle w:val="Footer"/>
                                  <w:tabs>
                                    <w:tab w:val="left" w:pos="4128"/>
                                  </w:tabs>
                                  <w:spacing w:before="40" w:after="40"/>
                                  <w:ind w:left="144" w:right="144"/>
                                  <w:rPr>
                                    <w:b/>
                                    <w:bCs/>
                                    <w:i/>
                                    <w:iCs/>
                                    <w:color w:val="000000" w:themeColor="text1"/>
                                  </w:rPr>
                                </w:pPr>
                                <w:r>
                                  <w:rPr>
                                    <w:b/>
                                    <w:bCs/>
                                    <w:i/>
                                    <w:iCs/>
                                    <w:color w:val="000000" w:themeColor="text1"/>
                                  </w:rPr>
                                  <w:t>SPHE</w:t>
                                </w:r>
                                <w:r w:rsidR="00AB2150">
                                  <w:rPr>
                                    <w:b/>
                                    <w:bCs/>
                                    <w:i/>
                                    <w:iCs/>
                                    <w:color w:val="000000" w:themeColor="text1"/>
                                  </w:rPr>
                                  <w:t xml:space="preserve"> </w:t>
                                </w:r>
                                <w:r>
                                  <w:rPr>
                                    <w:b/>
                                    <w:bCs/>
                                    <w:i/>
                                    <w:iCs/>
                                    <w:color w:val="000000" w:themeColor="text1"/>
                                  </w:rPr>
                                  <w:t>FOR</w:t>
                                </w:r>
                                <w:r w:rsidR="00AB2150">
                                  <w:rPr>
                                    <w:b/>
                                    <w:bCs/>
                                    <w:i/>
                                    <w:iCs/>
                                    <w:color w:val="000000" w:themeColor="text1"/>
                                  </w:rPr>
                                  <w:t xml:space="preserve"> </w:t>
                                </w:r>
                                <w:r>
                                  <w:rPr>
                                    <w:b/>
                                    <w:bCs/>
                                    <w:i/>
                                    <w:iCs/>
                                    <w:color w:val="000000" w:themeColor="text1"/>
                                  </w:rPr>
                                  <w:t>WELLBEING</w:t>
                                </w:r>
                                <w:r w:rsidR="00AB2150">
                                  <w:rPr>
                                    <w:b/>
                                    <w:bCs/>
                                    <w:i/>
                                    <w:iCs/>
                                    <w:color w:val="000000" w:themeColor="text1"/>
                                  </w:rPr>
                                  <w:t xml:space="preserve"> </w:t>
                                </w:r>
                                <w:r w:rsidR="00A93B5C">
                                  <w:rPr>
                                    <w:b/>
                                    <w:bCs/>
                                    <w:i/>
                                    <w:iCs/>
                                    <w:color w:val="000000" w:themeColor="text1"/>
                                  </w:rPr>
                                  <w:t>3</w:t>
                                </w:r>
                                <w:r w:rsidR="00AB2150">
                                  <w:rPr>
                                    <w:b/>
                                    <w:bCs/>
                                    <w:i/>
                                    <w:iCs/>
                                    <w:color w:val="000000" w:themeColor="text1"/>
                                  </w:rPr>
                                  <w:t xml:space="preserve">  </w:t>
                                </w:r>
                                <w:r w:rsidRPr="00932ECC">
                                  <w:rPr>
                                    <w:b/>
                                    <w:bCs/>
                                    <w:color w:val="000000" w:themeColor="text1"/>
                                  </w:rPr>
                                  <w:t>TEACHER’S</w:t>
                                </w:r>
                                <w:r w:rsidR="00AB2150">
                                  <w:rPr>
                                    <w:b/>
                                    <w:bCs/>
                                    <w:color w:val="000000" w:themeColor="text1"/>
                                  </w:rPr>
                                  <w:t xml:space="preserve"> </w:t>
                                </w:r>
                                <w:r w:rsidRPr="00932ECC">
                                  <w:rPr>
                                    <w:b/>
                                    <w:bCs/>
                                    <w:color w:val="000000" w:themeColor="text1"/>
                                  </w:rPr>
                                  <w:t>GUIDE</w:t>
                                </w:r>
                              </w:p>
                            </w:tc>
                            <w:tc>
                              <w:tcPr>
                                <w:tcW w:w="250" w:type="pct"/>
                                <w:shd w:val="clear" w:color="auto" w:fill="000000" w:themeFill="text1"/>
                                <w:vAlign w:val="center"/>
                              </w:tcPr>
                              <w:p w14:paraId="5DC6FA2A" w14:textId="77777777" w:rsidR="009F3A45" w:rsidRPr="00932ECC" w:rsidRDefault="009F3A45">
                                <w:pPr>
                                  <w:pStyle w:val="Footer"/>
                                  <w:spacing w:before="40" w:after="40"/>
                                  <w:jc w:val="center"/>
                                  <w:rPr>
                                    <w:b/>
                                    <w:bCs/>
                                    <w:color w:val="FFFFFF" w:themeColor="background1"/>
                                  </w:rPr>
                                </w:pPr>
                                <w:r w:rsidRPr="00932ECC">
                                  <w:rPr>
                                    <w:b/>
                                    <w:bCs/>
                                    <w:color w:val="FFFFFF" w:themeColor="background1"/>
                                  </w:rPr>
                                  <w:fldChar w:fldCharType="begin"/>
                                </w:r>
                                <w:r w:rsidRPr="00932ECC">
                                  <w:rPr>
                                    <w:b/>
                                    <w:bCs/>
                                    <w:color w:val="FFFFFF" w:themeColor="background1"/>
                                  </w:rPr>
                                  <w:instrText xml:space="preserve"> PAGE   \* MERGEFORMAT </w:instrText>
                                </w:r>
                                <w:r w:rsidRPr="00932ECC">
                                  <w:rPr>
                                    <w:b/>
                                    <w:bCs/>
                                    <w:color w:val="FFFFFF" w:themeColor="background1"/>
                                  </w:rPr>
                                  <w:fldChar w:fldCharType="separate"/>
                                </w:r>
                                <w:r w:rsidRPr="00932ECC">
                                  <w:rPr>
                                    <w:b/>
                                    <w:bCs/>
                                    <w:noProof/>
                                    <w:color w:val="FFFFFF" w:themeColor="background1"/>
                                  </w:rPr>
                                  <w:t>2</w:t>
                                </w:r>
                                <w:r w:rsidRPr="00932ECC">
                                  <w:rPr>
                                    <w:b/>
                                    <w:bCs/>
                                    <w:noProof/>
                                    <w:color w:val="FFFFFF" w:themeColor="background1"/>
                                  </w:rPr>
                                  <w:fldChar w:fldCharType="end"/>
                                </w:r>
                              </w:p>
                            </w:tc>
                          </w:tr>
                        </w:tbl>
                        <w:p w14:paraId="598846A3" w14:textId="77777777" w:rsidR="009F3A45" w:rsidRPr="00932ECC" w:rsidRDefault="009F3A45" w:rsidP="00932ECC">
                          <w:pPr>
                            <w:pStyle w:val="NoSpacing"/>
                            <w:rPr>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1A18C03" id="_x0000_t202" coordsize="21600,21600" o:spt="202" path="m,l,21600r21600,l21600,xe">
              <v:stroke joinstyle="miter"/>
              <v:path gradientshapeok="t" o:connecttype="rect"/>
            </v:shapetype>
            <v:shape id="Text Box 146630793" o:spid="_x0000_s1043" type="#_x0000_t202" alt="Color-block footer displaying page number" style="position:absolute;margin-left:0;margin-top:0;width:468pt;height:24.5pt;z-index:251658248;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9F3A45" w14:paraId="35780C9A" w14:textId="77777777" w:rsidTr="00932ECC">
                      <w:trPr>
                        <w:trHeight w:hRule="exact" w:val="360"/>
                      </w:trPr>
                      <w:tc>
                        <w:tcPr>
                          <w:tcW w:w="100" w:type="pct"/>
                          <w:shd w:val="clear" w:color="auto" w:fill="E7E6E6" w:themeFill="background2"/>
                          <w:vAlign w:val="center"/>
                        </w:tcPr>
                        <w:p w14:paraId="79BC1E1D" w14:textId="77777777" w:rsidR="009F3A45" w:rsidRDefault="009F3A45">
                          <w:pPr>
                            <w:pStyle w:val="Footer"/>
                            <w:spacing w:before="40" w:after="40"/>
                            <w:rPr>
                              <w:color w:val="FFFFFF" w:themeColor="background1"/>
                            </w:rPr>
                          </w:pPr>
                        </w:p>
                      </w:tc>
                      <w:tc>
                        <w:tcPr>
                          <w:tcW w:w="4650" w:type="pct"/>
                          <w:shd w:val="clear" w:color="auto" w:fill="E7E6E6" w:themeFill="background2"/>
                          <w:vAlign w:val="center"/>
                        </w:tcPr>
                        <w:p w14:paraId="40DC481B" w14:textId="63B8599D" w:rsidR="009F3A45" w:rsidRPr="00932ECC" w:rsidRDefault="009F3A45" w:rsidP="00CA6D5A">
                          <w:pPr>
                            <w:pStyle w:val="Footer"/>
                            <w:tabs>
                              <w:tab w:val="left" w:pos="4128"/>
                            </w:tabs>
                            <w:spacing w:before="40" w:after="40"/>
                            <w:ind w:left="144" w:right="144"/>
                            <w:rPr>
                              <w:b/>
                              <w:bCs/>
                              <w:i/>
                              <w:iCs/>
                              <w:color w:val="000000" w:themeColor="text1"/>
                            </w:rPr>
                          </w:pPr>
                          <w:r>
                            <w:rPr>
                              <w:b/>
                              <w:bCs/>
                              <w:i/>
                              <w:iCs/>
                              <w:color w:val="000000" w:themeColor="text1"/>
                            </w:rPr>
                            <w:t>SPHE</w:t>
                          </w:r>
                          <w:r w:rsidR="00AB2150">
                            <w:rPr>
                              <w:b/>
                              <w:bCs/>
                              <w:i/>
                              <w:iCs/>
                              <w:color w:val="000000" w:themeColor="text1"/>
                            </w:rPr>
                            <w:t xml:space="preserve"> </w:t>
                          </w:r>
                          <w:r>
                            <w:rPr>
                              <w:b/>
                              <w:bCs/>
                              <w:i/>
                              <w:iCs/>
                              <w:color w:val="000000" w:themeColor="text1"/>
                            </w:rPr>
                            <w:t>FOR</w:t>
                          </w:r>
                          <w:r w:rsidR="00AB2150">
                            <w:rPr>
                              <w:b/>
                              <w:bCs/>
                              <w:i/>
                              <w:iCs/>
                              <w:color w:val="000000" w:themeColor="text1"/>
                            </w:rPr>
                            <w:t xml:space="preserve"> </w:t>
                          </w:r>
                          <w:r>
                            <w:rPr>
                              <w:b/>
                              <w:bCs/>
                              <w:i/>
                              <w:iCs/>
                              <w:color w:val="000000" w:themeColor="text1"/>
                            </w:rPr>
                            <w:t>WELLBEING</w:t>
                          </w:r>
                          <w:r w:rsidR="00AB2150">
                            <w:rPr>
                              <w:b/>
                              <w:bCs/>
                              <w:i/>
                              <w:iCs/>
                              <w:color w:val="000000" w:themeColor="text1"/>
                            </w:rPr>
                            <w:t xml:space="preserve"> </w:t>
                          </w:r>
                          <w:r w:rsidR="00A93B5C">
                            <w:rPr>
                              <w:b/>
                              <w:bCs/>
                              <w:i/>
                              <w:iCs/>
                              <w:color w:val="000000" w:themeColor="text1"/>
                            </w:rPr>
                            <w:t>3</w:t>
                          </w:r>
                          <w:r w:rsidR="00AB2150">
                            <w:rPr>
                              <w:b/>
                              <w:bCs/>
                              <w:i/>
                              <w:iCs/>
                              <w:color w:val="000000" w:themeColor="text1"/>
                            </w:rPr>
                            <w:t xml:space="preserve">  </w:t>
                          </w:r>
                          <w:r w:rsidRPr="00932ECC">
                            <w:rPr>
                              <w:b/>
                              <w:bCs/>
                              <w:color w:val="000000" w:themeColor="text1"/>
                            </w:rPr>
                            <w:t>TEACHER’S</w:t>
                          </w:r>
                          <w:r w:rsidR="00AB2150">
                            <w:rPr>
                              <w:b/>
                              <w:bCs/>
                              <w:color w:val="000000" w:themeColor="text1"/>
                            </w:rPr>
                            <w:t xml:space="preserve"> </w:t>
                          </w:r>
                          <w:r w:rsidRPr="00932ECC">
                            <w:rPr>
                              <w:b/>
                              <w:bCs/>
                              <w:color w:val="000000" w:themeColor="text1"/>
                            </w:rPr>
                            <w:t>GUIDE</w:t>
                          </w:r>
                        </w:p>
                      </w:tc>
                      <w:tc>
                        <w:tcPr>
                          <w:tcW w:w="250" w:type="pct"/>
                          <w:shd w:val="clear" w:color="auto" w:fill="000000" w:themeFill="text1"/>
                          <w:vAlign w:val="center"/>
                        </w:tcPr>
                        <w:p w14:paraId="5DC6FA2A" w14:textId="77777777" w:rsidR="009F3A45" w:rsidRPr="00932ECC" w:rsidRDefault="009F3A45">
                          <w:pPr>
                            <w:pStyle w:val="Footer"/>
                            <w:spacing w:before="40" w:after="40"/>
                            <w:jc w:val="center"/>
                            <w:rPr>
                              <w:b/>
                              <w:bCs/>
                              <w:color w:val="FFFFFF" w:themeColor="background1"/>
                            </w:rPr>
                          </w:pPr>
                          <w:r w:rsidRPr="00932ECC">
                            <w:rPr>
                              <w:b/>
                              <w:bCs/>
                              <w:color w:val="FFFFFF" w:themeColor="background1"/>
                            </w:rPr>
                            <w:fldChar w:fldCharType="begin"/>
                          </w:r>
                          <w:r w:rsidRPr="00932ECC">
                            <w:rPr>
                              <w:b/>
                              <w:bCs/>
                              <w:color w:val="FFFFFF" w:themeColor="background1"/>
                            </w:rPr>
                            <w:instrText xml:space="preserve"> PAGE   \* MERGEFORMAT </w:instrText>
                          </w:r>
                          <w:r w:rsidRPr="00932ECC">
                            <w:rPr>
                              <w:b/>
                              <w:bCs/>
                              <w:color w:val="FFFFFF" w:themeColor="background1"/>
                            </w:rPr>
                            <w:fldChar w:fldCharType="separate"/>
                          </w:r>
                          <w:r w:rsidRPr="00932ECC">
                            <w:rPr>
                              <w:b/>
                              <w:bCs/>
                              <w:noProof/>
                              <w:color w:val="FFFFFF" w:themeColor="background1"/>
                            </w:rPr>
                            <w:t>2</w:t>
                          </w:r>
                          <w:r w:rsidRPr="00932ECC">
                            <w:rPr>
                              <w:b/>
                              <w:bCs/>
                              <w:noProof/>
                              <w:color w:val="FFFFFF" w:themeColor="background1"/>
                            </w:rPr>
                            <w:fldChar w:fldCharType="end"/>
                          </w:r>
                        </w:p>
                      </w:tc>
                    </w:tr>
                  </w:tbl>
                  <w:p w14:paraId="598846A3" w14:textId="77777777" w:rsidR="009F3A45" w:rsidRPr="00932ECC" w:rsidRDefault="009F3A45" w:rsidP="00932ECC">
                    <w:pPr>
                      <w:pStyle w:val="NoSpacing"/>
                      <w:rPr>
                        <w:color w:val="000000" w:themeColor="text1"/>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9352" w14:textId="77777777" w:rsidR="00C24915" w:rsidRDefault="00C24915" w:rsidP="00D4709A">
      <w:pPr>
        <w:spacing w:after="0"/>
      </w:pPr>
      <w:r>
        <w:separator/>
      </w:r>
    </w:p>
  </w:footnote>
  <w:footnote w:type="continuationSeparator" w:id="0">
    <w:p w14:paraId="6B0BFA80" w14:textId="77777777" w:rsidR="00C24915" w:rsidRDefault="00C24915" w:rsidP="00D4709A">
      <w:pPr>
        <w:spacing w:after="0"/>
      </w:pPr>
      <w:r>
        <w:continuationSeparator/>
      </w:r>
    </w:p>
  </w:footnote>
  <w:footnote w:type="continuationNotice" w:id="1">
    <w:p w14:paraId="22D19751" w14:textId="77777777" w:rsidR="00C24915" w:rsidRDefault="00C249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7AF"/>
    <w:multiLevelType w:val="hybridMultilevel"/>
    <w:tmpl w:val="82F68762"/>
    <w:lvl w:ilvl="0" w:tplc="903856BE">
      <w:start w:val="1"/>
      <w:numFmt w:val="bullet"/>
      <w:pStyle w:val="BodyBullets2"/>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3223E5"/>
    <w:multiLevelType w:val="hybridMultilevel"/>
    <w:tmpl w:val="8912F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F62B91"/>
    <w:multiLevelType w:val="hybridMultilevel"/>
    <w:tmpl w:val="0F2EC0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A92E2F"/>
    <w:multiLevelType w:val="hybridMultilevel"/>
    <w:tmpl w:val="FE20C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EB66CB"/>
    <w:multiLevelType w:val="hybridMultilevel"/>
    <w:tmpl w:val="7FA8E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93427A"/>
    <w:multiLevelType w:val="hybridMultilevel"/>
    <w:tmpl w:val="4F12F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D34A79"/>
    <w:multiLevelType w:val="hybridMultilevel"/>
    <w:tmpl w:val="FB78A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627CA9"/>
    <w:multiLevelType w:val="hybridMultilevel"/>
    <w:tmpl w:val="058AF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6052AC"/>
    <w:multiLevelType w:val="hybridMultilevel"/>
    <w:tmpl w:val="C0E48F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F444F01"/>
    <w:multiLevelType w:val="hybridMultilevel"/>
    <w:tmpl w:val="1E9EF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1F1D7A"/>
    <w:multiLevelType w:val="hybridMultilevel"/>
    <w:tmpl w:val="4A7A8D2A"/>
    <w:lvl w:ilvl="0" w:tplc="EA08FC02">
      <w:start w:val="1"/>
      <w:numFmt w:val="bullet"/>
      <w:pStyle w:val="TableBullets1"/>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7F32B9"/>
    <w:multiLevelType w:val="hybridMultilevel"/>
    <w:tmpl w:val="08ECBF20"/>
    <w:lvl w:ilvl="0" w:tplc="FFFFFFFF">
      <w:start w:val="1"/>
      <w:numFmt w:val="bullet"/>
      <w:pStyle w:val="BodyBullets1"/>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735B67"/>
    <w:multiLevelType w:val="hybridMultilevel"/>
    <w:tmpl w:val="2E141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75934205">
    <w:abstractNumId w:val="10"/>
  </w:num>
  <w:num w:numId="2" w16cid:durableId="2126004016">
    <w:abstractNumId w:val="0"/>
  </w:num>
  <w:num w:numId="3" w16cid:durableId="1227375054">
    <w:abstractNumId w:val="11"/>
  </w:num>
  <w:num w:numId="4" w16cid:durableId="1586499509">
    <w:abstractNumId w:val="2"/>
  </w:num>
  <w:num w:numId="5" w16cid:durableId="1343705433">
    <w:abstractNumId w:val="8"/>
  </w:num>
  <w:num w:numId="6" w16cid:durableId="1127814520">
    <w:abstractNumId w:val="12"/>
  </w:num>
  <w:num w:numId="7" w16cid:durableId="1314598593">
    <w:abstractNumId w:val="5"/>
  </w:num>
  <w:num w:numId="8" w16cid:durableId="1574587826">
    <w:abstractNumId w:val="7"/>
  </w:num>
  <w:num w:numId="9" w16cid:durableId="1600136996">
    <w:abstractNumId w:val="6"/>
  </w:num>
  <w:num w:numId="10" w16cid:durableId="1001087498">
    <w:abstractNumId w:val="1"/>
  </w:num>
  <w:num w:numId="11" w16cid:durableId="1437401984">
    <w:abstractNumId w:val="9"/>
  </w:num>
  <w:num w:numId="12" w16cid:durableId="1642074303">
    <w:abstractNumId w:val="4"/>
  </w:num>
  <w:num w:numId="13" w16cid:durableId="1536114435">
    <w:abstractNumId w:val="3"/>
  </w:num>
  <w:num w:numId="14" w16cid:durableId="821971318">
    <w:abstractNumId w:val="11"/>
  </w:num>
  <w:num w:numId="15" w16cid:durableId="2121950770">
    <w:abstractNumId w:val="11"/>
  </w:num>
  <w:num w:numId="16" w16cid:durableId="1504005577">
    <w:abstractNumId w:val="11"/>
  </w:num>
  <w:num w:numId="17" w16cid:durableId="1313407223">
    <w:abstractNumId w:val="11"/>
  </w:num>
  <w:num w:numId="18" w16cid:durableId="125241696">
    <w:abstractNumId w:val="11"/>
  </w:num>
  <w:num w:numId="19" w16cid:durableId="94715118">
    <w:abstractNumId w:val="11"/>
  </w:num>
  <w:num w:numId="20" w16cid:durableId="1323239103">
    <w:abstractNumId w:val="11"/>
  </w:num>
  <w:num w:numId="21" w16cid:durableId="847326534">
    <w:abstractNumId w:val="11"/>
  </w:num>
  <w:num w:numId="22" w16cid:durableId="2139100059">
    <w:abstractNumId w:val="11"/>
  </w:num>
  <w:num w:numId="23" w16cid:durableId="2143498232">
    <w:abstractNumId w:val="11"/>
  </w:num>
  <w:num w:numId="24" w16cid:durableId="1874683386">
    <w:abstractNumId w:val="11"/>
  </w:num>
  <w:num w:numId="25" w16cid:durableId="1738478289">
    <w:abstractNumId w:val="11"/>
  </w:num>
  <w:num w:numId="26" w16cid:durableId="1836145847">
    <w:abstractNumId w:val="0"/>
  </w:num>
  <w:num w:numId="27" w16cid:durableId="400757865">
    <w:abstractNumId w:val="11"/>
  </w:num>
  <w:num w:numId="28" w16cid:durableId="1917665809">
    <w:abstractNumId w:val="11"/>
  </w:num>
  <w:num w:numId="29" w16cid:durableId="683168549">
    <w:abstractNumId w:val="11"/>
  </w:num>
  <w:num w:numId="30" w16cid:durableId="40829957">
    <w:abstractNumId w:val="11"/>
  </w:num>
  <w:num w:numId="31" w16cid:durableId="41171620">
    <w:abstractNumId w:val="11"/>
  </w:num>
  <w:num w:numId="32" w16cid:durableId="155387466">
    <w:abstractNumId w:val="11"/>
  </w:num>
  <w:num w:numId="33" w16cid:durableId="931546623">
    <w:abstractNumId w:val="11"/>
  </w:num>
  <w:num w:numId="34" w16cid:durableId="1152647731">
    <w:abstractNumId w:val="11"/>
  </w:num>
  <w:num w:numId="35" w16cid:durableId="412287479">
    <w:abstractNumId w:val="11"/>
  </w:num>
  <w:num w:numId="36" w16cid:durableId="968971964">
    <w:abstractNumId w:val="11"/>
  </w:num>
  <w:num w:numId="37" w16cid:durableId="1079867313">
    <w:abstractNumId w:val="11"/>
  </w:num>
  <w:num w:numId="38" w16cid:durableId="573129237">
    <w:abstractNumId w:val="11"/>
  </w:num>
  <w:num w:numId="39" w16cid:durableId="471213726">
    <w:abstractNumId w:val="11"/>
  </w:num>
  <w:num w:numId="40" w16cid:durableId="13815247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BC"/>
    <w:rsid w:val="00000846"/>
    <w:rsid w:val="00000B8F"/>
    <w:rsid w:val="00000DBD"/>
    <w:rsid w:val="00000F04"/>
    <w:rsid w:val="00001161"/>
    <w:rsid w:val="000023DC"/>
    <w:rsid w:val="00003E52"/>
    <w:rsid w:val="00004D7B"/>
    <w:rsid w:val="0000583F"/>
    <w:rsid w:val="00005C4B"/>
    <w:rsid w:val="00005EE1"/>
    <w:rsid w:val="000060EB"/>
    <w:rsid w:val="000067A2"/>
    <w:rsid w:val="000067A7"/>
    <w:rsid w:val="00010317"/>
    <w:rsid w:val="00010CA2"/>
    <w:rsid w:val="00010D25"/>
    <w:rsid w:val="00010D67"/>
    <w:rsid w:val="00011865"/>
    <w:rsid w:val="000120D3"/>
    <w:rsid w:val="000125BF"/>
    <w:rsid w:val="00012983"/>
    <w:rsid w:val="00012D8C"/>
    <w:rsid w:val="00012E39"/>
    <w:rsid w:val="000139D6"/>
    <w:rsid w:val="0001572E"/>
    <w:rsid w:val="00015A26"/>
    <w:rsid w:val="00016000"/>
    <w:rsid w:val="000169FF"/>
    <w:rsid w:val="00020134"/>
    <w:rsid w:val="00020291"/>
    <w:rsid w:val="00020589"/>
    <w:rsid w:val="00021B00"/>
    <w:rsid w:val="00022078"/>
    <w:rsid w:val="00022E84"/>
    <w:rsid w:val="00022E87"/>
    <w:rsid w:val="00023103"/>
    <w:rsid w:val="00023B9F"/>
    <w:rsid w:val="00024ED7"/>
    <w:rsid w:val="000250E5"/>
    <w:rsid w:val="00026B88"/>
    <w:rsid w:val="00027044"/>
    <w:rsid w:val="0002738C"/>
    <w:rsid w:val="00030813"/>
    <w:rsid w:val="00031B5F"/>
    <w:rsid w:val="00032077"/>
    <w:rsid w:val="00033915"/>
    <w:rsid w:val="00033FD9"/>
    <w:rsid w:val="00033FEC"/>
    <w:rsid w:val="00034462"/>
    <w:rsid w:val="0003495F"/>
    <w:rsid w:val="00034A88"/>
    <w:rsid w:val="00035125"/>
    <w:rsid w:val="00035666"/>
    <w:rsid w:val="00035702"/>
    <w:rsid w:val="0003617D"/>
    <w:rsid w:val="000362D5"/>
    <w:rsid w:val="0003684E"/>
    <w:rsid w:val="00037A49"/>
    <w:rsid w:val="00037F4B"/>
    <w:rsid w:val="000406EC"/>
    <w:rsid w:val="00040863"/>
    <w:rsid w:val="00040D6F"/>
    <w:rsid w:val="00040D81"/>
    <w:rsid w:val="000416B4"/>
    <w:rsid w:val="00041888"/>
    <w:rsid w:val="00042AF3"/>
    <w:rsid w:val="0004373A"/>
    <w:rsid w:val="000445DB"/>
    <w:rsid w:val="00044A82"/>
    <w:rsid w:val="00044BA2"/>
    <w:rsid w:val="0004570A"/>
    <w:rsid w:val="000458CA"/>
    <w:rsid w:val="00045B17"/>
    <w:rsid w:val="000460B8"/>
    <w:rsid w:val="00046F2F"/>
    <w:rsid w:val="00047107"/>
    <w:rsid w:val="00047532"/>
    <w:rsid w:val="00047D80"/>
    <w:rsid w:val="00050052"/>
    <w:rsid w:val="00050597"/>
    <w:rsid w:val="00050756"/>
    <w:rsid w:val="00050AAE"/>
    <w:rsid w:val="00051306"/>
    <w:rsid w:val="0005200E"/>
    <w:rsid w:val="00052AC5"/>
    <w:rsid w:val="00054377"/>
    <w:rsid w:val="0005453A"/>
    <w:rsid w:val="0005485D"/>
    <w:rsid w:val="000548E0"/>
    <w:rsid w:val="00055087"/>
    <w:rsid w:val="00055186"/>
    <w:rsid w:val="00057424"/>
    <w:rsid w:val="00057C54"/>
    <w:rsid w:val="00057C59"/>
    <w:rsid w:val="000601E8"/>
    <w:rsid w:val="000605C5"/>
    <w:rsid w:val="000613EF"/>
    <w:rsid w:val="000615A5"/>
    <w:rsid w:val="000621EA"/>
    <w:rsid w:val="000629EA"/>
    <w:rsid w:val="00062EE8"/>
    <w:rsid w:val="00063085"/>
    <w:rsid w:val="00063218"/>
    <w:rsid w:val="0006356B"/>
    <w:rsid w:val="00063D58"/>
    <w:rsid w:val="00063EA7"/>
    <w:rsid w:val="000644C3"/>
    <w:rsid w:val="000649C1"/>
    <w:rsid w:val="000649DA"/>
    <w:rsid w:val="00065BEC"/>
    <w:rsid w:val="00065DE4"/>
    <w:rsid w:val="0006633A"/>
    <w:rsid w:val="00066C59"/>
    <w:rsid w:val="0006711C"/>
    <w:rsid w:val="000671E4"/>
    <w:rsid w:val="00067F14"/>
    <w:rsid w:val="000706F4"/>
    <w:rsid w:val="00070B4B"/>
    <w:rsid w:val="00070DF9"/>
    <w:rsid w:val="00070F2C"/>
    <w:rsid w:val="00071561"/>
    <w:rsid w:val="00071B0D"/>
    <w:rsid w:val="00071C1A"/>
    <w:rsid w:val="000724E5"/>
    <w:rsid w:val="0007302D"/>
    <w:rsid w:val="000757ED"/>
    <w:rsid w:val="00080708"/>
    <w:rsid w:val="000812D9"/>
    <w:rsid w:val="00081C60"/>
    <w:rsid w:val="00084D3E"/>
    <w:rsid w:val="000865EB"/>
    <w:rsid w:val="00086CCF"/>
    <w:rsid w:val="00091450"/>
    <w:rsid w:val="00091D03"/>
    <w:rsid w:val="00091F65"/>
    <w:rsid w:val="00092200"/>
    <w:rsid w:val="000934D6"/>
    <w:rsid w:val="00094581"/>
    <w:rsid w:val="0009489D"/>
    <w:rsid w:val="00094D65"/>
    <w:rsid w:val="00096296"/>
    <w:rsid w:val="00096661"/>
    <w:rsid w:val="0009701A"/>
    <w:rsid w:val="00097126"/>
    <w:rsid w:val="00097B75"/>
    <w:rsid w:val="000A0242"/>
    <w:rsid w:val="000A161D"/>
    <w:rsid w:val="000A219C"/>
    <w:rsid w:val="000A24E6"/>
    <w:rsid w:val="000A24FF"/>
    <w:rsid w:val="000A3EF7"/>
    <w:rsid w:val="000A4A72"/>
    <w:rsid w:val="000A4CBD"/>
    <w:rsid w:val="000A4F3C"/>
    <w:rsid w:val="000A6094"/>
    <w:rsid w:val="000A685C"/>
    <w:rsid w:val="000A719B"/>
    <w:rsid w:val="000A7250"/>
    <w:rsid w:val="000B23F0"/>
    <w:rsid w:val="000B25DB"/>
    <w:rsid w:val="000B269B"/>
    <w:rsid w:val="000B392A"/>
    <w:rsid w:val="000B3C82"/>
    <w:rsid w:val="000B3ED1"/>
    <w:rsid w:val="000B45FD"/>
    <w:rsid w:val="000B480F"/>
    <w:rsid w:val="000B6F89"/>
    <w:rsid w:val="000C1270"/>
    <w:rsid w:val="000C1D95"/>
    <w:rsid w:val="000C26C4"/>
    <w:rsid w:val="000C28DA"/>
    <w:rsid w:val="000C32CD"/>
    <w:rsid w:val="000C388B"/>
    <w:rsid w:val="000C4D7F"/>
    <w:rsid w:val="000C59C4"/>
    <w:rsid w:val="000C6702"/>
    <w:rsid w:val="000C7351"/>
    <w:rsid w:val="000C75FE"/>
    <w:rsid w:val="000C7826"/>
    <w:rsid w:val="000D0765"/>
    <w:rsid w:val="000D28A2"/>
    <w:rsid w:val="000D32B8"/>
    <w:rsid w:val="000D48BE"/>
    <w:rsid w:val="000D4B51"/>
    <w:rsid w:val="000D4C9E"/>
    <w:rsid w:val="000D4F0D"/>
    <w:rsid w:val="000D5946"/>
    <w:rsid w:val="000D616A"/>
    <w:rsid w:val="000D62CA"/>
    <w:rsid w:val="000D6E0E"/>
    <w:rsid w:val="000D7F53"/>
    <w:rsid w:val="000E07DC"/>
    <w:rsid w:val="000E1340"/>
    <w:rsid w:val="000E134C"/>
    <w:rsid w:val="000E1D44"/>
    <w:rsid w:val="000E2698"/>
    <w:rsid w:val="000E3A8A"/>
    <w:rsid w:val="000E4091"/>
    <w:rsid w:val="000E583A"/>
    <w:rsid w:val="000E59EF"/>
    <w:rsid w:val="000E60FD"/>
    <w:rsid w:val="000E67DC"/>
    <w:rsid w:val="000F13DA"/>
    <w:rsid w:val="000F1A96"/>
    <w:rsid w:val="000F1C10"/>
    <w:rsid w:val="000F2402"/>
    <w:rsid w:val="000F3BEB"/>
    <w:rsid w:val="000F47D1"/>
    <w:rsid w:val="000F4DB8"/>
    <w:rsid w:val="000F577D"/>
    <w:rsid w:val="00101008"/>
    <w:rsid w:val="001020BD"/>
    <w:rsid w:val="001026F5"/>
    <w:rsid w:val="00102E49"/>
    <w:rsid w:val="00103896"/>
    <w:rsid w:val="00103C67"/>
    <w:rsid w:val="00103CFF"/>
    <w:rsid w:val="00103D19"/>
    <w:rsid w:val="001042D8"/>
    <w:rsid w:val="001049CD"/>
    <w:rsid w:val="0010559A"/>
    <w:rsid w:val="001061FF"/>
    <w:rsid w:val="0010643A"/>
    <w:rsid w:val="00106526"/>
    <w:rsid w:val="001078D9"/>
    <w:rsid w:val="00107A19"/>
    <w:rsid w:val="00107E42"/>
    <w:rsid w:val="001101F6"/>
    <w:rsid w:val="0011060A"/>
    <w:rsid w:val="00110A1B"/>
    <w:rsid w:val="001114D0"/>
    <w:rsid w:val="0011246E"/>
    <w:rsid w:val="00112A0E"/>
    <w:rsid w:val="001133CE"/>
    <w:rsid w:val="00113464"/>
    <w:rsid w:val="00114BC9"/>
    <w:rsid w:val="00114D1F"/>
    <w:rsid w:val="00115DCE"/>
    <w:rsid w:val="0011620F"/>
    <w:rsid w:val="00116D08"/>
    <w:rsid w:val="00116D90"/>
    <w:rsid w:val="00117A04"/>
    <w:rsid w:val="00120DD4"/>
    <w:rsid w:val="00121F4C"/>
    <w:rsid w:val="00122AB0"/>
    <w:rsid w:val="00122DD1"/>
    <w:rsid w:val="00122FEE"/>
    <w:rsid w:val="00123AC6"/>
    <w:rsid w:val="00123C72"/>
    <w:rsid w:val="00123E14"/>
    <w:rsid w:val="0012474B"/>
    <w:rsid w:val="00124991"/>
    <w:rsid w:val="00124BDD"/>
    <w:rsid w:val="00125353"/>
    <w:rsid w:val="00126266"/>
    <w:rsid w:val="001267C4"/>
    <w:rsid w:val="001269FC"/>
    <w:rsid w:val="0012763C"/>
    <w:rsid w:val="00127672"/>
    <w:rsid w:val="00131260"/>
    <w:rsid w:val="001322D1"/>
    <w:rsid w:val="001338C6"/>
    <w:rsid w:val="00133C63"/>
    <w:rsid w:val="00135D7F"/>
    <w:rsid w:val="00136777"/>
    <w:rsid w:val="00136D24"/>
    <w:rsid w:val="00137A62"/>
    <w:rsid w:val="00140232"/>
    <w:rsid w:val="00140A59"/>
    <w:rsid w:val="0014183D"/>
    <w:rsid w:val="00142431"/>
    <w:rsid w:val="00142DF7"/>
    <w:rsid w:val="00143308"/>
    <w:rsid w:val="0014360D"/>
    <w:rsid w:val="00143DD4"/>
    <w:rsid w:val="001443EE"/>
    <w:rsid w:val="00145833"/>
    <w:rsid w:val="00146021"/>
    <w:rsid w:val="00146783"/>
    <w:rsid w:val="00147155"/>
    <w:rsid w:val="00147B64"/>
    <w:rsid w:val="00147F00"/>
    <w:rsid w:val="00150339"/>
    <w:rsid w:val="0015049F"/>
    <w:rsid w:val="00150A30"/>
    <w:rsid w:val="001515F5"/>
    <w:rsid w:val="00151F6D"/>
    <w:rsid w:val="00152E5A"/>
    <w:rsid w:val="00152FD7"/>
    <w:rsid w:val="001532A8"/>
    <w:rsid w:val="001535B9"/>
    <w:rsid w:val="00153608"/>
    <w:rsid w:val="001539D8"/>
    <w:rsid w:val="00154868"/>
    <w:rsid w:val="0015594F"/>
    <w:rsid w:val="00155FBC"/>
    <w:rsid w:val="00156141"/>
    <w:rsid w:val="001565CF"/>
    <w:rsid w:val="00157043"/>
    <w:rsid w:val="00157297"/>
    <w:rsid w:val="00160096"/>
    <w:rsid w:val="00160ABC"/>
    <w:rsid w:val="00160FA0"/>
    <w:rsid w:val="001610A9"/>
    <w:rsid w:val="0016110F"/>
    <w:rsid w:val="00161AE5"/>
    <w:rsid w:val="001628FA"/>
    <w:rsid w:val="0016312B"/>
    <w:rsid w:val="0016382A"/>
    <w:rsid w:val="00163E62"/>
    <w:rsid w:val="00164068"/>
    <w:rsid w:val="001650D7"/>
    <w:rsid w:val="00165412"/>
    <w:rsid w:val="0016592D"/>
    <w:rsid w:val="0016610F"/>
    <w:rsid w:val="001679E7"/>
    <w:rsid w:val="00167BED"/>
    <w:rsid w:val="00167F2D"/>
    <w:rsid w:val="001706C4"/>
    <w:rsid w:val="001707FD"/>
    <w:rsid w:val="00170E70"/>
    <w:rsid w:val="00170FB2"/>
    <w:rsid w:val="0017114F"/>
    <w:rsid w:val="001715C8"/>
    <w:rsid w:val="00172625"/>
    <w:rsid w:val="0017457D"/>
    <w:rsid w:val="001754F2"/>
    <w:rsid w:val="0017658F"/>
    <w:rsid w:val="00176672"/>
    <w:rsid w:val="001766AF"/>
    <w:rsid w:val="00176BEA"/>
    <w:rsid w:val="00176D65"/>
    <w:rsid w:val="00177114"/>
    <w:rsid w:val="00177896"/>
    <w:rsid w:val="00180987"/>
    <w:rsid w:val="00180A70"/>
    <w:rsid w:val="00181AD3"/>
    <w:rsid w:val="00182EDB"/>
    <w:rsid w:val="0018356D"/>
    <w:rsid w:val="0018605F"/>
    <w:rsid w:val="00186926"/>
    <w:rsid w:val="00186A8F"/>
    <w:rsid w:val="0018778B"/>
    <w:rsid w:val="001909A1"/>
    <w:rsid w:val="00190F9B"/>
    <w:rsid w:val="00191119"/>
    <w:rsid w:val="0019164E"/>
    <w:rsid w:val="0019209E"/>
    <w:rsid w:val="00192F70"/>
    <w:rsid w:val="00193344"/>
    <w:rsid w:val="0019364B"/>
    <w:rsid w:val="00193D56"/>
    <w:rsid w:val="00194252"/>
    <w:rsid w:val="0019437B"/>
    <w:rsid w:val="00194E9A"/>
    <w:rsid w:val="001955B9"/>
    <w:rsid w:val="00196506"/>
    <w:rsid w:val="0019690C"/>
    <w:rsid w:val="00197C3E"/>
    <w:rsid w:val="001A083E"/>
    <w:rsid w:val="001A0904"/>
    <w:rsid w:val="001A138B"/>
    <w:rsid w:val="001A1A79"/>
    <w:rsid w:val="001A1CBC"/>
    <w:rsid w:val="001A270F"/>
    <w:rsid w:val="001A3351"/>
    <w:rsid w:val="001A36F0"/>
    <w:rsid w:val="001A3AF8"/>
    <w:rsid w:val="001A3F5A"/>
    <w:rsid w:val="001A43EA"/>
    <w:rsid w:val="001A4B3C"/>
    <w:rsid w:val="001A5096"/>
    <w:rsid w:val="001A53A3"/>
    <w:rsid w:val="001A595D"/>
    <w:rsid w:val="001A6248"/>
    <w:rsid w:val="001A716F"/>
    <w:rsid w:val="001A71DD"/>
    <w:rsid w:val="001A77DF"/>
    <w:rsid w:val="001B00C7"/>
    <w:rsid w:val="001B0C8F"/>
    <w:rsid w:val="001B27B3"/>
    <w:rsid w:val="001B2877"/>
    <w:rsid w:val="001B28A4"/>
    <w:rsid w:val="001B4377"/>
    <w:rsid w:val="001B47C3"/>
    <w:rsid w:val="001B4BF8"/>
    <w:rsid w:val="001B5827"/>
    <w:rsid w:val="001B6A77"/>
    <w:rsid w:val="001B6ABE"/>
    <w:rsid w:val="001B7024"/>
    <w:rsid w:val="001B71A2"/>
    <w:rsid w:val="001B75B5"/>
    <w:rsid w:val="001C1853"/>
    <w:rsid w:val="001C1F89"/>
    <w:rsid w:val="001C3ADA"/>
    <w:rsid w:val="001C4F99"/>
    <w:rsid w:val="001C5673"/>
    <w:rsid w:val="001C69C6"/>
    <w:rsid w:val="001D03A7"/>
    <w:rsid w:val="001D0463"/>
    <w:rsid w:val="001D128E"/>
    <w:rsid w:val="001D1E26"/>
    <w:rsid w:val="001D3008"/>
    <w:rsid w:val="001D367A"/>
    <w:rsid w:val="001D387D"/>
    <w:rsid w:val="001D3E9C"/>
    <w:rsid w:val="001D5697"/>
    <w:rsid w:val="001D6A34"/>
    <w:rsid w:val="001D75EA"/>
    <w:rsid w:val="001E0BDA"/>
    <w:rsid w:val="001E10B0"/>
    <w:rsid w:val="001E11BD"/>
    <w:rsid w:val="001E436C"/>
    <w:rsid w:val="001E4DFC"/>
    <w:rsid w:val="001E5153"/>
    <w:rsid w:val="001E5AB0"/>
    <w:rsid w:val="001E5CAA"/>
    <w:rsid w:val="001E7015"/>
    <w:rsid w:val="001E71E6"/>
    <w:rsid w:val="001E7C23"/>
    <w:rsid w:val="001F03AB"/>
    <w:rsid w:val="001F073D"/>
    <w:rsid w:val="001F14A3"/>
    <w:rsid w:val="001F1503"/>
    <w:rsid w:val="001F2098"/>
    <w:rsid w:val="001F25E6"/>
    <w:rsid w:val="001F2DC1"/>
    <w:rsid w:val="001F304B"/>
    <w:rsid w:val="001F4935"/>
    <w:rsid w:val="001F5264"/>
    <w:rsid w:val="001F5B9B"/>
    <w:rsid w:val="001F5CAC"/>
    <w:rsid w:val="001F6B77"/>
    <w:rsid w:val="001F6E69"/>
    <w:rsid w:val="001F7C8A"/>
    <w:rsid w:val="001F7D46"/>
    <w:rsid w:val="001F7EBA"/>
    <w:rsid w:val="00200CBF"/>
    <w:rsid w:val="002011E9"/>
    <w:rsid w:val="00201E98"/>
    <w:rsid w:val="00201F16"/>
    <w:rsid w:val="00202AC1"/>
    <w:rsid w:val="00204CC4"/>
    <w:rsid w:val="00205917"/>
    <w:rsid w:val="0020756B"/>
    <w:rsid w:val="00210CB7"/>
    <w:rsid w:val="002127CB"/>
    <w:rsid w:val="002128FD"/>
    <w:rsid w:val="00213134"/>
    <w:rsid w:val="00213C34"/>
    <w:rsid w:val="00214E38"/>
    <w:rsid w:val="0021544F"/>
    <w:rsid w:val="00215590"/>
    <w:rsid w:val="002163AB"/>
    <w:rsid w:val="0022003A"/>
    <w:rsid w:val="00220A16"/>
    <w:rsid w:val="00220CDB"/>
    <w:rsid w:val="002218FF"/>
    <w:rsid w:val="00222631"/>
    <w:rsid w:val="002226A3"/>
    <w:rsid w:val="002227C0"/>
    <w:rsid w:val="00222B01"/>
    <w:rsid w:val="00222B59"/>
    <w:rsid w:val="002233FE"/>
    <w:rsid w:val="00223E67"/>
    <w:rsid w:val="00224BBB"/>
    <w:rsid w:val="00226756"/>
    <w:rsid w:val="002269A4"/>
    <w:rsid w:val="00227334"/>
    <w:rsid w:val="00230288"/>
    <w:rsid w:val="0023041D"/>
    <w:rsid w:val="00230BB9"/>
    <w:rsid w:val="00230E27"/>
    <w:rsid w:val="00231A89"/>
    <w:rsid w:val="00231AD9"/>
    <w:rsid w:val="002324E2"/>
    <w:rsid w:val="00234864"/>
    <w:rsid w:val="002349E6"/>
    <w:rsid w:val="00234A62"/>
    <w:rsid w:val="00235DEA"/>
    <w:rsid w:val="00235E18"/>
    <w:rsid w:val="00235ED3"/>
    <w:rsid w:val="0023706E"/>
    <w:rsid w:val="00237112"/>
    <w:rsid w:val="002416CC"/>
    <w:rsid w:val="00242B37"/>
    <w:rsid w:val="00243B21"/>
    <w:rsid w:val="00243DEF"/>
    <w:rsid w:val="00244322"/>
    <w:rsid w:val="002452FE"/>
    <w:rsid w:val="0024673A"/>
    <w:rsid w:val="00246756"/>
    <w:rsid w:val="00246FBA"/>
    <w:rsid w:val="002470C4"/>
    <w:rsid w:val="00250768"/>
    <w:rsid w:val="00251366"/>
    <w:rsid w:val="002518A3"/>
    <w:rsid w:val="00251FDF"/>
    <w:rsid w:val="00252ABD"/>
    <w:rsid w:val="0025437C"/>
    <w:rsid w:val="00254FB9"/>
    <w:rsid w:val="00255E01"/>
    <w:rsid w:val="002560FE"/>
    <w:rsid w:val="002561D3"/>
    <w:rsid w:val="00257DF1"/>
    <w:rsid w:val="00261002"/>
    <w:rsid w:val="002615DA"/>
    <w:rsid w:val="00262E01"/>
    <w:rsid w:val="00263737"/>
    <w:rsid w:val="00263D6D"/>
    <w:rsid w:val="002656E4"/>
    <w:rsid w:val="002666B2"/>
    <w:rsid w:val="00266F72"/>
    <w:rsid w:val="00267097"/>
    <w:rsid w:val="00267910"/>
    <w:rsid w:val="00267C4A"/>
    <w:rsid w:val="00271154"/>
    <w:rsid w:val="00271230"/>
    <w:rsid w:val="00271980"/>
    <w:rsid w:val="00273175"/>
    <w:rsid w:val="002732BA"/>
    <w:rsid w:val="002736F2"/>
    <w:rsid w:val="00274483"/>
    <w:rsid w:val="00275626"/>
    <w:rsid w:val="002768EB"/>
    <w:rsid w:val="00276BFC"/>
    <w:rsid w:val="00276D7E"/>
    <w:rsid w:val="00281AEA"/>
    <w:rsid w:val="00281B79"/>
    <w:rsid w:val="00281F91"/>
    <w:rsid w:val="00282794"/>
    <w:rsid w:val="0028457E"/>
    <w:rsid w:val="00284CF1"/>
    <w:rsid w:val="00285116"/>
    <w:rsid w:val="0028539F"/>
    <w:rsid w:val="00286B4D"/>
    <w:rsid w:val="00290AB5"/>
    <w:rsid w:val="00291816"/>
    <w:rsid w:val="00291841"/>
    <w:rsid w:val="00291920"/>
    <w:rsid w:val="0029452F"/>
    <w:rsid w:val="00294583"/>
    <w:rsid w:val="00294A58"/>
    <w:rsid w:val="00295775"/>
    <w:rsid w:val="002962A5"/>
    <w:rsid w:val="00296392"/>
    <w:rsid w:val="00296DE1"/>
    <w:rsid w:val="002970D7"/>
    <w:rsid w:val="00297647"/>
    <w:rsid w:val="00297A76"/>
    <w:rsid w:val="002A077A"/>
    <w:rsid w:val="002A151D"/>
    <w:rsid w:val="002A17CA"/>
    <w:rsid w:val="002A1BE0"/>
    <w:rsid w:val="002A207A"/>
    <w:rsid w:val="002A236C"/>
    <w:rsid w:val="002A25BA"/>
    <w:rsid w:val="002A2ECE"/>
    <w:rsid w:val="002A3620"/>
    <w:rsid w:val="002A36F5"/>
    <w:rsid w:val="002A3D0F"/>
    <w:rsid w:val="002A3D19"/>
    <w:rsid w:val="002A4AFC"/>
    <w:rsid w:val="002A55E3"/>
    <w:rsid w:val="002A57BE"/>
    <w:rsid w:val="002A5B49"/>
    <w:rsid w:val="002A6010"/>
    <w:rsid w:val="002A6820"/>
    <w:rsid w:val="002A6B00"/>
    <w:rsid w:val="002A6DCD"/>
    <w:rsid w:val="002A7E88"/>
    <w:rsid w:val="002B01F8"/>
    <w:rsid w:val="002B1ED9"/>
    <w:rsid w:val="002B26CE"/>
    <w:rsid w:val="002B2929"/>
    <w:rsid w:val="002B328F"/>
    <w:rsid w:val="002B32F5"/>
    <w:rsid w:val="002B3D92"/>
    <w:rsid w:val="002B5203"/>
    <w:rsid w:val="002B556A"/>
    <w:rsid w:val="002B55FD"/>
    <w:rsid w:val="002B60E8"/>
    <w:rsid w:val="002B6BA8"/>
    <w:rsid w:val="002B6D4F"/>
    <w:rsid w:val="002B7278"/>
    <w:rsid w:val="002C04FE"/>
    <w:rsid w:val="002C08FD"/>
    <w:rsid w:val="002C0F38"/>
    <w:rsid w:val="002C12CA"/>
    <w:rsid w:val="002C1BD6"/>
    <w:rsid w:val="002C1FCC"/>
    <w:rsid w:val="002C212F"/>
    <w:rsid w:val="002C2B05"/>
    <w:rsid w:val="002C2D89"/>
    <w:rsid w:val="002C33EC"/>
    <w:rsid w:val="002C3E18"/>
    <w:rsid w:val="002C44C5"/>
    <w:rsid w:val="002C53DB"/>
    <w:rsid w:val="002C6277"/>
    <w:rsid w:val="002C65D8"/>
    <w:rsid w:val="002C67DD"/>
    <w:rsid w:val="002C6923"/>
    <w:rsid w:val="002C7803"/>
    <w:rsid w:val="002D0F5E"/>
    <w:rsid w:val="002D0F79"/>
    <w:rsid w:val="002D1385"/>
    <w:rsid w:val="002D25DE"/>
    <w:rsid w:val="002D260E"/>
    <w:rsid w:val="002D2BE1"/>
    <w:rsid w:val="002D2FEB"/>
    <w:rsid w:val="002D482D"/>
    <w:rsid w:val="002D51CA"/>
    <w:rsid w:val="002D55BC"/>
    <w:rsid w:val="002D5E74"/>
    <w:rsid w:val="002D6AB3"/>
    <w:rsid w:val="002D7005"/>
    <w:rsid w:val="002D7C97"/>
    <w:rsid w:val="002E0047"/>
    <w:rsid w:val="002E030D"/>
    <w:rsid w:val="002E03B6"/>
    <w:rsid w:val="002E0C7B"/>
    <w:rsid w:val="002E1476"/>
    <w:rsid w:val="002E38E9"/>
    <w:rsid w:val="002E3943"/>
    <w:rsid w:val="002E3AD4"/>
    <w:rsid w:val="002E3B1E"/>
    <w:rsid w:val="002E42B5"/>
    <w:rsid w:val="002E49A8"/>
    <w:rsid w:val="002E56BF"/>
    <w:rsid w:val="002E63E4"/>
    <w:rsid w:val="002E68A3"/>
    <w:rsid w:val="002E738E"/>
    <w:rsid w:val="002E7FFC"/>
    <w:rsid w:val="002F054D"/>
    <w:rsid w:val="002F0A0F"/>
    <w:rsid w:val="002F0E83"/>
    <w:rsid w:val="002F153D"/>
    <w:rsid w:val="002F2B83"/>
    <w:rsid w:val="002F3D17"/>
    <w:rsid w:val="002F452A"/>
    <w:rsid w:val="002F49D5"/>
    <w:rsid w:val="002F5007"/>
    <w:rsid w:val="002F57F6"/>
    <w:rsid w:val="002F60C5"/>
    <w:rsid w:val="002F6AA8"/>
    <w:rsid w:val="002F6B32"/>
    <w:rsid w:val="003009BD"/>
    <w:rsid w:val="00301D6B"/>
    <w:rsid w:val="00302369"/>
    <w:rsid w:val="003035BA"/>
    <w:rsid w:val="00303B57"/>
    <w:rsid w:val="0030472C"/>
    <w:rsid w:val="0030565A"/>
    <w:rsid w:val="003057FD"/>
    <w:rsid w:val="003058ED"/>
    <w:rsid w:val="00305BA0"/>
    <w:rsid w:val="00306288"/>
    <w:rsid w:val="003065F7"/>
    <w:rsid w:val="003076B2"/>
    <w:rsid w:val="00307DD7"/>
    <w:rsid w:val="00311264"/>
    <w:rsid w:val="00311A6B"/>
    <w:rsid w:val="00311E70"/>
    <w:rsid w:val="0031228C"/>
    <w:rsid w:val="00312C33"/>
    <w:rsid w:val="00314469"/>
    <w:rsid w:val="003144DD"/>
    <w:rsid w:val="00314DF2"/>
    <w:rsid w:val="0031559C"/>
    <w:rsid w:val="0031693F"/>
    <w:rsid w:val="00316EB2"/>
    <w:rsid w:val="00320348"/>
    <w:rsid w:val="0032047A"/>
    <w:rsid w:val="00320AD9"/>
    <w:rsid w:val="0032154F"/>
    <w:rsid w:val="0032176A"/>
    <w:rsid w:val="0032209F"/>
    <w:rsid w:val="00322B37"/>
    <w:rsid w:val="00322B5E"/>
    <w:rsid w:val="0032308B"/>
    <w:rsid w:val="003241CD"/>
    <w:rsid w:val="00324585"/>
    <w:rsid w:val="0032509E"/>
    <w:rsid w:val="0032520B"/>
    <w:rsid w:val="003260A7"/>
    <w:rsid w:val="0032690C"/>
    <w:rsid w:val="0032736B"/>
    <w:rsid w:val="003275C4"/>
    <w:rsid w:val="00330B2E"/>
    <w:rsid w:val="00331675"/>
    <w:rsid w:val="00331D3D"/>
    <w:rsid w:val="00332402"/>
    <w:rsid w:val="003324F7"/>
    <w:rsid w:val="00332631"/>
    <w:rsid w:val="00332EF1"/>
    <w:rsid w:val="00332FE1"/>
    <w:rsid w:val="0033497F"/>
    <w:rsid w:val="00334ADA"/>
    <w:rsid w:val="00334CB2"/>
    <w:rsid w:val="00335782"/>
    <w:rsid w:val="003357DC"/>
    <w:rsid w:val="00335E88"/>
    <w:rsid w:val="0033709C"/>
    <w:rsid w:val="00337381"/>
    <w:rsid w:val="00337B12"/>
    <w:rsid w:val="003406E2"/>
    <w:rsid w:val="00341643"/>
    <w:rsid w:val="003417C0"/>
    <w:rsid w:val="003417E3"/>
    <w:rsid w:val="00341D7F"/>
    <w:rsid w:val="0034278F"/>
    <w:rsid w:val="0034310C"/>
    <w:rsid w:val="00343272"/>
    <w:rsid w:val="00344034"/>
    <w:rsid w:val="003441E6"/>
    <w:rsid w:val="0034429E"/>
    <w:rsid w:val="003443FB"/>
    <w:rsid w:val="00345DCE"/>
    <w:rsid w:val="00346038"/>
    <w:rsid w:val="003467D0"/>
    <w:rsid w:val="00346B20"/>
    <w:rsid w:val="00346E89"/>
    <w:rsid w:val="00350BE2"/>
    <w:rsid w:val="00351790"/>
    <w:rsid w:val="003523A0"/>
    <w:rsid w:val="00352BA1"/>
    <w:rsid w:val="00353886"/>
    <w:rsid w:val="003560BD"/>
    <w:rsid w:val="00356E77"/>
    <w:rsid w:val="0035753D"/>
    <w:rsid w:val="00357B19"/>
    <w:rsid w:val="00357C4C"/>
    <w:rsid w:val="00360273"/>
    <w:rsid w:val="0036073C"/>
    <w:rsid w:val="0036097E"/>
    <w:rsid w:val="00360F50"/>
    <w:rsid w:val="0036173D"/>
    <w:rsid w:val="003622A3"/>
    <w:rsid w:val="0036288B"/>
    <w:rsid w:val="00362A2E"/>
    <w:rsid w:val="003635CF"/>
    <w:rsid w:val="003635E6"/>
    <w:rsid w:val="003639C8"/>
    <w:rsid w:val="00363AE3"/>
    <w:rsid w:val="0036486D"/>
    <w:rsid w:val="00364BF1"/>
    <w:rsid w:val="00366599"/>
    <w:rsid w:val="00366B17"/>
    <w:rsid w:val="00367592"/>
    <w:rsid w:val="00367AA9"/>
    <w:rsid w:val="003713EA"/>
    <w:rsid w:val="003718E9"/>
    <w:rsid w:val="00371A81"/>
    <w:rsid w:val="00372906"/>
    <w:rsid w:val="00372A22"/>
    <w:rsid w:val="0037372A"/>
    <w:rsid w:val="00373EC4"/>
    <w:rsid w:val="00373F63"/>
    <w:rsid w:val="003742F5"/>
    <w:rsid w:val="003752CF"/>
    <w:rsid w:val="00375D8A"/>
    <w:rsid w:val="00376BC8"/>
    <w:rsid w:val="0037726A"/>
    <w:rsid w:val="00381BE1"/>
    <w:rsid w:val="0038229E"/>
    <w:rsid w:val="00382A22"/>
    <w:rsid w:val="00382B12"/>
    <w:rsid w:val="00382D58"/>
    <w:rsid w:val="00382DCC"/>
    <w:rsid w:val="0038360D"/>
    <w:rsid w:val="003850F1"/>
    <w:rsid w:val="0038563B"/>
    <w:rsid w:val="00386285"/>
    <w:rsid w:val="0038708A"/>
    <w:rsid w:val="0038781C"/>
    <w:rsid w:val="0039050E"/>
    <w:rsid w:val="00390805"/>
    <w:rsid w:val="00392F50"/>
    <w:rsid w:val="00393541"/>
    <w:rsid w:val="003935AC"/>
    <w:rsid w:val="003938A3"/>
    <w:rsid w:val="00393D6C"/>
    <w:rsid w:val="003952C5"/>
    <w:rsid w:val="0039544D"/>
    <w:rsid w:val="003958DA"/>
    <w:rsid w:val="00396563"/>
    <w:rsid w:val="00397187"/>
    <w:rsid w:val="0039751F"/>
    <w:rsid w:val="00397EFF"/>
    <w:rsid w:val="003A19F1"/>
    <w:rsid w:val="003A29B8"/>
    <w:rsid w:val="003A47B7"/>
    <w:rsid w:val="003A51CB"/>
    <w:rsid w:val="003A6216"/>
    <w:rsid w:val="003A62A0"/>
    <w:rsid w:val="003B06B4"/>
    <w:rsid w:val="003B1487"/>
    <w:rsid w:val="003B2692"/>
    <w:rsid w:val="003B2D75"/>
    <w:rsid w:val="003B3152"/>
    <w:rsid w:val="003B33B9"/>
    <w:rsid w:val="003B3D6A"/>
    <w:rsid w:val="003B45E4"/>
    <w:rsid w:val="003B4E6C"/>
    <w:rsid w:val="003B4EC0"/>
    <w:rsid w:val="003B4F35"/>
    <w:rsid w:val="003B5E86"/>
    <w:rsid w:val="003B5F27"/>
    <w:rsid w:val="003B725C"/>
    <w:rsid w:val="003B7EF4"/>
    <w:rsid w:val="003C0B69"/>
    <w:rsid w:val="003C0DDA"/>
    <w:rsid w:val="003C109A"/>
    <w:rsid w:val="003C138F"/>
    <w:rsid w:val="003C1532"/>
    <w:rsid w:val="003C190B"/>
    <w:rsid w:val="003C30B3"/>
    <w:rsid w:val="003C3AA6"/>
    <w:rsid w:val="003C6041"/>
    <w:rsid w:val="003C6348"/>
    <w:rsid w:val="003C640E"/>
    <w:rsid w:val="003C648E"/>
    <w:rsid w:val="003C6D94"/>
    <w:rsid w:val="003C6E20"/>
    <w:rsid w:val="003C6EB8"/>
    <w:rsid w:val="003D03D2"/>
    <w:rsid w:val="003D05D7"/>
    <w:rsid w:val="003D0D2B"/>
    <w:rsid w:val="003D1FD4"/>
    <w:rsid w:val="003D2019"/>
    <w:rsid w:val="003D284F"/>
    <w:rsid w:val="003D2E78"/>
    <w:rsid w:val="003D4DEE"/>
    <w:rsid w:val="003D4FD1"/>
    <w:rsid w:val="003D5688"/>
    <w:rsid w:val="003D56F9"/>
    <w:rsid w:val="003D5F92"/>
    <w:rsid w:val="003D5FA0"/>
    <w:rsid w:val="003D5FF9"/>
    <w:rsid w:val="003D6141"/>
    <w:rsid w:val="003D68F9"/>
    <w:rsid w:val="003D6CF3"/>
    <w:rsid w:val="003D6E10"/>
    <w:rsid w:val="003D728F"/>
    <w:rsid w:val="003E030C"/>
    <w:rsid w:val="003E0AB6"/>
    <w:rsid w:val="003E24FC"/>
    <w:rsid w:val="003E31EA"/>
    <w:rsid w:val="003E389C"/>
    <w:rsid w:val="003E41C4"/>
    <w:rsid w:val="003E4366"/>
    <w:rsid w:val="003E4BE2"/>
    <w:rsid w:val="003E4CDD"/>
    <w:rsid w:val="003E6D26"/>
    <w:rsid w:val="003E72E8"/>
    <w:rsid w:val="003E7E57"/>
    <w:rsid w:val="003F01F4"/>
    <w:rsid w:val="003F0FAD"/>
    <w:rsid w:val="003F13BC"/>
    <w:rsid w:val="003F1B8E"/>
    <w:rsid w:val="003F274E"/>
    <w:rsid w:val="003F3BE7"/>
    <w:rsid w:val="003F3DE3"/>
    <w:rsid w:val="003F3F9D"/>
    <w:rsid w:val="003F4660"/>
    <w:rsid w:val="003F4B1B"/>
    <w:rsid w:val="003F4CF8"/>
    <w:rsid w:val="003F4DFD"/>
    <w:rsid w:val="003F4F2A"/>
    <w:rsid w:val="003F5131"/>
    <w:rsid w:val="003F56CE"/>
    <w:rsid w:val="003F5790"/>
    <w:rsid w:val="003F5B11"/>
    <w:rsid w:val="003F5FF5"/>
    <w:rsid w:val="003F6ACB"/>
    <w:rsid w:val="003F6B27"/>
    <w:rsid w:val="003F762F"/>
    <w:rsid w:val="003F7FCC"/>
    <w:rsid w:val="004014F0"/>
    <w:rsid w:val="004016FD"/>
    <w:rsid w:val="004022D0"/>
    <w:rsid w:val="004026DC"/>
    <w:rsid w:val="004027E4"/>
    <w:rsid w:val="00402DEE"/>
    <w:rsid w:val="004038C8"/>
    <w:rsid w:val="00403BA0"/>
    <w:rsid w:val="00404B4F"/>
    <w:rsid w:val="00405417"/>
    <w:rsid w:val="00406D13"/>
    <w:rsid w:val="00406D8B"/>
    <w:rsid w:val="00407063"/>
    <w:rsid w:val="00407E5B"/>
    <w:rsid w:val="00410DB4"/>
    <w:rsid w:val="00413A52"/>
    <w:rsid w:val="00413CEB"/>
    <w:rsid w:val="00413DD8"/>
    <w:rsid w:val="00413FF0"/>
    <w:rsid w:val="00413FF5"/>
    <w:rsid w:val="004146C8"/>
    <w:rsid w:val="00414805"/>
    <w:rsid w:val="00414823"/>
    <w:rsid w:val="00414DF2"/>
    <w:rsid w:val="004159FD"/>
    <w:rsid w:val="00415D9F"/>
    <w:rsid w:val="004161C8"/>
    <w:rsid w:val="00416AE1"/>
    <w:rsid w:val="004178A5"/>
    <w:rsid w:val="004208A1"/>
    <w:rsid w:val="0042134B"/>
    <w:rsid w:val="004217C9"/>
    <w:rsid w:val="00422402"/>
    <w:rsid w:val="00423030"/>
    <w:rsid w:val="00423109"/>
    <w:rsid w:val="00423C14"/>
    <w:rsid w:val="00424660"/>
    <w:rsid w:val="00424671"/>
    <w:rsid w:val="004247C3"/>
    <w:rsid w:val="00424827"/>
    <w:rsid w:val="00424FEF"/>
    <w:rsid w:val="00425B23"/>
    <w:rsid w:val="00425CC4"/>
    <w:rsid w:val="004263E3"/>
    <w:rsid w:val="00426C76"/>
    <w:rsid w:val="00426C93"/>
    <w:rsid w:val="00430DE1"/>
    <w:rsid w:val="00431233"/>
    <w:rsid w:val="0043183B"/>
    <w:rsid w:val="004324F3"/>
    <w:rsid w:val="0043309B"/>
    <w:rsid w:val="00433249"/>
    <w:rsid w:val="004338A8"/>
    <w:rsid w:val="00433B34"/>
    <w:rsid w:val="00434A19"/>
    <w:rsid w:val="00434B78"/>
    <w:rsid w:val="0043697E"/>
    <w:rsid w:val="00436AF2"/>
    <w:rsid w:val="004374CA"/>
    <w:rsid w:val="00441BC3"/>
    <w:rsid w:val="00441C7E"/>
    <w:rsid w:val="00442139"/>
    <w:rsid w:val="0044300D"/>
    <w:rsid w:val="0044336F"/>
    <w:rsid w:val="00443C8B"/>
    <w:rsid w:val="00443E1F"/>
    <w:rsid w:val="004442E5"/>
    <w:rsid w:val="0044518D"/>
    <w:rsid w:val="0044522B"/>
    <w:rsid w:val="0044531B"/>
    <w:rsid w:val="00445790"/>
    <w:rsid w:val="00445CE1"/>
    <w:rsid w:val="004465C7"/>
    <w:rsid w:val="0044763A"/>
    <w:rsid w:val="0044799A"/>
    <w:rsid w:val="00447EAC"/>
    <w:rsid w:val="00447F01"/>
    <w:rsid w:val="0045135D"/>
    <w:rsid w:val="00451A95"/>
    <w:rsid w:val="0045258C"/>
    <w:rsid w:val="00453168"/>
    <w:rsid w:val="0045385A"/>
    <w:rsid w:val="00453D78"/>
    <w:rsid w:val="00453E80"/>
    <w:rsid w:val="00454EA5"/>
    <w:rsid w:val="00455E55"/>
    <w:rsid w:val="0045606B"/>
    <w:rsid w:val="00456DBF"/>
    <w:rsid w:val="00456E44"/>
    <w:rsid w:val="00457452"/>
    <w:rsid w:val="004608EA"/>
    <w:rsid w:val="00460CA1"/>
    <w:rsid w:val="00461BCC"/>
    <w:rsid w:val="00461ECD"/>
    <w:rsid w:val="00462BE7"/>
    <w:rsid w:val="004631F2"/>
    <w:rsid w:val="004633F9"/>
    <w:rsid w:val="004648CE"/>
    <w:rsid w:val="00464EE1"/>
    <w:rsid w:val="00465124"/>
    <w:rsid w:val="0046559F"/>
    <w:rsid w:val="004712C1"/>
    <w:rsid w:val="00472B7F"/>
    <w:rsid w:val="00472FF0"/>
    <w:rsid w:val="0047318A"/>
    <w:rsid w:val="00473557"/>
    <w:rsid w:val="0047366E"/>
    <w:rsid w:val="00473FD6"/>
    <w:rsid w:val="00474713"/>
    <w:rsid w:val="0047496A"/>
    <w:rsid w:val="004753C5"/>
    <w:rsid w:val="004766B0"/>
    <w:rsid w:val="004766E9"/>
    <w:rsid w:val="004769A8"/>
    <w:rsid w:val="00476C85"/>
    <w:rsid w:val="00476C8C"/>
    <w:rsid w:val="004770BA"/>
    <w:rsid w:val="00477F98"/>
    <w:rsid w:val="00480DE2"/>
    <w:rsid w:val="0048127E"/>
    <w:rsid w:val="00481856"/>
    <w:rsid w:val="00481EC6"/>
    <w:rsid w:val="0048274E"/>
    <w:rsid w:val="00482905"/>
    <w:rsid w:val="00482985"/>
    <w:rsid w:val="00482ADD"/>
    <w:rsid w:val="00483376"/>
    <w:rsid w:val="0048350F"/>
    <w:rsid w:val="00483BC9"/>
    <w:rsid w:val="0048501C"/>
    <w:rsid w:val="00485482"/>
    <w:rsid w:val="00485871"/>
    <w:rsid w:val="0048722A"/>
    <w:rsid w:val="004907F6"/>
    <w:rsid w:val="00490E68"/>
    <w:rsid w:val="00491065"/>
    <w:rsid w:val="00491246"/>
    <w:rsid w:val="0049141A"/>
    <w:rsid w:val="00491D4F"/>
    <w:rsid w:val="00492324"/>
    <w:rsid w:val="00492F20"/>
    <w:rsid w:val="00493BC7"/>
    <w:rsid w:val="0049576A"/>
    <w:rsid w:val="00495DC3"/>
    <w:rsid w:val="00496678"/>
    <w:rsid w:val="0049759F"/>
    <w:rsid w:val="004A04E7"/>
    <w:rsid w:val="004A0677"/>
    <w:rsid w:val="004A0A4A"/>
    <w:rsid w:val="004A1115"/>
    <w:rsid w:val="004A12ED"/>
    <w:rsid w:val="004A140B"/>
    <w:rsid w:val="004A2A5A"/>
    <w:rsid w:val="004A2DAC"/>
    <w:rsid w:val="004A307F"/>
    <w:rsid w:val="004A31CA"/>
    <w:rsid w:val="004A3808"/>
    <w:rsid w:val="004A3B9B"/>
    <w:rsid w:val="004A3EC6"/>
    <w:rsid w:val="004A3F9F"/>
    <w:rsid w:val="004A4032"/>
    <w:rsid w:val="004A42F2"/>
    <w:rsid w:val="004A483C"/>
    <w:rsid w:val="004A506F"/>
    <w:rsid w:val="004A6AAE"/>
    <w:rsid w:val="004A79AE"/>
    <w:rsid w:val="004A7BF7"/>
    <w:rsid w:val="004B04B1"/>
    <w:rsid w:val="004B115A"/>
    <w:rsid w:val="004B12B4"/>
    <w:rsid w:val="004B23B7"/>
    <w:rsid w:val="004B2CC4"/>
    <w:rsid w:val="004B3562"/>
    <w:rsid w:val="004B48F8"/>
    <w:rsid w:val="004B4F33"/>
    <w:rsid w:val="004B604D"/>
    <w:rsid w:val="004B610B"/>
    <w:rsid w:val="004B735F"/>
    <w:rsid w:val="004B74D5"/>
    <w:rsid w:val="004B768D"/>
    <w:rsid w:val="004C024C"/>
    <w:rsid w:val="004C0ED0"/>
    <w:rsid w:val="004C1603"/>
    <w:rsid w:val="004C19A5"/>
    <w:rsid w:val="004C2343"/>
    <w:rsid w:val="004C3352"/>
    <w:rsid w:val="004C3B54"/>
    <w:rsid w:val="004C3F82"/>
    <w:rsid w:val="004C49F0"/>
    <w:rsid w:val="004C4AD6"/>
    <w:rsid w:val="004C5DBD"/>
    <w:rsid w:val="004C749B"/>
    <w:rsid w:val="004C7D5F"/>
    <w:rsid w:val="004C7E98"/>
    <w:rsid w:val="004D060C"/>
    <w:rsid w:val="004D12C3"/>
    <w:rsid w:val="004D1EEB"/>
    <w:rsid w:val="004D1F78"/>
    <w:rsid w:val="004D2091"/>
    <w:rsid w:val="004D308D"/>
    <w:rsid w:val="004D4DBB"/>
    <w:rsid w:val="004D70F7"/>
    <w:rsid w:val="004D79C5"/>
    <w:rsid w:val="004E123E"/>
    <w:rsid w:val="004E1609"/>
    <w:rsid w:val="004E1F32"/>
    <w:rsid w:val="004E2660"/>
    <w:rsid w:val="004E26D4"/>
    <w:rsid w:val="004E2F6D"/>
    <w:rsid w:val="004E2FBC"/>
    <w:rsid w:val="004E3382"/>
    <w:rsid w:val="004E3621"/>
    <w:rsid w:val="004E370D"/>
    <w:rsid w:val="004E3DD1"/>
    <w:rsid w:val="004E4AAC"/>
    <w:rsid w:val="004E5309"/>
    <w:rsid w:val="004E5D49"/>
    <w:rsid w:val="004E5D63"/>
    <w:rsid w:val="004E62D5"/>
    <w:rsid w:val="004E760C"/>
    <w:rsid w:val="004F05DE"/>
    <w:rsid w:val="004F0B08"/>
    <w:rsid w:val="004F170F"/>
    <w:rsid w:val="004F1E6A"/>
    <w:rsid w:val="004F2559"/>
    <w:rsid w:val="004F2C5F"/>
    <w:rsid w:val="004F33DF"/>
    <w:rsid w:val="004F37EA"/>
    <w:rsid w:val="004F3889"/>
    <w:rsid w:val="004F549E"/>
    <w:rsid w:val="004F5979"/>
    <w:rsid w:val="004F7055"/>
    <w:rsid w:val="00500767"/>
    <w:rsid w:val="00500853"/>
    <w:rsid w:val="00500BFC"/>
    <w:rsid w:val="00500FDA"/>
    <w:rsid w:val="00501BE2"/>
    <w:rsid w:val="00502B09"/>
    <w:rsid w:val="00502D66"/>
    <w:rsid w:val="00505B03"/>
    <w:rsid w:val="00506CC3"/>
    <w:rsid w:val="00506DE0"/>
    <w:rsid w:val="00507211"/>
    <w:rsid w:val="00507253"/>
    <w:rsid w:val="00507A8A"/>
    <w:rsid w:val="005111C1"/>
    <w:rsid w:val="00511260"/>
    <w:rsid w:val="00513A89"/>
    <w:rsid w:val="00513F31"/>
    <w:rsid w:val="005146A7"/>
    <w:rsid w:val="005149CD"/>
    <w:rsid w:val="005158F9"/>
    <w:rsid w:val="00516159"/>
    <w:rsid w:val="0051686C"/>
    <w:rsid w:val="00516C1A"/>
    <w:rsid w:val="00517B7B"/>
    <w:rsid w:val="00520840"/>
    <w:rsid w:val="0052102A"/>
    <w:rsid w:val="005217EF"/>
    <w:rsid w:val="00522699"/>
    <w:rsid w:val="0052309D"/>
    <w:rsid w:val="005232BC"/>
    <w:rsid w:val="00523DE4"/>
    <w:rsid w:val="0052416A"/>
    <w:rsid w:val="005242F1"/>
    <w:rsid w:val="00524340"/>
    <w:rsid w:val="00524365"/>
    <w:rsid w:val="00524DCC"/>
    <w:rsid w:val="00525154"/>
    <w:rsid w:val="0052604C"/>
    <w:rsid w:val="0052683E"/>
    <w:rsid w:val="00530AAB"/>
    <w:rsid w:val="00530C42"/>
    <w:rsid w:val="00530E36"/>
    <w:rsid w:val="00531917"/>
    <w:rsid w:val="00531BC4"/>
    <w:rsid w:val="00532B1F"/>
    <w:rsid w:val="00533053"/>
    <w:rsid w:val="00533EC3"/>
    <w:rsid w:val="0053618F"/>
    <w:rsid w:val="00536F92"/>
    <w:rsid w:val="00540F64"/>
    <w:rsid w:val="005419E5"/>
    <w:rsid w:val="005436E8"/>
    <w:rsid w:val="0054427A"/>
    <w:rsid w:val="005443DA"/>
    <w:rsid w:val="005444EB"/>
    <w:rsid w:val="00544AEC"/>
    <w:rsid w:val="00544F1C"/>
    <w:rsid w:val="0054549C"/>
    <w:rsid w:val="00545A33"/>
    <w:rsid w:val="00546DDE"/>
    <w:rsid w:val="00546F8A"/>
    <w:rsid w:val="00547A05"/>
    <w:rsid w:val="00550219"/>
    <w:rsid w:val="00551578"/>
    <w:rsid w:val="005516DB"/>
    <w:rsid w:val="00552643"/>
    <w:rsid w:val="0055474D"/>
    <w:rsid w:val="005548B8"/>
    <w:rsid w:val="00554AFC"/>
    <w:rsid w:val="00554B9F"/>
    <w:rsid w:val="00554FAC"/>
    <w:rsid w:val="00555F99"/>
    <w:rsid w:val="005561D7"/>
    <w:rsid w:val="00556547"/>
    <w:rsid w:val="0055688D"/>
    <w:rsid w:val="005571E5"/>
    <w:rsid w:val="0055793C"/>
    <w:rsid w:val="00557A0F"/>
    <w:rsid w:val="005606DF"/>
    <w:rsid w:val="00560963"/>
    <w:rsid w:val="00560C77"/>
    <w:rsid w:val="005633D0"/>
    <w:rsid w:val="00563785"/>
    <w:rsid w:val="0056399E"/>
    <w:rsid w:val="00564492"/>
    <w:rsid w:val="00564502"/>
    <w:rsid w:val="00564828"/>
    <w:rsid w:val="005655E6"/>
    <w:rsid w:val="0056594B"/>
    <w:rsid w:val="00565E39"/>
    <w:rsid w:val="005662A7"/>
    <w:rsid w:val="00567F6F"/>
    <w:rsid w:val="00567F8D"/>
    <w:rsid w:val="00570B36"/>
    <w:rsid w:val="00570E59"/>
    <w:rsid w:val="00570F0E"/>
    <w:rsid w:val="00571F15"/>
    <w:rsid w:val="005725B9"/>
    <w:rsid w:val="00572CE0"/>
    <w:rsid w:val="00572F76"/>
    <w:rsid w:val="00573986"/>
    <w:rsid w:val="00573E2A"/>
    <w:rsid w:val="00574001"/>
    <w:rsid w:val="005748A6"/>
    <w:rsid w:val="005748B0"/>
    <w:rsid w:val="005749AC"/>
    <w:rsid w:val="00575B0D"/>
    <w:rsid w:val="00575DC8"/>
    <w:rsid w:val="00576CD6"/>
    <w:rsid w:val="00582044"/>
    <w:rsid w:val="00582A36"/>
    <w:rsid w:val="00582ADD"/>
    <w:rsid w:val="0058431A"/>
    <w:rsid w:val="00584C44"/>
    <w:rsid w:val="00585881"/>
    <w:rsid w:val="0058671E"/>
    <w:rsid w:val="005905DD"/>
    <w:rsid w:val="005911A1"/>
    <w:rsid w:val="005913D0"/>
    <w:rsid w:val="00591600"/>
    <w:rsid w:val="0059196A"/>
    <w:rsid w:val="0059214D"/>
    <w:rsid w:val="00592634"/>
    <w:rsid w:val="00592763"/>
    <w:rsid w:val="00592DBF"/>
    <w:rsid w:val="00593AC2"/>
    <w:rsid w:val="00593EF0"/>
    <w:rsid w:val="00594728"/>
    <w:rsid w:val="00594764"/>
    <w:rsid w:val="00594796"/>
    <w:rsid w:val="00595B29"/>
    <w:rsid w:val="00595D9D"/>
    <w:rsid w:val="00596098"/>
    <w:rsid w:val="005969F5"/>
    <w:rsid w:val="005A04A1"/>
    <w:rsid w:val="005A0BEB"/>
    <w:rsid w:val="005A150B"/>
    <w:rsid w:val="005A23EF"/>
    <w:rsid w:val="005A268E"/>
    <w:rsid w:val="005A2AA0"/>
    <w:rsid w:val="005A2CCD"/>
    <w:rsid w:val="005A3E37"/>
    <w:rsid w:val="005A408C"/>
    <w:rsid w:val="005A652A"/>
    <w:rsid w:val="005A6836"/>
    <w:rsid w:val="005A6EBE"/>
    <w:rsid w:val="005A7199"/>
    <w:rsid w:val="005B016F"/>
    <w:rsid w:val="005B1A0D"/>
    <w:rsid w:val="005B1AB9"/>
    <w:rsid w:val="005B22FE"/>
    <w:rsid w:val="005B269C"/>
    <w:rsid w:val="005B2843"/>
    <w:rsid w:val="005B389E"/>
    <w:rsid w:val="005B3A51"/>
    <w:rsid w:val="005B4ADA"/>
    <w:rsid w:val="005B540A"/>
    <w:rsid w:val="005B60E9"/>
    <w:rsid w:val="005B625D"/>
    <w:rsid w:val="005B6466"/>
    <w:rsid w:val="005B6BE4"/>
    <w:rsid w:val="005B701E"/>
    <w:rsid w:val="005B7E28"/>
    <w:rsid w:val="005B7F0B"/>
    <w:rsid w:val="005C0140"/>
    <w:rsid w:val="005C0EB7"/>
    <w:rsid w:val="005C14E4"/>
    <w:rsid w:val="005C1EC1"/>
    <w:rsid w:val="005C3DF4"/>
    <w:rsid w:val="005C4117"/>
    <w:rsid w:val="005C4E2F"/>
    <w:rsid w:val="005C56DF"/>
    <w:rsid w:val="005C59D7"/>
    <w:rsid w:val="005C6450"/>
    <w:rsid w:val="005C6AE1"/>
    <w:rsid w:val="005D03AE"/>
    <w:rsid w:val="005D04F3"/>
    <w:rsid w:val="005D0508"/>
    <w:rsid w:val="005D19CF"/>
    <w:rsid w:val="005D1DBA"/>
    <w:rsid w:val="005D1FB6"/>
    <w:rsid w:val="005D5504"/>
    <w:rsid w:val="005D58E0"/>
    <w:rsid w:val="005D6F16"/>
    <w:rsid w:val="005E0052"/>
    <w:rsid w:val="005E062D"/>
    <w:rsid w:val="005E0C5E"/>
    <w:rsid w:val="005E1A99"/>
    <w:rsid w:val="005E2A57"/>
    <w:rsid w:val="005E31B8"/>
    <w:rsid w:val="005E384B"/>
    <w:rsid w:val="005E40F4"/>
    <w:rsid w:val="005E45C7"/>
    <w:rsid w:val="005E498B"/>
    <w:rsid w:val="005E4F9D"/>
    <w:rsid w:val="005E62ED"/>
    <w:rsid w:val="005E6B86"/>
    <w:rsid w:val="005E7417"/>
    <w:rsid w:val="005E7D9C"/>
    <w:rsid w:val="005F0CFB"/>
    <w:rsid w:val="005F15E8"/>
    <w:rsid w:val="005F180F"/>
    <w:rsid w:val="005F18DB"/>
    <w:rsid w:val="005F1B67"/>
    <w:rsid w:val="005F1CAD"/>
    <w:rsid w:val="005F2AF5"/>
    <w:rsid w:val="005F2F26"/>
    <w:rsid w:val="005F4519"/>
    <w:rsid w:val="005F4631"/>
    <w:rsid w:val="005F4A05"/>
    <w:rsid w:val="005F51F2"/>
    <w:rsid w:val="005F6665"/>
    <w:rsid w:val="005F7237"/>
    <w:rsid w:val="0060099C"/>
    <w:rsid w:val="006013B4"/>
    <w:rsid w:val="006014FA"/>
    <w:rsid w:val="00602458"/>
    <w:rsid w:val="006027AF"/>
    <w:rsid w:val="00603355"/>
    <w:rsid w:val="006034AB"/>
    <w:rsid w:val="006048E3"/>
    <w:rsid w:val="00604AD5"/>
    <w:rsid w:val="00604AD6"/>
    <w:rsid w:val="0060552B"/>
    <w:rsid w:val="0060569A"/>
    <w:rsid w:val="00606AD1"/>
    <w:rsid w:val="00606C8D"/>
    <w:rsid w:val="00607157"/>
    <w:rsid w:val="00610066"/>
    <w:rsid w:val="006112B9"/>
    <w:rsid w:val="006115A7"/>
    <w:rsid w:val="00612704"/>
    <w:rsid w:val="00612CF9"/>
    <w:rsid w:val="00613506"/>
    <w:rsid w:val="00613E95"/>
    <w:rsid w:val="00613F44"/>
    <w:rsid w:val="006142EF"/>
    <w:rsid w:val="00614D5F"/>
    <w:rsid w:val="006157A2"/>
    <w:rsid w:val="006158E6"/>
    <w:rsid w:val="00615E62"/>
    <w:rsid w:val="00615F21"/>
    <w:rsid w:val="00615F42"/>
    <w:rsid w:val="0061660D"/>
    <w:rsid w:val="0061719C"/>
    <w:rsid w:val="0061774F"/>
    <w:rsid w:val="006208E2"/>
    <w:rsid w:val="0062096A"/>
    <w:rsid w:val="00620BED"/>
    <w:rsid w:val="006218B7"/>
    <w:rsid w:val="00621A00"/>
    <w:rsid w:val="00621E5B"/>
    <w:rsid w:val="00622171"/>
    <w:rsid w:val="00623B02"/>
    <w:rsid w:val="00623BD0"/>
    <w:rsid w:val="00624527"/>
    <w:rsid w:val="0062501E"/>
    <w:rsid w:val="00625562"/>
    <w:rsid w:val="00625E1D"/>
    <w:rsid w:val="00626809"/>
    <w:rsid w:val="00626F5A"/>
    <w:rsid w:val="00627141"/>
    <w:rsid w:val="006275B8"/>
    <w:rsid w:val="00630344"/>
    <w:rsid w:val="00631179"/>
    <w:rsid w:val="0063193C"/>
    <w:rsid w:val="00631A3D"/>
    <w:rsid w:val="006323CD"/>
    <w:rsid w:val="00632B2D"/>
    <w:rsid w:val="006330F4"/>
    <w:rsid w:val="00633428"/>
    <w:rsid w:val="00633D29"/>
    <w:rsid w:val="00636015"/>
    <w:rsid w:val="006377C7"/>
    <w:rsid w:val="006409C6"/>
    <w:rsid w:val="00640A15"/>
    <w:rsid w:val="006411A0"/>
    <w:rsid w:val="006416A5"/>
    <w:rsid w:val="00642DA1"/>
    <w:rsid w:val="006437A9"/>
    <w:rsid w:val="006439BE"/>
    <w:rsid w:val="00643AB3"/>
    <w:rsid w:val="00644208"/>
    <w:rsid w:val="0064458A"/>
    <w:rsid w:val="00644FE9"/>
    <w:rsid w:val="00645F2D"/>
    <w:rsid w:val="00651051"/>
    <w:rsid w:val="00651402"/>
    <w:rsid w:val="006526D8"/>
    <w:rsid w:val="006527EB"/>
    <w:rsid w:val="00653248"/>
    <w:rsid w:val="00653DB2"/>
    <w:rsid w:val="00654D1B"/>
    <w:rsid w:val="00654DAA"/>
    <w:rsid w:val="00655166"/>
    <w:rsid w:val="00656630"/>
    <w:rsid w:val="006569B2"/>
    <w:rsid w:val="00657531"/>
    <w:rsid w:val="006579D1"/>
    <w:rsid w:val="00657F68"/>
    <w:rsid w:val="00660115"/>
    <w:rsid w:val="00660882"/>
    <w:rsid w:val="00660C9F"/>
    <w:rsid w:val="00660F43"/>
    <w:rsid w:val="00660FEC"/>
    <w:rsid w:val="006616C2"/>
    <w:rsid w:val="006621DB"/>
    <w:rsid w:val="006633FB"/>
    <w:rsid w:val="006638FC"/>
    <w:rsid w:val="00665296"/>
    <w:rsid w:val="006654FE"/>
    <w:rsid w:val="00665D2A"/>
    <w:rsid w:val="00665F80"/>
    <w:rsid w:val="00667A13"/>
    <w:rsid w:val="00667C21"/>
    <w:rsid w:val="006705BF"/>
    <w:rsid w:val="006709E7"/>
    <w:rsid w:val="00670BC6"/>
    <w:rsid w:val="006711AB"/>
    <w:rsid w:val="0067225B"/>
    <w:rsid w:val="00672348"/>
    <w:rsid w:val="00672AB0"/>
    <w:rsid w:val="00672CFF"/>
    <w:rsid w:val="00673131"/>
    <w:rsid w:val="0067432E"/>
    <w:rsid w:val="00674A58"/>
    <w:rsid w:val="00674AF0"/>
    <w:rsid w:val="00674F28"/>
    <w:rsid w:val="0067584F"/>
    <w:rsid w:val="00675E7B"/>
    <w:rsid w:val="00676571"/>
    <w:rsid w:val="006766F0"/>
    <w:rsid w:val="0067696F"/>
    <w:rsid w:val="00676BFB"/>
    <w:rsid w:val="00677862"/>
    <w:rsid w:val="00677F89"/>
    <w:rsid w:val="006800D3"/>
    <w:rsid w:val="00680F05"/>
    <w:rsid w:val="0068175F"/>
    <w:rsid w:val="006834D6"/>
    <w:rsid w:val="00683631"/>
    <w:rsid w:val="00683C82"/>
    <w:rsid w:val="00684B03"/>
    <w:rsid w:val="0068525E"/>
    <w:rsid w:val="0068575F"/>
    <w:rsid w:val="00685956"/>
    <w:rsid w:val="00685B09"/>
    <w:rsid w:val="00685D61"/>
    <w:rsid w:val="00685EEC"/>
    <w:rsid w:val="00687625"/>
    <w:rsid w:val="00687AEA"/>
    <w:rsid w:val="00687B0E"/>
    <w:rsid w:val="006902F8"/>
    <w:rsid w:val="00690CE3"/>
    <w:rsid w:val="00690F7D"/>
    <w:rsid w:val="00691002"/>
    <w:rsid w:val="00691E36"/>
    <w:rsid w:val="006925BE"/>
    <w:rsid w:val="00694A1A"/>
    <w:rsid w:val="006957F7"/>
    <w:rsid w:val="00695A6F"/>
    <w:rsid w:val="00695AAC"/>
    <w:rsid w:val="00695BDF"/>
    <w:rsid w:val="00695EDB"/>
    <w:rsid w:val="006973FE"/>
    <w:rsid w:val="00697690"/>
    <w:rsid w:val="006976D9"/>
    <w:rsid w:val="006A035B"/>
    <w:rsid w:val="006A1456"/>
    <w:rsid w:val="006A1AAE"/>
    <w:rsid w:val="006A1BCC"/>
    <w:rsid w:val="006A233A"/>
    <w:rsid w:val="006A2A4F"/>
    <w:rsid w:val="006A2B14"/>
    <w:rsid w:val="006A2E33"/>
    <w:rsid w:val="006A3A30"/>
    <w:rsid w:val="006A4788"/>
    <w:rsid w:val="006A5492"/>
    <w:rsid w:val="006A5B34"/>
    <w:rsid w:val="006A6156"/>
    <w:rsid w:val="006A63E0"/>
    <w:rsid w:val="006A669F"/>
    <w:rsid w:val="006A6815"/>
    <w:rsid w:val="006A68B8"/>
    <w:rsid w:val="006A6A63"/>
    <w:rsid w:val="006A6AA6"/>
    <w:rsid w:val="006A6EA9"/>
    <w:rsid w:val="006A7861"/>
    <w:rsid w:val="006A7E55"/>
    <w:rsid w:val="006B0354"/>
    <w:rsid w:val="006B10F5"/>
    <w:rsid w:val="006B19AF"/>
    <w:rsid w:val="006B1CA1"/>
    <w:rsid w:val="006B1FEE"/>
    <w:rsid w:val="006B28FF"/>
    <w:rsid w:val="006B3182"/>
    <w:rsid w:val="006B3787"/>
    <w:rsid w:val="006B3BDB"/>
    <w:rsid w:val="006B3C1F"/>
    <w:rsid w:val="006B5159"/>
    <w:rsid w:val="006C0B31"/>
    <w:rsid w:val="006C2F9A"/>
    <w:rsid w:val="006C525B"/>
    <w:rsid w:val="006C65DA"/>
    <w:rsid w:val="006C6826"/>
    <w:rsid w:val="006C6974"/>
    <w:rsid w:val="006D07FD"/>
    <w:rsid w:val="006D0B44"/>
    <w:rsid w:val="006D1A1C"/>
    <w:rsid w:val="006D266F"/>
    <w:rsid w:val="006D2820"/>
    <w:rsid w:val="006D2F25"/>
    <w:rsid w:val="006D3B9C"/>
    <w:rsid w:val="006D3BBD"/>
    <w:rsid w:val="006D3D6D"/>
    <w:rsid w:val="006D418C"/>
    <w:rsid w:val="006D4E53"/>
    <w:rsid w:val="006D5F77"/>
    <w:rsid w:val="006D6193"/>
    <w:rsid w:val="006D629D"/>
    <w:rsid w:val="006D633C"/>
    <w:rsid w:val="006D6866"/>
    <w:rsid w:val="006D7AE9"/>
    <w:rsid w:val="006D7EAB"/>
    <w:rsid w:val="006E0F29"/>
    <w:rsid w:val="006E3092"/>
    <w:rsid w:val="006E378E"/>
    <w:rsid w:val="006E5789"/>
    <w:rsid w:val="006E5895"/>
    <w:rsid w:val="006F0EA6"/>
    <w:rsid w:val="006F1E17"/>
    <w:rsid w:val="006F31F4"/>
    <w:rsid w:val="006F42B0"/>
    <w:rsid w:val="006F4B3D"/>
    <w:rsid w:val="006F4B8C"/>
    <w:rsid w:val="006F50B4"/>
    <w:rsid w:val="006F526C"/>
    <w:rsid w:val="006F605E"/>
    <w:rsid w:val="006F61EC"/>
    <w:rsid w:val="006F6644"/>
    <w:rsid w:val="006F731B"/>
    <w:rsid w:val="007002AE"/>
    <w:rsid w:val="00701099"/>
    <w:rsid w:val="0070161B"/>
    <w:rsid w:val="0070247A"/>
    <w:rsid w:val="00705149"/>
    <w:rsid w:val="007052C7"/>
    <w:rsid w:val="007058FE"/>
    <w:rsid w:val="0070661C"/>
    <w:rsid w:val="007066F4"/>
    <w:rsid w:val="00706C56"/>
    <w:rsid w:val="00706CF9"/>
    <w:rsid w:val="00707085"/>
    <w:rsid w:val="00707312"/>
    <w:rsid w:val="007100AF"/>
    <w:rsid w:val="007101DE"/>
    <w:rsid w:val="00711554"/>
    <w:rsid w:val="00711CD5"/>
    <w:rsid w:val="00713DA8"/>
    <w:rsid w:val="0071533A"/>
    <w:rsid w:val="00715862"/>
    <w:rsid w:val="00715E1D"/>
    <w:rsid w:val="00716FE8"/>
    <w:rsid w:val="0071745B"/>
    <w:rsid w:val="00717958"/>
    <w:rsid w:val="00717FE0"/>
    <w:rsid w:val="0072075E"/>
    <w:rsid w:val="00720F2E"/>
    <w:rsid w:val="007222B0"/>
    <w:rsid w:val="007228D6"/>
    <w:rsid w:val="00723751"/>
    <w:rsid w:val="007239EA"/>
    <w:rsid w:val="00724057"/>
    <w:rsid w:val="00725CD0"/>
    <w:rsid w:val="0072745F"/>
    <w:rsid w:val="00727AFC"/>
    <w:rsid w:val="00727C17"/>
    <w:rsid w:val="00730B6E"/>
    <w:rsid w:val="00730C4A"/>
    <w:rsid w:val="007314F3"/>
    <w:rsid w:val="00731C73"/>
    <w:rsid w:val="00732994"/>
    <w:rsid w:val="00732ACF"/>
    <w:rsid w:val="00732C68"/>
    <w:rsid w:val="00733624"/>
    <w:rsid w:val="00733A92"/>
    <w:rsid w:val="00733F22"/>
    <w:rsid w:val="00734325"/>
    <w:rsid w:val="007345AE"/>
    <w:rsid w:val="00734D75"/>
    <w:rsid w:val="007363F1"/>
    <w:rsid w:val="007365A5"/>
    <w:rsid w:val="00736838"/>
    <w:rsid w:val="00736889"/>
    <w:rsid w:val="00736F6C"/>
    <w:rsid w:val="0073730D"/>
    <w:rsid w:val="00737432"/>
    <w:rsid w:val="00740F3A"/>
    <w:rsid w:val="00741245"/>
    <w:rsid w:val="007414C5"/>
    <w:rsid w:val="0074185E"/>
    <w:rsid w:val="00742C99"/>
    <w:rsid w:val="00742D4F"/>
    <w:rsid w:val="007446E3"/>
    <w:rsid w:val="00744812"/>
    <w:rsid w:val="00744A9A"/>
    <w:rsid w:val="0074538A"/>
    <w:rsid w:val="0074682B"/>
    <w:rsid w:val="00746D68"/>
    <w:rsid w:val="007503E9"/>
    <w:rsid w:val="00751DBA"/>
    <w:rsid w:val="00751F3A"/>
    <w:rsid w:val="00752740"/>
    <w:rsid w:val="007529DB"/>
    <w:rsid w:val="0075339F"/>
    <w:rsid w:val="007545BB"/>
    <w:rsid w:val="00754634"/>
    <w:rsid w:val="00754F49"/>
    <w:rsid w:val="007556EF"/>
    <w:rsid w:val="007558C3"/>
    <w:rsid w:val="00756F89"/>
    <w:rsid w:val="007577D6"/>
    <w:rsid w:val="0076002C"/>
    <w:rsid w:val="007601CF"/>
    <w:rsid w:val="007609BA"/>
    <w:rsid w:val="007615B0"/>
    <w:rsid w:val="00761632"/>
    <w:rsid w:val="00761B1F"/>
    <w:rsid w:val="007628F1"/>
    <w:rsid w:val="00762F85"/>
    <w:rsid w:val="0076333F"/>
    <w:rsid w:val="00763C4E"/>
    <w:rsid w:val="00764C0E"/>
    <w:rsid w:val="00764E0E"/>
    <w:rsid w:val="00766CFE"/>
    <w:rsid w:val="0076743A"/>
    <w:rsid w:val="007704B7"/>
    <w:rsid w:val="00770BEA"/>
    <w:rsid w:val="00770DDF"/>
    <w:rsid w:val="00770EFD"/>
    <w:rsid w:val="00771B74"/>
    <w:rsid w:val="00771BDB"/>
    <w:rsid w:val="00771E21"/>
    <w:rsid w:val="00772628"/>
    <w:rsid w:val="0077293E"/>
    <w:rsid w:val="00773053"/>
    <w:rsid w:val="0077352C"/>
    <w:rsid w:val="0077370E"/>
    <w:rsid w:val="007739DC"/>
    <w:rsid w:val="00774A40"/>
    <w:rsid w:val="00774B44"/>
    <w:rsid w:val="0077569C"/>
    <w:rsid w:val="00776D8F"/>
    <w:rsid w:val="0077712B"/>
    <w:rsid w:val="007771F5"/>
    <w:rsid w:val="00777F89"/>
    <w:rsid w:val="00780A34"/>
    <w:rsid w:val="00781876"/>
    <w:rsid w:val="00783593"/>
    <w:rsid w:val="00783929"/>
    <w:rsid w:val="00784F9F"/>
    <w:rsid w:val="00785167"/>
    <w:rsid w:val="00785522"/>
    <w:rsid w:val="00785FEF"/>
    <w:rsid w:val="00786CD9"/>
    <w:rsid w:val="00786F91"/>
    <w:rsid w:val="007870EE"/>
    <w:rsid w:val="00787988"/>
    <w:rsid w:val="00790919"/>
    <w:rsid w:val="00790997"/>
    <w:rsid w:val="00790ADD"/>
    <w:rsid w:val="00791253"/>
    <w:rsid w:val="00791469"/>
    <w:rsid w:val="007919AE"/>
    <w:rsid w:val="007926F0"/>
    <w:rsid w:val="00792DB4"/>
    <w:rsid w:val="007939B0"/>
    <w:rsid w:val="00793C7C"/>
    <w:rsid w:val="00793E52"/>
    <w:rsid w:val="00794ABA"/>
    <w:rsid w:val="00795295"/>
    <w:rsid w:val="00795CAE"/>
    <w:rsid w:val="007963E0"/>
    <w:rsid w:val="007965CC"/>
    <w:rsid w:val="007A06C4"/>
    <w:rsid w:val="007A0B60"/>
    <w:rsid w:val="007A0D62"/>
    <w:rsid w:val="007A0EAA"/>
    <w:rsid w:val="007A165F"/>
    <w:rsid w:val="007A1DB7"/>
    <w:rsid w:val="007A1EE0"/>
    <w:rsid w:val="007A2169"/>
    <w:rsid w:val="007A23AB"/>
    <w:rsid w:val="007A2A6C"/>
    <w:rsid w:val="007A2C42"/>
    <w:rsid w:val="007A36F0"/>
    <w:rsid w:val="007A386A"/>
    <w:rsid w:val="007A3A46"/>
    <w:rsid w:val="007A3BDF"/>
    <w:rsid w:val="007A4A3D"/>
    <w:rsid w:val="007A51EE"/>
    <w:rsid w:val="007A53C6"/>
    <w:rsid w:val="007A56D7"/>
    <w:rsid w:val="007A6CC2"/>
    <w:rsid w:val="007A79E1"/>
    <w:rsid w:val="007B0AF6"/>
    <w:rsid w:val="007B0E50"/>
    <w:rsid w:val="007B1FCF"/>
    <w:rsid w:val="007B2DB7"/>
    <w:rsid w:val="007B416A"/>
    <w:rsid w:val="007B4F0F"/>
    <w:rsid w:val="007B5D7D"/>
    <w:rsid w:val="007C0079"/>
    <w:rsid w:val="007C0120"/>
    <w:rsid w:val="007C0209"/>
    <w:rsid w:val="007C0EBD"/>
    <w:rsid w:val="007C18A2"/>
    <w:rsid w:val="007C232B"/>
    <w:rsid w:val="007C3C00"/>
    <w:rsid w:val="007C3D83"/>
    <w:rsid w:val="007C40FB"/>
    <w:rsid w:val="007C45FD"/>
    <w:rsid w:val="007C4CB0"/>
    <w:rsid w:val="007C6245"/>
    <w:rsid w:val="007C66EE"/>
    <w:rsid w:val="007C6973"/>
    <w:rsid w:val="007C7342"/>
    <w:rsid w:val="007C7795"/>
    <w:rsid w:val="007D03C5"/>
    <w:rsid w:val="007D07CD"/>
    <w:rsid w:val="007D12E1"/>
    <w:rsid w:val="007D2037"/>
    <w:rsid w:val="007D2072"/>
    <w:rsid w:val="007D27CD"/>
    <w:rsid w:val="007D2C82"/>
    <w:rsid w:val="007D3155"/>
    <w:rsid w:val="007D39B4"/>
    <w:rsid w:val="007D44AD"/>
    <w:rsid w:val="007D45F6"/>
    <w:rsid w:val="007D4719"/>
    <w:rsid w:val="007D64B2"/>
    <w:rsid w:val="007D73A5"/>
    <w:rsid w:val="007D7EDB"/>
    <w:rsid w:val="007E03D8"/>
    <w:rsid w:val="007E1C06"/>
    <w:rsid w:val="007E2125"/>
    <w:rsid w:val="007E232D"/>
    <w:rsid w:val="007E2E6F"/>
    <w:rsid w:val="007E32AD"/>
    <w:rsid w:val="007E39D1"/>
    <w:rsid w:val="007E3DCD"/>
    <w:rsid w:val="007E3F6A"/>
    <w:rsid w:val="007E4688"/>
    <w:rsid w:val="007E5ADC"/>
    <w:rsid w:val="007E6128"/>
    <w:rsid w:val="007E654F"/>
    <w:rsid w:val="007E6920"/>
    <w:rsid w:val="007E7348"/>
    <w:rsid w:val="007E7817"/>
    <w:rsid w:val="007E7A00"/>
    <w:rsid w:val="007F00E2"/>
    <w:rsid w:val="007F0131"/>
    <w:rsid w:val="007F0F34"/>
    <w:rsid w:val="007F0F78"/>
    <w:rsid w:val="007F1C89"/>
    <w:rsid w:val="007F2854"/>
    <w:rsid w:val="007F2B85"/>
    <w:rsid w:val="007F2E62"/>
    <w:rsid w:val="007F32DB"/>
    <w:rsid w:val="007F3427"/>
    <w:rsid w:val="007F347F"/>
    <w:rsid w:val="007F3686"/>
    <w:rsid w:val="007F4EE3"/>
    <w:rsid w:val="007F5244"/>
    <w:rsid w:val="007F5433"/>
    <w:rsid w:val="007F7330"/>
    <w:rsid w:val="00800BF8"/>
    <w:rsid w:val="00800ECB"/>
    <w:rsid w:val="00801929"/>
    <w:rsid w:val="00801CE1"/>
    <w:rsid w:val="00802C4E"/>
    <w:rsid w:val="008047A9"/>
    <w:rsid w:val="00805264"/>
    <w:rsid w:val="008061AA"/>
    <w:rsid w:val="00806EDC"/>
    <w:rsid w:val="00806F44"/>
    <w:rsid w:val="00807008"/>
    <w:rsid w:val="00807436"/>
    <w:rsid w:val="0081018D"/>
    <w:rsid w:val="008107AA"/>
    <w:rsid w:val="00811354"/>
    <w:rsid w:val="008126E1"/>
    <w:rsid w:val="0081274F"/>
    <w:rsid w:val="008130B5"/>
    <w:rsid w:val="00813B7B"/>
    <w:rsid w:val="00814E94"/>
    <w:rsid w:val="00815262"/>
    <w:rsid w:val="0081567F"/>
    <w:rsid w:val="00815839"/>
    <w:rsid w:val="00815E36"/>
    <w:rsid w:val="00816704"/>
    <w:rsid w:val="00817295"/>
    <w:rsid w:val="00817512"/>
    <w:rsid w:val="0081767A"/>
    <w:rsid w:val="0081776A"/>
    <w:rsid w:val="008204B2"/>
    <w:rsid w:val="00820F99"/>
    <w:rsid w:val="00821231"/>
    <w:rsid w:val="008222AE"/>
    <w:rsid w:val="0082242F"/>
    <w:rsid w:val="008229EE"/>
    <w:rsid w:val="00823553"/>
    <w:rsid w:val="00823A34"/>
    <w:rsid w:val="00823AD9"/>
    <w:rsid w:val="00823DFD"/>
    <w:rsid w:val="00825071"/>
    <w:rsid w:val="008257DB"/>
    <w:rsid w:val="008261F9"/>
    <w:rsid w:val="00826214"/>
    <w:rsid w:val="0082792D"/>
    <w:rsid w:val="00827D2E"/>
    <w:rsid w:val="008302E3"/>
    <w:rsid w:val="0083162C"/>
    <w:rsid w:val="008326D5"/>
    <w:rsid w:val="00832DF3"/>
    <w:rsid w:val="0083319D"/>
    <w:rsid w:val="00833516"/>
    <w:rsid w:val="00833A8E"/>
    <w:rsid w:val="00833F7D"/>
    <w:rsid w:val="008355CA"/>
    <w:rsid w:val="00837665"/>
    <w:rsid w:val="00837B96"/>
    <w:rsid w:val="00837F67"/>
    <w:rsid w:val="00837FEF"/>
    <w:rsid w:val="00840B51"/>
    <w:rsid w:val="00840D0E"/>
    <w:rsid w:val="00840D75"/>
    <w:rsid w:val="008419FB"/>
    <w:rsid w:val="00841E65"/>
    <w:rsid w:val="00842073"/>
    <w:rsid w:val="00842376"/>
    <w:rsid w:val="00842B7E"/>
    <w:rsid w:val="00842CDE"/>
    <w:rsid w:val="00842E76"/>
    <w:rsid w:val="00843286"/>
    <w:rsid w:val="008437AE"/>
    <w:rsid w:val="00843C29"/>
    <w:rsid w:val="00844A54"/>
    <w:rsid w:val="00844DB4"/>
    <w:rsid w:val="0084501D"/>
    <w:rsid w:val="008460FF"/>
    <w:rsid w:val="008462BF"/>
    <w:rsid w:val="008464EB"/>
    <w:rsid w:val="00846BE8"/>
    <w:rsid w:val="00846F39"/>
    <w:rsid w:val="00847235"/>
    <w:rsid w:val="00847417"/>
    <w:rsid w:val="0085048A"/>
    <w:rsid w:val="00850A66"/>
    <w:rsid w:val="00850C9B"/>
    <w:rsid w:val="00850D2F"/>
    <w:rsid w:val="008530A7"/>
    <w:rsid w:val="00853596"/>
    <w:rsid w:val="008540A5"/>
    <w:rsid w:val="008541D8"/>
    <w:rsid w:val="00854FBD"/>
    <w:rsid w:val="00855249"/>
    <w:rsid w:val="00855D98"/>
    <w:rsid w:val="00857EC7"/>
    <w:rsid w:val="008601F1"/>
    <w:rsid w:val="008606CC"/>
    <w:rsid w:val="00860AE2"/>
    <w:rsid w:val="00860B87"/>
    <w:rsid w:val="00861771"/>
    <w:rsid w:val="00861DC5"/>
    <w:rsid w:val="008638A3"/>
    <w:rsid w:val="00864487"/>
    <w:rsid w:val="0086520A"/>
    <w:rsid w:val="00865668"/>
    <w:rsid w:val="008668B0"/>
    <w:rsid w:val="00866AA5"/>
    <w:rsid w:val="00866C55"/>
    <w:rsid w:val="0086723D"/>
    <w:rsid w:val="00871DCC"/>
    <w:rsid w:val="00872263"/>
    <w:rsid w:val="00873A07"/>
    <w:rsid w:val="00874F8C"/>
    <w:rsid w:val="00875225"/>
    <w:rsid w:val="00875319"/>
    <w:rsid w:val="008754F8"/>
    <w:rsid w:val="00876B80"/>
    <w:rsid w:val="00877ACC"/>
    <w:rsid w:val="00877BCC"/>
    <w:rsid w:val="00880B3D"/>
    <w:rsid w:val="00880E32"/>
    <w:rsid w:val="0088154E"/>
    <w:rsid w:val="008815C6"/>
    <w:rsid w:val="00881E5C"/>
    <w:rsid w:val="00882254"/>
    <w:rsid w:val="00882673"/>
    <w:rsid w:val="0088291B"/>
    <w:rsid w:val="00882CBB"/>
    <w:rsid w:val="0088404A"/>
    <w:rsid w:val="008843AB"/>
    <w:rsid w:val="008844A8"/>
    <w:rsid w:val="008845DD"/>
    <w:rsid w:val="00885733"/>
    <w:rsid w:val="00885815"/>
    <w:rsid w:val="0088652C"/>
    <w:rsid w:val="00886778"/>
    <w:rsid w:val="0088683F"/>
    <w:rsid w:val="00887066"/>
    <w:rsid w:val="00887950"/>
    <w:rsid w:val="008917D1"/>
    <w:rsid w:val="00891F14"/>
    <w:rsid w:val="0089429C"/>
    <w:rsid w:val="0089433C"/>
    <w:rsid w:val="0089462C"/>
    <w:rsid w:val="00894F2C"/>
    <w:rsid w:val="00895C54"/>
    <w:rsid w:val="0089605E"/>
    <w:rsid w:val="00896B6F"/>
    <w:rsid w:val="00896D1E"/>
    <w:rsid w:val="0089702A"/>
    <w:rsid w:val="008973DE"/>
    <w:rsid w:val="00897BAD"/>
    <w:rsid w:val="008A1539"/>
    <w:rsid w:val="008A1B19"/>
    <w:rsid w:val="008A1FD4"/>
    <w:rsid w:val="008A2E25"/>
    <w:rsid w:val="008A2EB9"/>
    <w:rsid w:val="008A39DD"/>
    <w:rsid w:val="008A3C70"/>
    <w:rsid w:val="008A4A9A"/>
    <w:rsid w:val="008A7046"/>
    <w:rsid w:val="008A71B7"/>
    <w:rsid w:val="008A760F"/>
    <w:rsid w:val="008A7E81"/>
    <w:rsid w:val="008B01ED"/>
    <w:rsid w:val="008B0A90"/>
    <w:rsid w:val="008B10A1"/>
    <w:rsid w:val="008B1205"/>
    <w:rsid w:val="008B1D03"/>
    <w:rsid w:val="008B2C19"/>
    <w:rsid w:val="008B2CE0"/>
    <w:rsid w:val="008B2EA7"/>
    <w:rsid w:val="008B300E"/>
    <w:rsid w:val="008B33D9"/>
    <w:rsid w:val="008B3A08"/>
    <w:rsid w:val="008B3E25"/>
    <w:rsid w:val="008B4690"/>
    <w:rsid w:val="008B4923"/>
    <w:rsid w:val="008B4DB2"/>
    <w:rsid w:val="008B4DD4"/>
    <w:rsid w:val="008B5EB4"/>
    <w:rsid w:val="008B79DA"/>
    <w:rsid w:val="008C1389"/>
    <w:rsid w:val="008C1411"/>
    <w:rsid w:val="008C1AD6"/>
    <w:rsid w:val="008C2039"/>
    <w:rsid w:val="008C2563"/>
    <w:rsid w:val="008C325D"/>
    <w:rsid w:val="008C336E"/>
    <w:rsid w:val="008C3C17"/>
    <w:rsid w:val="008C3E8A"/>
    <w:rsid w:val="008C51B4"/>
    <w:rsid w:val="008D1710"/>
    <w:rsid w:val="008D17BB"/>
    <w:rsid w:val="008D1819"/>
    <w:rsid w:val="008D2241"/>
    <w:rsid w:val="008D3DDB"/>
    <w:rsid w:val="008D593F"/>
    <w:rsid w:val="008D6A21"/>
    <w:rsid w:val="008E06B8"/>
    <w:rsid w:val="008E06C3"/>
    <w:rsid w:val="008E084C"/>
    <w:rsid w:val="008E0EA4"/>
    <w:rsid w:val="008E11EC"/>
    <w:rsid w:val="008E15F8"/>
    <w:rsid w:val="008E1850"/>
    <w:rsid w:val="008E198D"/>
    <w:rsid w:val="008E1DDE"/>
    <w:rsid w:val="008E27A3"/>
    <w:rsid w:val="008E2E13"/>
    <w:rsid w:val="008E4272"/>
    <w:rsid w:val="008E5AA6"/>
    <w:rsid w:val="008E67EF"/>
    <w:rsid w:val="008E7276"/>
    <w:rsid w:val="008F0C54"/>
    <w:rsid w:val="008F1102"/>
    <w:rsid w:val="008F1CAB"/>
    <w:rsid w:val="008F257E"/>
    <w:rsid w:val="008F28A0"/>
    <w:rsid w:val="008F2CCA"/>
    <w:rsid w:val="008F4638"/>
    <w:rsid w:val="008F522C"/>
    <w:rsid w:val="008F608A"/>
    <w:rsid w:val="008F644B"/>
    <w:rsid w:val="008F6ABB"/>
    <w:rsid w:val="008F6B33"/>
    <w:rsid w:val="008F6EB3"/>
    <w:rsid w:val="008F7760"/>
    <w:rsid w:val="008F7926"/>
    <w:rsid w:val="009008FA"/>
    <w:rsid w:val="00901040"/>
    <w:rsid w:val="00901068"/>
    <w:rsid w:val="00901632"/>
    <w:rsid w:val="009018FB"/>
    <w:rsid w:val="009022A3"/>
    <w:rsid w:val="0090329A"/>
    <w:rsid w:val="0090375B"/>
    <w:rsid w:val="0090414F"/>
    <w:rsid w:val="0090475E"/>
    <w:rsid w:val="00904C52"/>
    <w:rsid w:val="009057B9"/>
    <w:rsid w:val="00905910"/>
    <w:rsid w:val="0090596E"/>
    <w:rsid w:val="00905D58"/>
    <w:rsid w:val="009068C0"/>
    <w:rsid w:val="00906912"/>
    <w:rsid w:val="00907787"/>
    <w:rsid w:val="00907DCB"/>
    <w:rsid w:val="00910F32"/>
    <w:rsid w:val="00911D35"/>
    <w:rsid w:val="00912CD1"/>
    <w:rsid w:val="00912F7E"/>
    <w:rsid w:val="00913489"/>
    <w:rsid w:val="00913F97"/>
    <w:rsid w:val="009143E6"/>
    <w:rsid w:val="00914747"/>
    <w:rsid w:val="00914A04"/>
    <w:rsid w:val="0091655B"/>
    <w:rsid w:val="009168C2"/>
    <w:rsid w:val="0091798D"/>
    <w:rsid w:val="00917CF0"/>
    <w:rsid w:val="009217F8"/>
    <w:rsid w:val="00921BE3"/>
    <w:rsid w:val="00921F0D"/>
    <w:rsid w:val="00922203"/>
    <w:rsid w:val="009225C2"/>
    <w:rsid w:val="009237A3"/>
    <w:rsid w:val="00923AA9"/>
    <w:rsid w:val="00923D70"/>
    <w:rsid w:val="00924BF1"/>
    <w:rsid w:val="00925EA4"/>
    <w:rsid w:val="009268CE"/>
    <w:rsid w:val="009269F3"/>
    <w:rsid w:val="009271AF"/>
    <w:rsid w:val="0093117E"/>
    <w:rsid w:val="0093127D"/>
    <w:rsid w:val="00931F72"/>
    <w:rsid w:val="009327B2"/>
    <w:rsid w:val="00932BBD"/>
    <w:rsid w:val="00932ECC"/>
    <w:rsid w:val="00933736"/>
    <w:rsid w:val="00933C51"/>
    <w:rsid w:val="00933E92"/>
    <w:rsid w:val="00935575"/>
    <w:rsid w:val="00935D85"/>
    <w:rsid w:val="00936370"/>
    <w:rsid w:val="00937618"/>
    <w:rsid w:val="00940CC1"/>
    <w:rsid w:val="00940D59"/>
    <w:rsid w:val="00940EE9"/>
    <w:rsid w:val="00940FBF"/>
    <w:rsid w:val="0094554D"/>
    <w:rsid w:val="00945FE6"/>
    <w:rsid w:val="0094698D"/>
    <w:rsid w:val="00950B22"/>
    <w:rsid w:val="00951A24"/>
    <w:rsid w:val="00951D72"/>
    <w:rsid w:val="0095218E"/>
    <w:rsid w:val="00952560"/>
    <w:rsid w:val="00952945"/>
    <w:rsid w:val="00953E40"/>
    <w:rsid w:val="00953E76"/>
    <w:rsid w:val="00954B44"/>
    <w:rsid w:val="00954DC4"/>
    <w:rsid w:val="0095566A"/>
    <w:rsid w:val="00955869"/>
    <w:rsid w:val="00955ABB"/>
    <w:rsid w:val="00955FC9"/>
    <w:rsid w:val="0095647D"/>
    <w:rsid w:val="00957E97"/>
    <w:rsid w:val="00960650"/>
    <w:rsid w:val="00960EA0"/>
    <w:rsid w:val="00961DC7"/>
    <w:rsid w:val="00961E53"/>
    <w:rsid w:val="00961F4D"/>
    <w:rsid w:val="00963968"/>
    <w:rsid w:val="00966003"/>
    <w:rsid w:val="0096620F"/>
    <w:rsid w:val="00966CB7"/>
    <w:rsid w:val="00966EB9"/>
    <w:rsid w:val="00967229"/>
    <w:rsid w:val="00970B85"/>
    <w:rsid w:val="009716BB"/>
    <w:rsid w:val="00971E91"/>
    <w:rsid w:val="009724ED"/>
    <w:rsid w:val="00972C90"/>
    <w:rsid w:val="00972EF1"/>
    <w:rsid w:val="0097314C"/>
    <w:rsid w:val="0097365D"/>
    <w:rsid w:val="009739F7"/>
    <w:rsid w:val="00973A1D"/>
    <w:rsid w:val="00974762"/>
    <w:rsid w:val="00974ABA"/>
    <w:rsid w:val="00974F5B"/>
    <w:rsid w:val="00975096"/>
    <w:rsid w:val="00975264"/>
    <w:rsid w:val="009758D8"/>
    <w:rsid w:val="00977639"/>
    <w:rsid w:val="009801B9"/>
    <w:rsid w:val="0098120C"/>
    <w:rsid w:val="00981270"/>
    <w:rsid w:val="00981663"/>
    <w:rsid w:val="00981D20"/>
    <w:rsid w:val="00982255"/>
    <w:rsid w:val="009825AD"/>
    <w:rsid w:val="00983405"/>
    <w:rsid w:val="009865F6"/>
    <w:rsid w:val="0098667D"/>
    <w:rsid w:val="00986C92"/>
    <w:rsid w:val="00987095"/>
    <w:rsid w:val="009875DE"/>
    <w:rsid w:val="00987E8A"/>
    <w:rsid w:val="009905D2"/>
    <w:rsid w:val="0099069B"/>
    <w:rsid w:val="0099175B"/>
    <w:rsid w:val="0099261F"/>
    <w:rsid w:val="009926D8"/>
    <w:rsid w:val="00992778"/>
    <w:rsid w:val="009934CD"/>
    <w:rsid w:val="00994895"/>
    <w:rsid w:val="00996A33"/>
    <w:rsid w:val="009970B6"/>
    <w:rsid w:val="009A0A83"/>
    <w:rsid w:val="009A177C"/>
    <w:rsid w:val="009A179A"/>
    <w:rsid w:val="009A1DED"/>
    <w:rsid w:val="009A25BA"/>
    <w:rsid w:val="009A2829"/>
    <w:rsid w:val="009A2A01"/>
    <w:rsid w:val="009A346F"/>
    <w:rsid w:val="009A376C"/>
    <w:rsid w:val="009A3ED8"/>
    <w:rsid w:val="009A3F00"/>
    <w:rsid w:val="009A40BE"/>
    <w:rsid w:val="009A4956"/>
    <w:rsid w:val="009A49CB"/>
    <w:rsid w:val="009A4E9F"/>
    <w:rsid w:val="009A4ED0"/>
    <w:rsid w:val="009A5587"/>
    <w:rsid w:val="009A5B5E"/>
    <w:rsid w:val="009A6D0E"/>
    <w:rsid w:val="009A6D83"/>
    <w:rsid w:val="009A7055"/>
    <w:rsid w:val="009B0004"/>
    <w:rsid w:val="009B0BBA"/>
    <w:rsid w:val="009B21E5"/>
    <w:rsid w:val="009B2CE5"/>
    <w:rsid w:val="009B3B7F"/>
    <w:rsid w:val="009B3F9D"/>
    <w:rsid w:val="009B41CC"/>
    <w:rsid w:val="009B4524"/>
    <w:rsid w:val="009B5597"/>
    <w:rsid w:val="009B59D6"/>
    <w:rsid w:val="009B5DBC"/>
    <w:rsid w:val="009B5E91"/>
    <w:rsid w:val="009B5EBB"/>
    <w:rsid w:val="009B617F"/>
    <w:rsid w:val="009B623F"/>
    <w:rsid w:val="009B6744"/>
    <w:rsid w:val="009B6AD1"/>
    <w:rsid w:val="009B6C25"/>
    <w:rsid w:val="009B6EAA"/>
    <w:rsid w:val="009B78C6"/>
    <w:rsid w:val="009C09AB"/>
    <w:rsid w:val="009C230D"/>
    <w:rsid w:val="009C23D5"/>
    <w:rsid w:val="009C25CC"/>
    <w:rsid w:val="009C3962"/>
    <w:rsid w:val="009C40D4"/>
    <w:rsid w:val="009C44B9"/>
    <w:rsid w:val="009C5777"/>
    <w:rsid w:val="009C6599"/>
    <w:rsid w:val="009C70EE"/>
    <w:rsid w:val="009C728C"/>
    <w:rsid w:val="009D0224"/>
    <w:rsid w:val="009D0581"/>
    <w:rsid w:val="009D07E7"/>
    <w:rsid w:val="009D0B7C"/>
    <w:rsid w:val="009D0D8E"/>
    <w:rsid w:val="009D15B7"/>
    <w:rsid w:val="009D168A"/>
    <w:rsid w:val="009D199F"/>
    <w:rsid w:val="009D2177"/>
    <w:rsid w:val="009D236D"/>
    <w:rsid w:val="009D2D66"/>
    <w:rsid w:val="009D2EB9"/>
    <w:rsid w:val="009D3532"/>
    <w:rsid w:val="009D414A"/>
    <w:rsid w:val="009D5EBA"/>
    <w:rsid w:val="009D5F39"/>
    <w:rsid w:val="009D607D"/>
    <w:rsid w:val="009D74E0"/>
    <w:rsid w:val="009D74EC"/>
    <w:rsid w:val="009E123B"/>
    <w:rsid w:val="009E1553"/>
    <w:rsid w:val="009E1C74"/>
    <w:rsid w:val="009E2355"/>
    <w:rsid w:val="009E370A"/>
    <w:rsid w:val="009E373E"/>
    <w:rsid w:val="009E3DE0"/>
    <w:rsid w:val="009E5415"/>
    <w:rsid w:val="009E5C69"/>
    <w:rsid w:val="009E6C3B"/>
    <w:rsid w:val="009E719A"/>
    <w:rsid w:val="009E755D"/>
    <w:rsid w:val="009E7C4D"/>
    <w:rsid w:val="009E7F97"/>
    <w:rsid w:val="009E7FC6"/>
    <w:rsid w:val="009F0291"/>
    <w:rsid w:val="009F0C88"/>
    <w:rsid w:val="009F13A3"/>
    <w:rsid w:val="009F2199"/>
    <w:rsid w:val="009F2A8D"/>
    <w:rsid w:val="009F3457"/>
    <w:rsid w:val="009F374F"/>
    <w:rsid w:val="009F3A45"/>
    <w:rsid w:val="009F481E"/>
    <w:rsid w:val="009F5F07"/>
    <w:rsid w:val="009F5FBF"/>
    <w:rsid w:val="009F6063"/>
    <w:rsid w:val="009F6705"/>
    <w:rsid w:val="009F76B8"/>
    <w:rsid w:val="009F7FE5"/>
    <w:rsid w:val="00A00B3C"/>
    <w:rsid w:val="00A01371"/>
    <w:rsid w:val="00A01F0B"/>
    <w:rsid w:val="00A0294B"/>
    <w:rsid w:val="00A03193"/>
    <w:rsid w:val="00A0355E"/>
    <w:rsid w:val="00A036E5"/>
    <w:rsid w:val="00A04D51"/>
    <w:rsid w:val="00A051A8"/>
    <w:rsid w:val="00A06D8C"/>
    <w:rsid w:val="00A07783"/>
    <w:rsid w:val="00A078F5"/>
    <w:rsid w:val="00A07AAC"/>
    <w:rsid w:val="00A1059E"/>
    <w:rsid w:val="00A10C77"/>
    <w:rsid w:val="00A10EAD"/>
    <w:rsid w:val="00A11D9C"/>
    <w:rsid w:val="00A1281F"/>
    <w:rsid w:val="00A14782"/>
    <w:rsid w:val="00A153C9"/>
    <w:rsid w:val="00A15C45"/>
    <w:rsid w:val="00A15EF1"/>
    <w:rsid w:val="00A20410"/>
    <w:rsid w:val="00A20A88"/>
    <w:rsid w:val="00A221E1"/>
    <w:rsid w:val="00A23064"/>
    <w:rsid w:val="00A230BA"/>
    <w:rsid w:val="00A2483D"/>
    <w:rsid w:val="00A262D4"/>
    <w:rsid w:val="00A2638F"/>
    <w:rsid w:val="00A2643F"/>
    <w:rsid w:val="00A26530"/>
    <w:rsid w:val="00A274EF"/>
    <w:rsid w:val="00A27FCE"/>
    <w:rsid w:val="00A302E2"/>
    <w:rsid w:val="00A313D6"/>
    <w:rsid w:val="00A32495"/>
    <w:rsid w:val="00A324D6"/>
    <w:rsid w:val="00A32CBF"/>
    <w:rsid w:val="00A3314B"/>
    <w:rsid w:val="00A33B94"/>
    <w:rsid w:val="00A3476C"/>
    <w:rsid w:val="00A3483E"/>
    <w:rsid w:val="00A34EEA"/>
    <w:rsid w:val="00A358A8"/>
    <w:rsid w:val="00A359BD"/>
    <w:rsid w:val="00A35BE1"/>
    <w:rsid w:val="00A3698F"/>
    <w:rsid w:val="00A37321"/>
    <w:rsid w:val="00A404AD"/>
    <w:rsid w:val="00A405E6"/>
    <w:rsid w:val="00A40BA6"/>
    <w:rsid w:val="00A411B2"/>
    <w:rsid w:val="00A41327"/>
    <w:rsid w:val="00A42A1F"/>
    <w:rsid w:val="00A435C3"/>
    <w:rsid w:val="00A43777"/>
    <w:rsid w:val="00A44A2A"/>
    <w:rsid w:val="00A44EB5"/>
    <w:rsid w:val="00A45C89"/>
    <w:rsid w:val="00A46648"/>
    <w:rsid w:val="00A47917"/>
    <w:rsid w:val="00A47FAC"/>
    <w:rsid w:val="00A50521"/>
    <w:rsid w:val="00A50D9B"/>
    <w:rsid w:val="00A51AF4"/>
    <w:rsid w:val="00A51E13"/>
    <w:rsid w:val="00A51FFF"/>
    <w:rsid w:val="00A5279B"/>
    <w:rsid w:val="00A52A55"/>
    <w:rsid w:val="00A5310F"/>
    <w:rsid w:val="00A53F75"/>
    <w:rsid w:val="00A53FC4"/>
    <w:rsid w:val="00A55037"/>
    <w:rsid w:val="00A55A17"/>
    <w:rsid w:val="00A55E10"/>
    <w:rsid w:val="00A5718F"/>
    <w:rsid w:val="00A604EB"/>
    <w:rsid w:val="00A60F94"/>
    <w:rsid w:val="00A61793"/>
    <w:rsid w:val="00A617F6"/>
    <w:rsid w:val="00A61C6A"/>
    <w:rsid w:val="00A63904"/>
    <w:rsid w:val="00A63A62"/>
    <w:rsid w:val="00A6416D"/>
    <w:rsid w:val="00A65AA6"/>
    <w:rsid w:val="00A6646D"/>
    <w:rsid w:val="00A671D5"/>
    <w:rsid w:val="00A70640"/>
    <w:rsid w:val="00A71407"/>
    <w:rsid w:val="00A71797"/>
    <w:rsid w:val="00A727AC"/>
    <w:rsid w:val="00A72EF3"/>
    <w:rsid w:val="00A7328E"/>
    <w:rsid w:val="00A73951"/>
    <w:rsid w:val="00A74A1D"/>
    <w:rsid w:val="00A74F47"/>
    <w:rsid w:val="00A7501C"/>
    <w:rsid w:val="00A7558E"/>
    <w:rsid w:val="00A75B2D"/>
    <w:rsid w:val="00A76889"/>
    <w:rsid w:val="00A76B17"/>
    <w:rsid w:val="00A77E44"/>
    <w:rsid w:val="00A802A9"/>
    <w:rsid w:val="00A808F4"/>
    <w:rsid w:val="00A814AF"/>
    <w:rsid w:val="00A815C4"/>
    <w:rsid w:val="00A81850"/>
    <w:rsid w:val="00A819C5"/>
    <w:rsid w:val="00A824B9"/>
    <w:rsid w:val="00A83563"/>
    <w:rsid w:val="00A83F30"/>
    <w:rsid w:val="00A8433B"/>
    <w:rsid w:val="00A84904"/>
    <w:rsid w:val="00A849B0"/>
    <w:rsid w:val="00A859FF"/>
    <w:rsid w:val="00A85B0C"/>
    <w:rsid w:val="00A86225"/>
    <w:rsid w:val="00A86EFE"/>
    <w:rsid w:val="00A906C6"/>
    <w:rsid w:val="00A9071F"/>
    <w:rsid w:val="00A913DB"/>
    <w:rsid w:val="00A92088"/>
    <w:rsid w:val="00A92BA8"/>
    <w:rsid w:val="00A93B5C"/>
    <w:rsid w:val="00A94388"/>
    <w:rsid w:val="00A949BA"/>
    <w:rsid w:val="00A957AE"/>
    <w:rsid w:val="00A95BFB"/>
    <w:rsid w:val="00A96655"/>
    <w:rsid w:val="00A96A50"/>
    <w:rsid w:val="00A96EB9"/>
    <w:rsid w:val="00A96F14"/>
    <w:rsid w:val="00A97780"/>
    <w:rsid w:val="00A97841"/>
    <w:rsid w:val="00AA0442"/>
    <w:rsid w:val="00AA07F1"/>
    <w:rsid w:val="00AA0A88"/>
    <w:rsid w:val="00AA0E9A"/>
    <w:rsid w:val="00AA1A7B"/>
    <w:rsid w:val="00AA2DD1"/>
    <w:rsid w:val="00AA35CC"/>
    <w:rsid w:val="00AA460F"/>
    <w:rsid w:val="00AA5278"/>
    <w:rsid w:val="00AA5B60"/>
    <w:rsid w:val="00AA65FF"/>
    <w:rsid w:val="00AA6999"/>
    <w:rsid w:val="00AA704C"/>
    <w:rsid w:val="00AA7813"/>
    <w:rsid w:val="00AA7D99"/>
    <w:rsid w:val="00AB01FF"/>
    <w:rsid w:val="00AB2088"/>
    <w:rsid w:val="00AB2150"/>
    <w:rsid w:val="00AB2A84"/>
    <w:rsid w:val="00AB2E4C"/>
    <w:rsid w:val="00AB3EE2"/>
    <w:rsid w:val="00AB427F"/>
    <w:rsid w:val="00AB5344"/>
    <w:rsid w:val="00AB5902"/>
    <w:rsid w:val="00AB5DD7"/>
    <w:rsid w:val="00AB629A"/>
    <w:rsid w:val="00AB7DE1"/>
    <w:rsid w:val="00AC128A"/>
    <w:rsid w:val="00AC13CE"/>
    <w:rsid w:val="00AC1EAA"/>
    <w:rsid w:val="00AC2631"/>
    <w:rsid w:val="00AC2687"/>
    <w:rsid w:val="00AC3418"/>
    <w:rsid w:val="00AC36B9"/>
    <w:rsid w:val="00AC6439"/>
    <w:rsid w:val="00AC7726"/>
    <w:rsid w:val="00AC77BF"/>
    <w:rsid w:val="00AD168C"/>
    <w:rsid w:val="00AD1A38"/>
    <w:rsid w:val="00AD223C"/>
    <w:rsid w:val="00AD24F6"/>
    <w:rsid w:val="00AD3499"/>
    <w:rsid w:val="00AD3710"/>
    <w:rsid w:val="00AD42F5"/>
    <w:rsid w:val="00AD481C"/>
    <w:rsid w:val="00AD4D97"/>
    <w:rsid w:val="00AD5150"/>
    <w:rsid w:val="00AD54A8"/>
    <w:rsid w:val="00AD57CF"/>
    <w:rsid w:val="00AD63C5"/>
    <w:rsid w:val="00AD660D"/>
    <w:rsid w:val="00AD72AD"/>
    <w:rsid w:val="00AE12C7"/>
    <w:rsid w:val="00AE14B2"/>
    <w:rsid w:val="00AE1AA9"/>
    <w:rsid w:val="00AE1DF1"/>
    <w:rsid w:val="00AE3EF8"/>
    <w:rsid w:val="00AE417A"/>
    <w:rsid w:val="00AE4328"/>
    <w:rsid w:val="00AE45F3"/>
    <w:rsid w:val="00AE4729"/>
    <w:rsid w:val="00AE491F"/>
    <w:rsid w:val="00AE4FAA"/>
    <w:rsid w:val="00AE7027"/>
    <w:rsid w:val="00AF072D"/>
    <w:rsid w:val="00AF1C62"/>
    <w:rsid w:val="00AF20A5"/>
    <w:rsid w:val="00AF2AD8"/>
    <w:rsid w:val="00AF38AB"/>
    <w:rsid w:val="00AF3936"/>
    <w:rsid w:val="00AF398C"/>
    <w:rsid w:val="00AF4468"/>
    <w:rsid w:val="00AF453D"/>
    <w:rsid w:val="00AF4BA3"/>
    <w:rsid w:val="00AF5C20"/>
    <w:rsid w:val="00AF6229"/>
    <w:rsid w:val="00AF6CF4"/>
    <w:rsid w:val="00AF6E6D"/>
    <w:rsid w:val="00AF6F1F"/>
    <w:rsid w:val="00AF7F78"/>
    <w:rsid w:val="00B001BE"/>
    <w:rsid w:val="00B0060E"/>
    <w:rsid w:val="00B00F70"/>
    <w:rsid w:val="00B01656"/>
    <w:rsid w:val="00B0244C"/>
    <w:rsid w:val="00B0245A"/>
    <w:rsid w:val="00B03F2D"/>
    <w:rsid w:val="00B040E6"/>
    <w:rsid w:val="00B04738"/>
    <w:rsid w:val="00B04B67"/>
    <w:rsid w:val="00B0545D"/>
    <w:rsid w:val="00B05886"/>
    <w:rsid w:val="00B05EB0"/>
    <w:rsid w:val="00B060AA"/>
    <w:rsid w:val="00B0756E"/>
    <w:rsid w:val="00B0774D"/>
    <w:rsid w:val="00B102FB"/>
    <w:rsid w:val="00B105FE"/>
    <w:rsid w:val="00B111AA"/>
    <w:rsid w:val="00B116D5"/>
    <w:rsid w:val="00B12DBF"/>
    <w:rsid w:val="00B12E33"/>
    <w:rsid w:val="00B12F88"/>
    <w:rsid w:val="00B1340F"/>
    <w:rsid w:val="00B13AD2"/>
    <w:rsid w:val="00B13DF2"/>
    <w:rsid w:val="00B148FA"/>
    <w:rsid w:val="00B14E83"/>
    <w:rsid w:val="00B153D2"/>
    <w:rsid w:val="00B16659"/>
    <w:rsid w:val="00B168EF"/>
    <w:rsid w:val="00B16BF3"/>
    <w:rsid w:val="00B16D0E"/>
    <w:rsid w:val="00B16EC2"/>
    <w:rsid w:val="00B2064F"/>
    <w:rsid w:val="00B209B2"/>
    <w:rsid w:val="00B20B31"/>
    <w:rsid w:val="00B20B7A"/>
    <w:rsid w:val="00B21023"/>
    <w:rsid w:val="00B21400"/>
    <w:rsid w:val="00B21889"/>
    <w:rsid w:val="00B21A53"/>
    <w:rsid w:val="00B228BC"/>
    <w:rsid w:val="00B22C5D"/>
    <w:rsid w:val="00B23EC2"/>
    <w:rsid w:val="00B23F0B"/>
    <w:rsid w:val="00B244CD"/>
    <w:rsid w:val="00B259C8"/>
    <w:rsid w:val="00B268ED"/>
    <w:rsid w:val="00B27E16"/>
    <w:rsid w:val="00B27F50"/>
    <w:rsid w:val="00B3007A"/>
    <w:rsid w:val="00B307C1"/>
    <w:rsid w:val="00B30CE6"/>
    <w:rsid w:val="00B30D5B"/>
    <w:rsid w:val="00B319A6"/>
    <w:rsid w:val="00B3278E"/>
    <w:rsid w:val="00B32842"/>
    <w:rsid w:val="00B337CE"/>
    <w:rsid w:val="00B33E95"/>
    <w:rsid w:val="00B340F7"/>
    <w:rsid w:val="00B34134"/>
    <w:rsid w:val="00B34386"/>
    <w:rsid w:val="00B34BEC"/>
    <w:rsid w:val="00B35205"/>
    <w:rsid w:val="00B35598"/>
    <w:rsid w:val="00B35D40"/>
    <w:rsid w:val="00B365B6"/>
    <w:rsid w:val="00B371DB"/>
    <w:rsid w:val="00B378BD"/>
    <w:rsid w:val="00B379E5"/>
    <w:rsid w:val="00B4152A"/>
    <w:rsid w:val="00B416CA"/>
    <w:rsid w:val="00B41901"/>
    <w:rsid w:val="00B41B0F"/>
    <w:rsid w:val="00B41BD3"/>
    <w:rsid w:val="00B431B2"/>
    <w:rsid w:val="00B439FA"/>
    <w:rsid w:val="00B43A85"/>
    <w:rsid w:val="00B43FDD"/>
    <w:rsid w:val="00B449FF"/>
    <w:rsid w:val="00B44A19"/>
    <w:rsid w:val="00B44EC7"/>
    <w:rsid w:val="00B456E0"/>
    <w:rsid w:val="00B46891"/>
    <w:rsid w:val="00B50CE0"/>
    <w:rsid w:val="00B51310"/>
    <w:rsid w:val="00B51586"/>
    <w:rsid w:val="00B5187A"/>
    <w:rsid w:val="00B54142"/>
    <w:rsid w:val="00B55657"/>
    <w:rsid w:val="00B559C8"/>
    <w:rsid w:val="00B57210"/>
    <w:rsid w:val="00B57343"/>
    <w:rsid w:val="00B57638"/>
    <w:rsid w:val="00B57A33"/>
    <w:rsid w:val="00B57FB8"/>
    <w:rsid w:val="00B57FF7"/>
    <w:rsid w:val="00B6130F"/>
    <w:rsid w:val="00B61DC9"/>
    <w:rsid w:val="00B62445"/>
    <w:rsid w:val="00B62627"/>
    <w:rsid w:val="00B6266F"/>
    <w:rsid w:val="00B63328"/>
    <w:rsid w:val="00B6362E"/>
    <w:rsid w:val="00B63A98"/>
    <w:rsid w:val="00B646D1"/>
    <w:rsid w:val="00B650D5"/>
    <w:rsid w:val="00B6535C"/>
    <w:rsid w:val="00B65630"/>
    <w:rsid w:val="00B65F65"/>
    <w:rsid w:val="00B66588"/>
    <w:rsid w:val="00B67333"/>
    <w:rsid w:val="00B67D68"/>
    <w:rsid w:val="00B701E7"/>
    <w:rsid w:val="00B70214"/>
    <w:rsid w:val="00B70EF9"/>
    <w:rsid w:val="00B71E41"/>
    <w:rsid w:val="00B724C4"/>
    <w:rsid w:val="00B72998"/>
    <w:rsid w:val="00B72C7B"/>
    <w:rsid w:val="00B7352D"/>
    <w:rsid w:val="00B7356B"/>
    <w:rsid w:val="00B73945"/>
    <w:rsid w:val="00B73DE4"/>
    <w:rsid w:val="00B74B7F"/>
    <w:rsid w:val="00B74C24"/>
    <w:rsid w:val="00B74DFD"/>
    <w:rsid w:val="00B74FCB"/>
    <w:rsid w:val="00B757DE"/>
    <w:rsid w:val="00B759FE"/>
    <w:rsid w:val="00B77A8D"/>
    <w:rsid w:val="00B80EF6"/>
    <w:rsid w:val="00B818A8"/>
    <w:rsid w:val="00B82268"/>
    <w:rsid w:val="00B822A9"/>
    <w:rsid w:val="00B827D4"/>
    <w:rsid w:val="00B828C7"/>
    <w:rsid w:val="00B82EFD"/>
    <w:rsid w:val="00B830DF"/>
    <w:rsid w:val="00B83F1D"/>
    <w:rsid w:val="00B8407F"/>
    <w:rsid w:val="00B84854"/>
    <w:rsid w:val="00B84FB1"/>
    <w:rsid w:val="00B852E7"/>
    <w:rsid w:val="00B8594C"/>
    <w:rsid w:val="00B85996"/>
    <w:rsid w:val="00B86132"/>
    <w:rsid w:val="00B86522"/>
    <w:rsid w:val="00B86AB1"/>
    <w:rsid w:val="00B8743A"/>
    <w:rsid w:val="00B9054E"/>
    <w:rsid w:val="00B907F0"/>
    <w:rsid w:val="00B90EAB"/>
    <w:rsid w:val="00B91023"/>
    <w:rsid w:val="00B91673"/>
    <w:rsid w:val="00B921FB"/>
    <w:rsid w:val="00B92622"/>
    <w:rsid w:val="00B92A94"/>
    <w:rsid w:val="00B92FCE"/>
    <w:rsid w:val="00B94C05"/>
    <w:rsid w:val="00B94E32"/>
    <w:rsid w:val="00B950BF"/>
    <w:rsid w:val="00B96707"/>
    <w:rsid w:val="00B9673E"/>
    <w:rsid w:val="00B97D49"/>
    <w:rsid w:val="00BA03D8"/>
    <w:rsid w:val="00BA07D4"/>
    <w:rsid w:val="00BA0B79"/>
    <w:rsid w:val="00BA1A65"/>
    <w:rsid w:val="00BA239B"/>
    <w:rsid w:val="00BA255A"/>
    <w:rsid w:val="00BA361F"/>
    <w:rsid w:val="00BA3E88"/>
    <w:rsid w:val="00BA4E46"/>
    <w:rsid w:val="00BA7183"/>
    <w:rsid w:val="00BA7C96"/>
    <w:rsid w:val="00BB008E"/>
    <w:rsid w:val="00BB09A9"/>
    <w:rsid w:val="00BB0A85"/>
    <w:rsid w:val="00BB10FE"/>
    <w:rsid w:val="00BB1D7E"/>
    <w:rsid w:val="00BB2813"/>
    <w:rsid w:val="00BB33A0"/>
    <w:rsid w:val="00BB46F7"/>
    <w:rsid w:val="00BB4D0F"/>
    <w:rsid w:val="00BB5BA6"/>
    <w:rsid w:val="00BB5D94"/>
    <w:rsid w:val="00BB6281"/>
    <w:rsid w:val="00BB6B8C"/>
    <w:rsid w:val="00BB6DFD"/>
    <w:rsid w:val="00BB77D5"/>
    <w:rsid w:val="00BB7A9B"/>
    <w:rsid w:val="00BC0885"/>
    <w:rsid w:val="00BC1383"/>
    <w:rsid w:val="00BC184E"/>
    <w:rsid w:val="00BC1A87"/>
    <w:rsid w:val="00BC2264"/>
    <w:rsid w:val="00BC2939"/>
    <w:rsid w:val="00BC3C8B"/>
    <w:rsid w:val="00BC49EB"/>
    <w:rsid w:val="00BC5025"/>
    <w:rsid w:val="00BC55F5"/>
    <w:rsid w:val="00BC5C53"/>
    <w:rsid w:val="00BC7505"/>
    <w:rsid w:val="00BD0C5D"/>
    <w:rsid w:val="00BD1627"/>
    <w:rsid w:val="00BD295F"/>
    <w:rsid w:val="00BD2A67"/>
    <w:rsid w:val="00BD378B"/>
    <w:rsid w:val="00BD415D"/>
    <w:rsid w:val="00BD42BF"/>
    <w:rsid w:val="00BD527D"/>
    <w:rsid w:val="00BD7B69"/>
    <w:rsid w:val="00BD7D11"/>
    <w:rsid w:val="00BE00D2"/>
    <w:rsid w:val="00BE0B91"/>
    <w:rsid w:val="00BE0D49"/>
    <w:rsid w:val="00BE1483"/>
    <w:rsid w:val="00BE1B6A"/>
    <w:rsid w:val="00BE26A7"/>
    <w:rsid w:val="00BE63B5"/>
    <w:rsid w:val="00BF11B8"/>
    <w:rsid w:val="00BF121A"/>
    <w:rsid w:val="00BF13BB"/>
    <w:rsid w:val="00BF15A2"/>
    <w:rsid w:val="00BF2444"/>
    <w:rsid w:val="00BF259B"/>
    <w:rsid w:val="00BF2710"/>
    <w:rsid w:val="00BF2891"/>
    <w:rsid w:val="00BF2A23"/>
    <w:rsid w:val="00BF2D94"/>
    <w:rsid w:val="00BF4017"/>
    <w:rsid w:val="00BF431F"/>
    <w:rsid w:val="00BF5E93"/>
    <w:rsid w:val="00BF5FB9"/>
    <w:rsid w:val="00BF60B7"/>
    <w:rsid w:val="00BF67CE"/>
    <w:rsid w:val="00BF6EB0"/>
    <w:rsid w:val="00BF7DEB"/>
    <w:rsid w:val="00C00C6A"/>
    <w:rsid w:val="00C00DF4"/>
    <w:rsid w:val="00C019C5"/>
    <w:rsid w:val="00C02854"/>
    <w:rsid w:val="00C030A8"/>
    <w:rsid w:val="00C03C11"/>
    <w:rsid w:val="00C04AF7"/>
    <w:rsid w:val="00C0531F"/>
    <w:rsid w:val="00C0554B"/>
    <w:rsid w:val="00C064E6"/>
    <w:rsid w:val="00C06724"/>
    <w:rsid w:val="00C10435"/>
    <w:rsid w:val="00C1072E"/>
    <w:rsid w:val="00C10FA0"/>
    <w:rsid w:val="00C11FD5"/>
    <w:rsid w:val="00C12FFA"/>
    <w:rsid w:val="00C132DA"/>
    <w:rsid w:val="00C13534"/>
    <w:rsid w:val="00C14C68"/>
    <w:rsid w:val="00C15B3B"/>
    <w:rsid w:val="00C15C51"/>
    <w:rsid w:val="00C17079"/>
    <w:rsid w:val="00C170FB"/>
    <w:rsid w:val="00C1754D"/>
    <w:rsid w:val="00C17BAF"/>
    <w:rsid w:val="00C17C78"/>
    <w:rsid w:val="00C17D07"/>
    <w:rsid w:val="00C20D1D"/>
    <w:rsid w:val="00C215A3"/>
    <w:rsid w:val="00C2273A"/>
    <w:rsid w:val="00C239CA"/>
    <w:rsid w:val="00C23DEE"/>
    <w:rsid w:val="00C2450B"/>
    <w:rsid w:val="00C24915"/>
    <w:rsid w:val="00C255F4"/>
    <w:rsid w:val="00C269C5"/>
    <w:rsid w:val="00C26B58"/>
    <w:rsid w:val="00C31457"/>
    <w:rsid w:val="00C32C4D"/>
    <w:rsid w:val="00C336E0"/>
    <w:rsid w:val="00C34789"/>
    <w:rsid w:val="00C3509C"/>
    <w:rsid w:val="00C3552F"/>
    <w:rsid w:val="00C3582D"/>
    <w:rsid w:val="00C358BB"/>
    <w:rsid w:val="00C358E7"/>
    <w:rsid w:val="00C35E1C"/>
    <w:rsid w:val="00C4221C"/>
    <w:rsid w:val="00C42AD0"/>
    <w:rsid w:val="00C42D55"/>
    <w:rsid w:val="00C43D09"/>
    <w:rsid w:val="00C4404A"/>
    <w:rsid w:val="00C440FD"/>
    <w:rsid w:val="00C45165"/>
    <w:rsid w:val="00C46374"/>
    <w:rsid w:val="00C46C1A"/>
    <w:rsid w:val="00C47759"/>
    <w:rsid w:val="00C47EE6"/>
    <w:rsid w:val="00C50044"/>
    <w:rsid w:val="00C50131"/>
    <w:rsid w:val="00C5028E"/>
    <w:rsid w:val="00C5074D"/>
    <w:rsid w:val="00C50C1B"/>
    <w:rsid w:val="00C50EA9"/>
    <w:rsid w:val="00C51237"/>
    <w:rsid w:val="00C515C4"/>
    <w:rsid w:val="00C5199D"/>
    <w:rsid w:val="00C53C45"/>
    <w:rsid w:val="00C548F7"/>
    <w:rsid w:val="00C54B86"/>
    <w:rsid w:val="00C567B6"/>
    <w:rsid w:val="00C56C5B"/>
    <w:rsid w:val="00C570E5"/>
    <w:rsid w:val="00C60AD7"/>
    <w:rsid w:val="00C61540"/>
    <w:rsid w:val="00C61A48"/>
    <w:rsid w:val="00C61C7A"/>
    <w:rsid w:val="00C6276C"/>
    <w:rsid w:val="00C62D62"/>
    <w:rsid w:val="00C62DD2"/>
    <w:rsid w:val="00C6310A"/>
    <w:rsid w:val="00C64783"/>
    <w:rsid w:val="00C65718"/>
    <w:rsid w:val="00C658CA"/>
    <w:rsid w:val="00C66450"/>
    <w:rsid w:val="00C66737"/>
    <w:rsid w:val="00C66777"/>
    <w:rsid w:val="00C669E8"/>
    <w:rsid w:val="00C66AC4"/>
    <w:rsid w:val="00C66F90"/>
    <w:rsid w:val="00C670BF"/>
    <w:rsid w:val="00C70572"/>
    <w:rsid w:val="00C705E2"/>
    <w:rsid w:val="00C707A3"/>
    <w:rsid w:val="00C70897"/>
    <w:rsid w:val="00C70E29"/>
    <w:rsid w:val="00C7129B"/>
    <w:rsid w:val="00C71CEF"/>
    <w:rsid w:val="00C71D10"/>
    <w:rsid w:val="00C71D6A"/>
    <w:rsid w:val="00C72232"/>
    <w:rsid w:val="00C7224B"/>
    <w:rsid w:val="00C7297F"/>
    <w:rsid w:val="00C72D41"/>
    <w:rsid w:val="00C73984"/>
    <w:rsid w:val="00C74A7C"/>
    <w:rsid w:val="00C74ABB"/>
    <w:rsid w:val="00C74F44"/>
    <w:rsid w:val="00C75051"/>
    <w:rsid w:val="00C758A2"/>
    <w:rsid w:val="00C758D6"/>
    <w:rsid w:val="00C767CA"/>
    <w:rsid w:val="00C774C5"/>
    <w:rsid w:val="00C77502"/>
    <w:rsid w:val="00C80F72"/>
    <w:rsid w:val="00C8190B"/>
    <w:rsid w:val="00C822E3"/>
    <w:rsid w:val="00C83A4D"/>
    <w:rsid w:val="00C83DAA"/>
    <w:rsid w:val="00C841EF"/>
    <w:rsid w:val="00C846EB"/>
    <w:rsid w:val="00C852F3"/>
    <w:rsid w:val="00C85367"/>
    <w:rsid w:val="00C85456"/>
    <w:rsid w:val="00C86B92"/>
    <w:rsid w:val="00C87017"/>
    <w:rsid w:val="00C870A4"/>
    <w:rsid w:val="00C871E3"/>
    <w:rsid w:val="00C87218"/>
    <w:rsid w:val="00C876B5"/>
    <w:rsid w:val="00C90C9F"/>
    <w:rsid w:val="00C91295"/>
    <w:rsid w:val="00C9183C"/>
    <w:rsid w:val="00C91D04"/>
    <w:rsid w:val="00C9356D"/>
    <w:rsid w:val="00C937DE"/>
    <w:rsid w:val="00C93F65"/>
    <w:rsid w:val="00C95EAD"/>
    <w:rsid w:val="00C97CE9"/>
    <w:rsid w:val="00C97FDD"/>
    <w:rsid w:val="00CA0481"/>
    <w:rsid w:val="00CA0A23"/>
    <w:rsid w:val="00CA0CB1"/>
    <w:rsid w:val="00CA15B9"/>
    <w:rsid w:val="00CA15E3"/>
    <w:rsid w:val="00CA1B71"/>
    <w:rsid w:val="00CA1D70"/>
    <w:rsid w:val="00CA235A"/>
    <w:rsid w:val="00CA2650"/>
    <w:rsid w:val="00CA32DC"/>
    <w:rsid w:val="00CA3AB1"/>
    <w:rsid w:val="00CA3CF6"/>
    <w:rsid w:val="00CA405D"/>
    <w:rsid w:val="00CA467D"/>
    <w:rsid w:val="00CA4A18"/>
    <w:rsid w:val="00CA53AC"/>
    <w:rsid w:val="00CA6D5A"/>
    <w:rsid w:val="00CA6DEE"/>
    <w:rsid w:val="00CA75C7"/>
    <w:rsid w:val="00CA7677"/>
    <w:rsid w:val="00CA7EFE"/>
    <w:rsid w:val="00CB0071"/>
    <w:rsid w:val="00CB0363"/>
    <w:rsid w:val="00CB0874"/>
    <w:rsid w:val="00CB0F97"/>
    <w:rsid w:val="00CB3CA7"/>
    <w:rsid w:val="00CB45EB"/>
    <w:rsid w:val="00CB46CF"/>
    <w:rsid w:val="00CB4EAC"/>
    <w:rsid w:val="00CB5E34"/>
    <w:rsid w:val="00CB6F0B"/>
    <w:rsid w:val="00CB7BFC"/>
    <w:rsid w:val="00CC0701"/>
    <w:rsid w:val="00CC0BA9"/>
    <w:rsid w:val="00CC0F32"/>
    <w:rsid w:val="00CC1565"/>
    <w:rsid w:val="00CC2196"/>
    <w:rsid w:val="00CC2643"/>
    <w:rsid w:val="00CC2722"/>
    <w:rsid w:val="00CC317E"/>
    <w:rsid w:val="00CC3385"/>
    <w:rsid w:val="00CC375D"/>
    <w:rsid w:val="00CC4632"/>
    <w:rsid w:val="00CC476F"/>
    <w:rsid w:val="00CC4E89"/>
    <w:rsid w:val="00CC73D1"/>
    <w:rsid w:val="00CD105E"/>
    <w:rsid w:val="00CD113B"/>
    <w:rsid w:val="00CD1F65"/>
    <w:rsid w:val="00CD2E2C"/>
    <w:rsid w:val="00CD2EE7"/>
    <w:rsid w:val="00CD3A65"/>
    <w:rsid w:val="00CD43F9"/>
    <w:rsid w:val="00CD464F"/>
    <w:rsid w:val="00CD54B4"/>
    <w:rsid w:val="00CD61CB"/>
    <w:rsid w:val="00CD65B5"/>
    <w:rsid w:val="00CD7706"/>
    <w:rsid w:val="00CE01E5"/>
    <w:rsid w:val="00CE025E"/>
    <w:rsid w:val="00CE06CF"/>
    <w:rsid w:val="00CE0A87"/>
    <w:rsid w:val="00CE1EA5"/>
    <w:rsid w:val="00CE23F4"/>
    <w:rsid w:val="00CE4B16"/>
    <w:rsid w:val="00CE4D9B"/>
    <w:rsid w:val="00CE609D"/>
    <w:rsid w:val="00CE6223"/>
    <w:rsid w:val="00CE6508"/>
    <w:rsid w:val="00CE78F3"/>
    <w:rsid w:val="00CE7980"/>
    <w:rsid w:val="00CF010E"/>
    <w:rsid w:val="00CF0810"/>
    <w:rsid w:val="00CF128A"/>
    <w:rsid w:val="00CF16DC"/>
    <w:rsid w:val="00CF1730"/>
    <w:rsid w:val="00CF17F9"/>
    <w:rsid w:val="00CF1F71"/>
    <w:rsid w:val="00CF2327"/>
    <w:rsid w:val="00CF252B"/>
    <w:rsid w:val="00CF2F43"/>
    <w:rsid w:val="00CF3264"/>
    <w:rsid w:val="00CF32A1"/>
    <w:rsid w:val="00CF43EA"/>
    <w:rsid w:val="00CF48BF"/>
    <w:rsid w:val="00CF52BC"/>
    <w:rsid w:val="00CF5D02"/>
    <w:rsid w:val="00CF6CBB"/>
    <w:rsid w:val="00CF7116"/>
    <w:rsid w:val="00CF7B4F"/>
    <w:rsid w:val="00D000C3"/>
    <w:rsid w:val="00D009E8"/>
    <w:rsid w:val="00D00D8E"/>
    <w:rsid w:val="00D01E33"/>
    <w:rsid w:val="00D020AE"/>
    <w:rsid w:val="00D02100"/>
    <w:rsid w:val="00D028F6"/>
    <w:rsid w:val="00D02AF3"/>
    <w:rsid w:val="00D02EC2"/>
    <w:rsid w:val="00D03134"/>
    <w:rsid w:val="00D0332C"/>
    <w:rsid w:val="00D0378A"/>
    <w:rsid w:val="00D03B2F"/>
    <w:rsid w:val="00D05F5D"/>
    <w:rsid w:val="00D0632E"/>
    <w:rsid w:val="00D11E07"/>
    <w:rsid w:val="00D1282C"/>
    <w:rsid w:val="00D1287B"/>
    <w:rsid w:val="00D12AB5"/>
    <w:rsid w:val="00D12B0C"/>
    <w:rsid w:val="00D12C83"/>
    <w:rsid w:val="00D12EA5"/>
    <w:rsid w:val="00D1338C"/>
    <w:rsid w:val="00D135CF"/>
    <w:rsid w:val="00D14364"/>
    <w:rsid w:val="00D15BFF"/>
    <w:rsid w:val="00D168C2"/>
    <w:rsid w:val="00D16991"/>
    <w:rsid w:val="00D16EEA"/>
    <w:rsid w:val="00D17E5E"/>
    <w:rsid w:val="00D20B2A"/>
    <w:rsid w:val="00D2171F"/>
    <w:rsid w:val="00D21D6A"/>
    <w:rsid w:val="00D23A8B"/>
    <w:rsid w:val="00D24354"/>
    <w:rsid w:val="00D246AF"/>
    <w:rsid w:val="00D2473F"/>
    <w:rsid w:val="00D24BAF"/>
    <w:rsid w:val="00D24CFD"/>
    <w:rsid w:val="00D267D7"/>
    <w:rsid w:val="00D26C12"/>
    <w:rsid w:val="00D27D07"/>
    <w:rsid w:val="00D30A2A"/>
    <w:rsid w:val="00D3152C"/>
    <w:rsid w:val="00D338C5"/>
    <w:rsid w:val="00D33D26"/>
    <w:rsid w:val="00D341A9"/>
    <w:rsid w:val="00D35053"/>
    <w:rsid w:val="00D35139"/>
    <w:rsid w:val="00D35966"/>
    <w:rsid w:val="00D35B44"/>
    <w:rsid w:val="00D3686D"/>
    <w:rsid w:val="00D37B6B"/>
    <w:rsid w:val="00D40919"/>
    <w:rsid w:val="00D41639"/>
    <w:rsid w:val="00D418B8"/>
    <w:rsid w:val="00D41B87"/>
    <w:rsid w:val="00D41BD3"/>
    <w:rsid w:val="00D41E5C"/>
    <w:rsid w:val="00D42FDC"/>
    <w:rsid w:val="00D43361"/>
    <w:rsid w:val="00D464AE"/>
    <w:rsid w:val="00D46A3B"/>
    <w:rsid w:val="00D4709A"/>
    <w:rsid w:val="00D47169"/>
    <w:rsid w:val="00D47A38"/>
    <w:rsid w:val="00D50069"/>
    <w:rsid w:val="00D501A5"/>
    <w:rsid w:val="00D50AA3"/>
    <w:rsid w:val="00D50B81"/>
    <w:rsid w:val="00D510F8"/>
    <w:rsid w:val="00D5157A"/>
    <w:rsid w:val="00D519A2"/>
    <w:rsid w:val="00D52900"/>
    <w:rsid w:val="00D52B65"/>
    <w:rsid w:val="00D53BBB"/>
    <w:rsid w:val="00D54BC6"/>
    <w:rsid w:val="00D54BCA"/>
    <w:rsid w:val="00D5540C"/>
    <w:rsid w:val="00D55E06"/>
    <w:rsid w:val="00D5648A"/>
    <w:rsid w:val="00D60EAE"/>
    <w:rsid w:val="00D60F0F"/>
    <w:rsid w:val="00D653F6"/>
    <w:rsid w:val="00D6621E"/>
    <w:rsid w:val="00D66E50"/>
    <w:rsid w:val="00D67C41"/>
    <w:rsid w:val="00D67D41"/>
    <w:rsid w:val="00D707F2"/>
    <w:rsid w:val="00D71684"/>
    <w:rsid w:val="00D74590"/>
    <w:rsid w:val="00D74695"/>
    <w:rsid w:val="00D74E21"/>
    <w:rsid w:val="00D74E6A"/>
    <w:rsid w:val="00D756D8"/>
    <w:rsid w:val="00D757D6"/>
    <w:rsid w:val="00D7608B"/>
    <w:rsid w:val="00D76120"/>
    <w:rsid w:val="00D77B1B"/>
    <w:rsid w:val="00D77D5C"/>
    <w:rsid w:val="00D80F42"/>
    <w:rsid w:val="00D81FA6"/>
    <w:rsid w:val="00D824B1"/>
    <w:rsid w:val="00D82FC3"/>
    <w:rsid w:val="00D83444"/>
    <w:rsid w:val="00D8383E"/>
    <w:rsid w:val="00D845E2"/>
    <w:rsid w:val="00D84F5D"/>
    <w:rsid w:val="00D85BB7"/>
    <w:rsid w:val="00D8636A"/>
    <w:rsid w:val="00D87439"/>
    <w:rsid w:val="00D90181"/>
    <w:rsid w:val="00D915CB"/>
    <w:rsid w:val="00D92330"/>
    <w:rsid w:val="00D923B5"/>
    <w:rsid w:val="00D92919"/>
    <w:rsid w:val="00D949FA"/>
    <w:rsid w:val="00D94E78"/>
    <w:rsid w:val="00D9529A"/>
    <w:rsid w:val="00D95941"/>
    <w:rsid w:val="00D95A64"/>
    <w:rsid w:val="00D95CB7"/>
    <w:rsid w:val="00D97242"/>
    <w:rsid w:val="00D97385"/>
    <w:rsid w:val="00D97562"/>
    <w:rsid w:val="00D9775B"/>
    <w:rsid w:val="00DA06FA"/>
    <w:rsid w:val="00DA0BAF"/>
    <w:rsid w:val="00DA2124"/>
    <w:rsid w:val="00DA322C"/>
    <w:rsid w:val="00DA35C4"/>
    <w:rsid w:val="00DA40C3"/>
    <w:rsid w:val="00DA50D9"/>
    <w:rsid w:val="00DA513A"/>
    <w:rsid w:val="00DA5697"/>
    <w:rsid w:val="00DA5902"/>
    <w:rsid w:val="00DA59D7"/>
    <w:rsid w:val="00DA5E02"/>
    <w:rsid w:val="00DA60C9"/>
    <w:rsid w:val="00DA63C3"/>
    <w:rsid w:val="00DA6473"/>
    <w:rsid w:val="00DA6BA7"/>
    <w:rsid w:val="00DB03A2"/>
    <w:rsid w:val="00DB1986"/>
    <w:rsid w:val="00DB25AA"/>
    <w:rsid w:val="00DB26BE"/>
    <w:rsid w:val="00DB3C2E"/>
    <w:rsid w:val="00DB3EF0"/>
    <w:rsid w:val="00DB5D11"/>
    <w:rsid w:val="00DB5F0C"/>
    <w:rsid w:val="00DB6282"/>
    <w:rsid w:val="00DB62CD"/>
    <w:rsid w:val="00DB657E"/>
    <w:rsid w:val="00DB65CB"/>
    <w:rsid w:val="00DB7903"/>
    <w:rsid w:val="00DC045D"/>
    <w:rsid w:val="00DC154D"/>
    <w:rsid w:val="00DC1D62"/>
    <w:rsid w:val="00DC21F6"/>
    <w:rsid w:val="00DC2BCB"/>
    <w:rsid w:val="00DC2CE2"/>
    <w:rsid w:val="00DC2EBE"/>
    <w:rsid w:val="00DC3149"/>
    <w:rsid w:val="00DC35ED"/>
    <w:rsid w:val="00DC434E"/>
    <w:rsid w:val="00DC5E11"/>
    <w:rsid w:val="00DC62FE"/>
    <w:rsid w:val="00DC7501"/>
    <w:rsid w:val="00DD07FB"/>
    <w:rsid w:val="00DD2957"/>
    <w:rsid w:val="00DD3538"/>
    <w:rsid w:val="00DD3DA3"/>
    <w:rsid w:val="00DD3E06"/>
    <w:rsid w:val="00DD416B"/>
    <w:rsid w:val="00DD474A"/>
    <w:rsid w:val="00DD4823"/>
    <w:rsid w:val="00DD5EC2"/>
    <w:rsid w:val="00DD6D47"/>
    <w:rsid w:val="00DD7522"/>
    <w:rsid w:val="00DE0535"/>
    <w:rsid w:val="00DE05A6"/>
    <w:rsid w:val="00DE062D"/>
    <w:rsid w:val="00DE0CE2"/>
    <w:rsid w:val="00DE0E6C"/>
    <w:rsid w:val="00DE0F68"/>
    <w:rsid w:val="00DE1A34"/>
    <w:rsid w:val="00DE2C46"/>
    <w:rsid w:val="00DE3279"/>
    <w:rsid w:val="00DE3D9D"/>
    <w:rsid w:val="00DE488D"/>
    <w:rsid w:val="00DE4913"/>
    <w:rsid w:val="00DE6B35"/>
    <w:rsid w:val="00DE7EC3"/>
    <w:rsid w:val="00DF044A"/>
    <w:rsid w:val="00DF0897"/>
    <w:rsid w:val="00DF0DA2"/>
    <w:rsid w:val="00DF211F"/>
    <w:rsid w:val="00DF2B2E"/>
    <w:rsid w:val="00DF3B28"/>
    <w:rsid w:val="00DF3DDA"/>
    <w:rsid w:val="00DF59B4"/>
    <w:rsid w:val="00DF721E"/>
    <w:rsid w:val="00E0013D"/>
    <w:rsid w:val="00E00496"/>
    <w:rsid w:val="00E008BC"/>
    <w:rsid w:val="00E00B6A"/>
    <w:rsid w:val="00E00D77"/>
    <w:rsid w:val="00E016CC"/>
    <w:rsid w:val="00E0188B"/>
    <w:rsid w:val="00E01925"/>
    <w:rsid w:val="00E02514"/>
    <w:rsid w:val="00E03282"/>
    <w:rsid w:val="00E03714"/>
    <w:rsid w:val="00E0382E"/>
    <w:rsid w:val="00E046F5"/>
    <w:rsid w:val="00E047A4"/>
    <w:rsid w:val="00E04918"/>
    <w:rsid w:val="00E04A8B"/>
    <w:rsid w:val="00E04B5F"/>
    <w:rsid w:val="00E04CA6"/>
    <w:rsid w:val="00E05432"/>
    <w:rsid w:val="00E055CE"/>
    <w:rsid w:val="00E05E14"/>
    <w:rsid w:val="00E06781"/>
    <w:rsid w:val="00E072B7"/>
    <w:rsid w:val="00E102E7"/>
    <w:rsid w:val="00E11CE5"/>
    <w:rsid w:val="00E1207B"/>
    <w:rsid w:val="00E12D13"/>
    <w:rsid w:val="00E1332A"/>
    <w:rsid w:val="00E13BE1"/>
    <w:rsid w:val="00E15675"/>
    <w:rsid w:val="00E159D2"/>
    <w:rsid w:val="00E15D00"/>
    <w:rsid w:val="00E20202"/>
    <w:rsid w:val="00E20BC1"/>
    <w:rsid w:val="00E2120F"/>
    <w:rsid w:val="00E21497"/>
    <w:rsid w:val="00E21600"/>
    <w:rsid w:val="00E21878"/>
    <w:rsid w:val="00E21D6E"/>
    <w:rsid w:val="00E21F0C"/>
    <w:rsid w:val="00E26D13"/>
    <w:rsid w:val="00E272E5"/>
    <w:rsid w:val="00E27872"/>
    <w:rsid w:val="00E27C35"/>
    <w:rsid w:val="00E27F76"/>
    <w:rsid w:val="00E31397"/>
    <w:rsid w:val="00E31FDD"/>
    <w:rsid w:val="00E32402"/>
    <w:rsid w:val="00E32594"/>
    <w:rsid w:val="00E32E36"/>
    <w:rsid w:val="00E33353"/>
    <w:rsid w:val="00E33CCE"/>
    <w:rsid w:val="00E3458C"/>
    <w:rsid w:val="00E345E2"/>
    <w:rsid w:val="00E41B9F"/>
    <w:rsid w:val="00E439A0"/>
    <w:rsid w:val="00E44A05"/>
    <w:rsid w:val="00E44AE3"/>
    <w:rsid w:val="00E44B6A"/>
    <w:rsid w:val="00E44E7A"/>
    <w:rsid w:val="00E4527D"/>
    <w:rsid w:val="00E456A2"/>
    <w:rsid w:val="00E4586B"/>
    <w:rsid w:val="00E45D27"/>
    <w:rsid w:val="00E45E26"/>
    <w:rsid w:val="00E46ED5"/>
    <w:rsid w:val="00E47551"/>
    <w:rsid w:val="00E50741"/>
    <w:rsid w:val="00E50A0A"/>
    <w:rsid w:val="00E52232"/>
    <w:rsid w:val="00E5411C"/>
    <w:rsid w:val="00E546DC"/>
    <w:rsid w:val="00E54B74"/>
    <w:rsid w:val="00E5520B"/>
    <w:rsid w:val="00E55436"/>
    <w:rsid w:val="00E555B0"/>
    <w:rsid w:val="00E55A3F"/>
    <w:rsid w:val="00E55ED0"/>
    <w:rsid w:val="00E566E2"/>
    <w:rsid w:val="00E56D25"/>
    <w:rsid w:val="00E60276"/>
    <w:rsid w:val="00E60A5E"/>
    <w:rsid w:val="00E62BE5"/>
    <w:rsid w:val="00E63082"/>
    <w:rsid w:val="00E64591"/>
    <w:rsid w:val="00E6495B"/>
    <w:rsid w:val="00E668D7"/>
    <w:rsid w:val="00E6691E"/>
    <w:rsid w:val="00E66BEC"/>
    <w:rsid w:val="00E66D9D"/>
    <w:rsid w:val="00E672BE"/>
    <w:rsid w:val="00E70515"/>
    <w:rsid w:val="00E706D3"/>
    <w:rsid w:val="00E7170E"/>
    <w:rsid w:val="00E71B76"/>
    <w:rsid w:val="00E7230F"/>
    <w:rsid w:val="00E729F0"/>
    <w:rsid w:val="00E7310C"/>
    <w:rsid w:val="00E744BB"/>
    <w:rsid w:val="00E74C2B"/>
    <w:rsid w:val="00E74D94"/>
    <w:rsid w:val="00E75002"/>
    <w:rsid w:val="00E750BF"/>
    <w:rsid w:val="00E75254"/>
    <w:rsid w:val="00E75A84"/>
    <w:rsid w:val="00E803D3"/>
    <w:rsid w:val="00E81E4D"/>
    <w:rsid w:val="00E82058"/>
    <w:rsid w:val="00E8237A"/>
    <w:rsid w:val="00E82C9F"/>
    <w:rsid w:val="00E82F12"/>
    <w:rsid w:val="00E8428F"/>
    <w:rsid w:val="00E8483F"/>
    <w:rsid w:val="00E851FE"/>
    <w:rsid w:val="00E85FD8"/>
    <w:rsid w:val="00E86513"/>
    <w:rsid w:val="00E86A9D"/>
    <w:rsid w:val="00E87FF6"/>
    <w:rsid w:val="00E90117"/>
    <w:rsid w:val="00E90394"/>
    <w:rsid w:val="00E908BA"/>
    <w:rsid w:val="00E932AE"/>
    <w:rsid w:val="00E93581"/>
    <w:rsid w:val="00E94AA7"/>
    <w:rsid w:val="00E94C40"/>
    <w:rsid w:val="00E95014"/>
    <w:rsid w:val="00E951C0"/>
    <w:rsid w:val="00E95C0C"/>
    <w:rsid w:val="00E95CFE"/>
    <w:rsid w:val="00E9643D"/>
    <w:rsid w:val="00E96871"/>
    <w:rsid w:val="00E96C7F"/>
    <w:rsid w:val="00E97701"/>
    <w:rsid w:val="00E97BF2"/>
    <w:rsid w:val="00E97EFA"/>
    <w:rsid w:val="00E97FDC"/>
    <w:rsid w:val="00EA0095"/>
    <w:rsid w:val="00EA29C8"/>
    <w:rsid w:val="00EA6643"/>
    <w:rsid w:val="00EA6F05"/>
    <w:rsid w:val="00EA7925"/>
    <w:rsid w:val="00EA7991"/>
    <w:rsid w:val="00EB259C"/>
    <w:rsid w:val="00EB29C6"/>
    <w:rsid w:val="00EB4359"/>
    <w:rsid w:val="00EB564B"/>
    <w:rsid w:val="00EB708B"/>
    <w:rsid w:val="00EB7434"/>
    <w:rsid w:val="00EB7FEF"/>
    <w:rsid w:val="00EC0361"/>
    <w:rsid w:val="00EC0AD7"/>
    <w:rsid w:val="00EC0B07"/>
    <w:rsid w:val="00EC1E2E"/>
    <w:rsid w:val="00EC30E7"/>
    <w:rsid w:val="00EC333B"/>
    <w:rsid w:val="00EC3810"/>
    <w:rsid w:val="00EC400B"/>
    <w:rsid w:val="00EC509C"/>
    <w:rsid w:val="00EC7222"/>
    <w:rsid w:val="00EC7D44"/>
    <w:rsid w:val="00EC7D88"/>
    <w:rsid w:val="00ED007F"/>
    <w:rsid w:val="00ED148B"/>
    <w:rsid w:val="00ED1A2D"/>
    <w:rsid w:val="00ED1C1A"/>
    <w:rsid w:val="00ED225D"/>
    <w:rsid w:val="00ED32F2"/>
    <w:rsid w:val="00ED43E2"/>
    <w:rsid w:val="00ED45EE"/>
    <w:rsid w:val="00ED460C"/>
    <w:rsid w:val="00ED4D3E"/>
    <w:rsid w:val="00ED50D6"/>
    <w:rsid w:val="00ED52E4"/>
    <w:rsid w:val="00ED60F9"/>
    <w:rsid w:val="00ED6103"/>
    <w:rsid w:val="00ED6C1F"/>
    <w:rsid w:val="00ED6E04"/>
    <w:rsid w:val="00ED7C12"/>
    <w:rsid w:val="00EE0D03"/>
    <w:rsid w:val="00EE1AA8"/>
    <w:rsid w:val="00EE1C82"/>
    <w:rsid w:val="00EE2276"/>
    <w:rsid w:val="00EE22A9"/>
    <w:rsid w:val="00EE35C5"/>
    <w:rsid w:val="00EE4021"/>
    <w:rsid w:val="00EE53D6"/>
    <w:rsid w:val="00EE5AEA"/>
    <w:rsid w:val="00EE5D3B"/>
    <w:rsid w:val="00EE64E3"/>
    <w:rsid w:val="00EE762F"/>
    <w:rsid w:val="00EF0172"/>
    <w:rsid w:val="00EF0AC0"/>
    <w:rsid w:val="00EF0E72"/>
    <w:rsid w:val="00EF2C64"/>
    <w:rsid w:val="00EF373E"/>
    <w:rsid w:val="00EF3A82"/>
    <w:rsid w:val="00EF4039"/>
    <w:rsid w:val="00EF50CF"/>
    <w:rsid w:val="00EF5E80"/>
    <w:rsid w:val="00EF5F46"/>
    <w:rsid w:val="00EF6661"/>
    <w:rsid w:val="00EF671B"/>
    <w:rsid w:val="00EF69D5"/>
    <w:rsid w:val="00EF6B40"/>
    <w:rsid w:val="00EF722A"/>
    <w:rsid w:val="00EF767B"/>
    <w:rsid w:val="00EF7B60"/>
    <w:rsid w:val="00F02B6F"/>
    <w:rsid w:val="00F035FC"/>
    <w:rsid w:val="00F037CE"/>
    <w:rsid w:val="00F0417D"/>
    <w:rsid w:val="00F0462E"/>
    <w:rsid w:val="00F04A33"/>
    <w:rsid w:val="00F05529"/>
    <w:rsid w:val="00F0656D"/>
    <w:rsid w:val="00F0700B"/>
    <w:rsid w:val="00F07EBA"/>
    <w:rsid w:val="00F11D59"/>
    <w:rsid w:val="00F1463E"/>
    <w:rsid w:val="00F15A06"/>
    <w:rsid w:val="00F16838"/>
    <w:rsid w:val="00F16CEE"/>
    <w:rsid w:val="00F16D01"/>
    <w:rsid w:val="00F17357"/>
    <w:rsid w:val="00F17752"/>
    <w:rsid w:val="00F17CF8"/>
    <w:rsid w:val="00F17DF1"/>
    <w:rsid w:val="00F20032"/>
    <w:rsid w:val="00F21798"/>
    <w:rsid w:val="00F235FE"/>
    <w:rsid w:val="00F2367F"/>
    <w:rsid w:val="00F23CAD"/>
    <w:rsid w:val="00F24197"/>
    <w:rsid w:val="00F26574"/>
    <w:rsid w:val="00F26B10"/>
    <w:rsid w:val="00F271A8"/>
    <w:rsid w:val="00F271F6"/>
    <w:rsid w:val="00F27789"/>
    <w:rsid w:val="00F27D8F"/>
    <w:rsid w:val="00F303A4"/>
    <w:rsid w:val="00F32028"/>
    <w:rsid w:val="00F321CD"/>
    <w:rsid w:val="00F33575"/>
    <w:rsid w:val="00F33B08"/>
    <w:rsid w:val="00F356CD"/>
    <w:rsid w:val="00F35846"/>
    <w:rsid w:val="00F36F50"/>
    <w:rsid w:val="00F40794"/>
    <w:rsid w:val="00F40B93"/>
    <w:rsid w:val="00F41A12"/>
    <w:rsid w:val="00F41DBF"/>
    <w:rsid w:val="00F43C8B"/>
    <w:rsid w:val="00F446B6"/>
    <w:rsid w:val="00F51549"/>
    <w:rsid w:val="00F525CA"/>
    <w:rsid w:val="00F52E17"/>
    <w:rsid w:val="00F52F7B"/>
    <w:rsid w:val="00F53124"/>
    <w:rsid w:val="00F53BCB"/>
    <w:rsid w:val="00F543D8"/>
    <w:rsid w:val="00F54762"/>
    <w:rsid w:val="00F5643A"/>
    <w:rsid w:val="00F578E4"/>
    <w:rsid w:val="00F601D2"/>
    <w:rsid w:val="00F60850"/>
    <w:rsid w:val="00F6185E"/>
    <w:rsid w:val="00F61B2F"/>
    <w:rsid w:val="00F623A2"/>
    <w:rsid w:val="00F624C2"/>
    <w:rsid w:val="00F6299E"/>
    <w:rsid w:val="00F630EF"/>
    <w:rsid w:val="00F63807"/>
    <w:rsid w:val="00F6428B"/>
    <w:rsid w:val="00F65802"/>
    <w:rsid w:val="00F670B9"/>
    <w:rsid w:val="00F676FF"/>
    <w:rsid w:val="00F67877"/>
    <w:rsid w:val="00F711D5"/>
    <w:rsid w:val="00F729C1"/>
    <w:rsid w:val="00F7375F"/>
    <w:rsid w:val="00F73852"/>
    <w:rsid w:val="00F73AE0"/>
    <w:rsid w:val="00F74121"/>
    <w:rsid w:val="00F74188"/>
    <w:rsid w:val="00F746D5"/>
    <w:rsid w:val="00F74B59"/>
    <w:rsid w:val="00F74BB7"/>
    <w:rsid w:val="00F7581A"/>
    <w:rsid w:val="00F7611A"/>
    <w:rsid w:val="00F76CF2"/>
    <w:rsid w:val="00F76F42"/>
    <w:rsid w:val="00F770DF"/>
    <w:rsid w:val="00F800F4"/>
    <w:rsid w:val="00F80FAC"/>
    <w:rsid w:val="00F810BD"/>
    <w:rsid w:val="00F8152F"/>
    <w:rsid w:val="00F81A37"/>
    <w:rsid w:val="00F83804"/>
    <w:rsid w:val="00F84321"/>
    <w:rsid w:val="00F8464A"/>
    <w:rsid w:val="00F84BE3"/>
    <w:rsid w:val="00F85021"/>
    <w:rsid w:val="00F851D9"/>
    <w:rsid w:val="00F8523E"/>
    <w:rsid w:val="00F85528"/>
    <w:rsid w:val="00F855BE"/>
    <w:rsid w:val="00F86606"/>
    <w:rsid w:val="00F86740"/>
    <w:rsid w:val="00F86EAC"/>
    <w:rsid w:val="00F90009"/>
    <w:rsid w:val="00F9015E"/>
    <w:rsid w:val="00F90D0E"/>
    <w:rsid w:val="00F91564"/>
    <w:rsid w:val="00F92B40"/>
    <w:rsid w:val="00F94C19"/>
    <w:rsid w:val="00F95572"/>
    <w:rsid w:val="00F963F7"/>
    <w:rsid w:val="00F9720D"/>
    <w:rsid w:val="00F97C48"/>
    <w:rsid w:val="00FA01CD"/>
    <w:rsid w:val="00FA16F8"/>
    <w:rsid w:val="00FA1A77"/>
    <w:rsid w:val="00FA2404"/>
    <w:rsid w:val="00FA2AB4"/>
    <w:rsid w:val="00FA5B8E"/>
    <w:rsid w:val="00FA7BC6"/>
    <w:rsid w:val="00FA7C61"/>
    <w:rsid w:val="00FB1080"/>
    <w:rsid w:val="00FB10BE"/>
    <w:rsid w:val="00FB339F"/>
    <w:rsid w:val="00FB33BA"/>
    <w:rsid w:val="00FB3978"/>
    <w:rsid w:val="00FB486B"/>
    <w:rsid w:val="00FB4889"/>
    <w:rsid w:val="00FB49C5"/>
    <w:rsid w:val="00FB5706"/>
    <w:rsid w:val="00FB593A"/>
    <w:rsid w:val="00FB5A6A"/>
    <w:rsid w:val="00FB6A9B"/>
    <w:rsid w:val="00FC134A"/>
    <w:rsid w:val="00FC24D2"/>
    <w:rsid w:val="00FC370E"/>
    <w:rsid w:val="00FC38A6"/>
    <w:rsid w:val="00FC3C82"/>
    <w:rsid w:val="00FC48F4"/>
    <w:rsid w:val="00FC499A"/>
    <w:rsid w:val="00FC5A5A"/>
    <w:rsid w:val="00FC5AD4"/>
    <w:rsid w:val="00FC6CD0"/>
    <w:rsid w:val="00FC7524"/>
    <w:rsid w:val="00FD0055"/>
    <w:rsid w:val="00FD0541"/>
    <w:rsid w:val="00FD2143"/>
    <w:rsid w:val="00FD21E8"/>
    <w:rsid w:val="00FD2BE9"/>
    <w:rsid w:val="00FD2C37"/>
    <w:rsid w:val="00FD347F"/>
    <w:rsid w:val="00FD3788"/>
    <w:rsid w:val="00FD41BA"/>
    <w:rsid w:val="00FD4224"/>
    <w:rsid w:val="00FD4496"/>
    <w:rsid w:val="00FD4FC0"/>
    <w:rsid w:val="00FD5289"/>
    <w:rsid w:val="00FD529F"/>
    <w:rsid w:val="00FD6681"/>
    <w:rsid w:val="00FD6859"/>
    <w:rsid w:val="00FD69F6"/>
    <w:rsid w:val="00FD7BCD"/>
    <w:rsid w:val="00FE00E4"/>
    <w:rsid w:val="00FE06ED"/>
    <w:rsid w:val="00FE0B31"/>
    <w:rsid w:val="00FE0EBB"/>
    <w:rsid w:val="00FE18D9"/>
    <w:rsid w:val="00FE1BE4"/>
    <w:rsid w:val="00FE1DDC"/>
    <w:rsid w:val="00FE2CCC"/>
    <w:rsid w:val="00FE2CD0"/>
    <w:rsid w:val="00FE306B"/>
    <w:rsid w:val="00FE363D"/>
    <w:rsid w:val="00FE3D14"/>
    <w:rsid w:val="00FE3DAB"/>
    <w:rsid w:val="00FE4E95"/>
    <w:rsid w:val="00FE5165"/>
    <w:rsid w:val="00FE51A2"/>
    <w:rsid w:val="00FE58DA"/>
    <w:rsid w:val="00FE6327"/>
    <w:rsid w:val="00FE7E35"/>
    <w:rsid w:val="00FF0A1F"/>
    <w:rsid w:val="00FF1CB9"/>
    <w:rsid w:val="00FF2C32"/>
    <w:rsid w:val="00FF344C"/>
    <w:rsid w:val="00FF3E84"/>
    <w:rsid w:val="00FF42A2"/>
    <w:rsid w:val="00FF4676"/>
    <w:rsid w:val="00FF593B"/>
    <w:rsid w:val="00FF5FFB"/>
    <w:rsid w:val="00FF6182"/>
    <w:rsid w:val="00FF673C"/>
    <w:rsid w:val="00FF6F6D"/>
    <w:rsid w:val="00FF79A1"/>
    <w:rsid w:val="00FF7D02"/>
    <w:rsid w:val="15988153"/>
    <w:rsid w:val="24CE755F"/>
    <w:rsid w:val="32ED9ED4"/>
    <w:rsid w:val="4621D65C"/>
    <w:rsid w:val="4A3D4B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7B81"/>
  <w15:chartTrackingRefBased/>
  <w15:docId w15:val="{5BC54C04-70DC-45FA-8632-B8FF3969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I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B5DBC"/>
  </w:style>
  <w:style w:type="paragraph" w:styleId="Heading1">
    <w:name w:val="heading 1"/>
    <w:aliases w:val="Heading"/>
    <w:basedOn w:val="Normal"/>
    <w:next w:val="Normal"/>
    <w:link w:val="Heading1Char"/>
    <w:uiPriority w:val="9"/>
    <w:semiHidden/>
    <w:qFormat/>
    <w:rsid w:val="00997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qFormat/>
    <w:rsid w:val="00997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qFormat/>
    <w:rsid w:val="00997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next w:val="Body"/>
    <w:qFormat/>
    <w:rsid w:val="0003617D"/>
    <w:pPr>
      <w:keepNext/>
      <w:shd w:val="clear" w:color="auto" w:fill="D9D9D9" w:themeFill="background1" w:themeFillShade="D9"/>
      <w:tabs>
        <w:tab w:val="right" w:pos="14742"/>
      </w:tabs>
      <w:spacing w:before="240"/>
      <w:outlineLvl w:val="0"/>
    </w:pPr>
    <w:rPr>
      <w:rFonts w:ascii="Century Schoolbook" w:hAnsi="Century Schoolbook"/>
      <w:b/>
      <w:spacing w:val="-10"/>
      <w:sz w:val="40"/>
    </w:rPr>
  </w:style>
  <w:style w:type="paragraph" w:customStyle="1" w:styleId="SampleSPHEPolicyTableHead1">
    <w:name w:val="Sample SPHE Policy Table Head 1"/>
    <w:qFormat/>
    <w:rsid w:val="004E62D5"/>
    <w:pPr>
      <w:shd w:val="clear" w:color="auto" w:fill="808080" w:themeFill="background1" w:themeFillShade="80"/>
      <w:spacing w:before="120"/>
    </w:pPr>
    <w:rPr>
      <w:rFonts w:ascii="Century Schoolbook" w:hAnsi="Century Schoolbook"/>
      <w:b/>
      <w:color w:val="FFFFFF" w:themeColor="background1"/>
      <w:spacing w:val="-10"/>
      <w:sz w:val="30"/>
    </w:rPr>
  </w:style>
  <w:style w:type="paragraph" w:customStyle="1" w:styleId="Head2">
    <w:name w:val="Head 2"/>
    <w:qFormat/>
    <w:rsid w:val="008A4A9A"/>
    <w:pPr>
      <w:spacing w:before="120" w:after="60"/>
      <w:outlineLvl w:val="1"/>
    </w:pPr>
    <w:rPr>
      <w:rFonts w:ascii="Century Schoolbook" w:hAnsi="Century Schoolbook"/>
      <w:b/>
      <w:spacing w:val="-10"/>
      <w:sz w:val="32"/>
    </w:rPr>
  </w:style>
  <w:style w:type="paragraph" w:customStyle="1" w:styleId="DisplayedQuotation">
    <w:name w:val="Displayed Quotation"/>
    <w:basedOn w:val="Body"/>
    <w:qFormat/>
    <w:rsid w:val="002D7005"/>
    <w:pPr>
      <w:spacing w:after="0"/>
      <w:ind w:left="567"/>
    </w:pPr>
  </w:style>
  <w:style w:type="paragraph" w:customStyle="1" w:styleId="Body">
    <w:name w:val="Body"/>
    <w:qFormat/>
    <w:rsid w:val="00770EFD"/>
    <w:rPr>
      <w:rFonts w:asciiTheme="minorHAnsi" w:hAnsiTheme="minorHAnsi"/>
    </w:rPr>
  </w:style>
  <w:style w:type="paragraph" w:customStyle="1" w:styleId="TableBullets1">
    <w:name w:val="Table Bullets 1"/>
    <w:qFormat/>
    <w:rsid w:val="001C69C6"/>
    <w:pPr>
      <w:framePr w:hSpace="180" w:wrap="around" w:vAnchor="text" w:hAnchor="text" w:y="1"/>
      <w:numPr>
        <w:numId w:val="1"/>
      </w:numPr>
      <w:spacing w:after="0"/>
      <w:ind w:left="266" w:hanging="252"/>
      <w:contextualSpacing/>
      <w:suppressOverlap/>
    </w:pPr>
  </w:style>
  <w:style w:type="paragraph" w:customStyle="1" w:styleId="BodyBullets2">
    <w:name w:val="Body Bullets 2"/>
    <w:qFormat/>
    <w:rsid w:val="00F21798"/>
    <w:pPr>
      <w:numPr>
        <w:numId w:val="2"/>
      </w:numPr>
      <w:contextualSpacing/>
    </w:pPr>
  </w:style>
  <w:style w:type="paragraph" w:customStyle="1" w:styleId="BodyList1">
    <w:name w:val="Body List 1"/>
    <w:qFormat/>
    <w:rsid w:val="00C774C5"/>
    <w:pPr>
      <w:tabs>
        <w:tab w:val="left" w:pos="397"/>
      </w:tabs>
      <w:ind w:left="340" w:hanging="340"/>
    </w:pPr>
  </w:style>
  <w:style w:type="paragraph" w:customStyle="1" w:styleId="BodyList2">
    <w:name w:val="Body List 2"/>
    <w:basedOn w:val="BodyList1"/>
    <w:qFormat/>
    <w:rsid w:val="00FB4889"/>
    <w:pPr>
      <w:tabs>
        <w:tab w:val="left" w:pos="794"/>
      </w:tabs>
      <w:ind w:left="794"/>
    </w:pPr>
  </w:style>
  <w:style w:type="character" w:customStyle="1" w:styleId="Bold">
    <w:name w:val="Bold"/>
    <w:uiPriority w:val="1"/>
    <w:qFormat/>
    <w:rsid w:val="00921F0D"/>
    <w:rPr>
      <w:b/>
      <w:color w:val="auto"/>
    </w:rPr>
  </w:style>
  <w:style w:type="character" w:customStyle="1" w:styleId="Italic">
    <w:name w:val="Italic"/>
    <w:uiPriority w:val="1"/>
    <w:qFormat/>
    <w:rsid w:val="006B19AF"/>
    <w:rPr>
      <w:i/>
    </w:rPr>
  </w:style>
  <w:style w:type="character" w:customStyle="1" w:styleId="BoldItalic">
    <w:name w:val="Bold Italic"/>
    <w:uiPriority w:val="1"/>
    <w:qFormat/>
    <w:rsid w:val="006B19AF"/>
    <w:rPr>
      <w:b/>
      <w:i/>
    </w:rPr>
  </w:style>
  <w:style w:type="paragraph" w:customStyle="1" w:styleId="FigureCaption">
    <w:name w:val="Figure Caption"/>
    <w:qFormat/>
    <w:rsid w:val="00FB1080"/>
    <w:pPr>
      <w:spacing w:before="60"/>
      <w:outlineLvl w:val="4"/>
    </w:pPr>
    <w:rPr>
      <w:color w:val="538135" w:themeColor="accent6" w:themeShade="BF"/>
    </w:rPr>
  </w:style>
  <w:style w:type="paragraph" w:customStyle="1" w:styleId="TableHead1">
    <w:name w:val="Table Head 1"/>
    <w:qFormat/>
    <w:rsid w:val="000E67DC"/>
    <w:pPr>
      <w:spacing w:after="0"/>
      <w:jc w:val="center"/>
    </w:pPr>
    <w:rPr>
      <w:b/>
      <w:caps/>
    </w:rPr>
  </w:style>
  <w:style w:type="paragraph" w:customStyle="1" w:styleId="TableHead2">
    <w:name w:val="Table Head 2"/>
    <w:qFormat/>
    <w:rsid w:val="000E67DC"/>
    <w:pPr>
      <w:spacing w:after="0"/>
      <w:jc w:val="center"/>
    </w:pPr>
    <w:rPr>
      <w:b/>
    </w:rPr>
  </w:style>
  <w:style w:type="paragraph" w:customStyle="1" w:styleId="TableText">
    <w:name w:val="Table Text"/>
    <w:qFormat/>
    <w:rsid w:val="006D629D"/>
    <w:pPr>
      <w:spacing w:after="0"/>
    </w:pPr>
  </w:style>
  <w:style w:type="paragraph" w:customStyle="1" w:styleId="TypesetterInstructions">
    <w:name w:val="Typesetter Instructions"/>
    <w:link w:val="TypesetterInstructionsChar"/>
    <w:qFormat/>
    <w:rsid w:val="006B19AF"/>
    <w:pPr>
      <w:spacing w:before="120"/>
    </w:pPr>
    <w:rPr>
      <w:color w:val="FF0000"/>
    </w:rPr>
  </w:style>
  <w:style w:type="paragraph" w:customStyle="1" w:styleId="ExtractText">
    <w:name w:val="Extract Text"/>
    <w:basedOn w:val="Body"/>
    <w:qFormat/>
    <w:rsid w:val="00800ECB"/>
    <w:rPr>
      <w:lang w:val="en-GB"/>
    </w:rPr>
  </w:style>
  <w:style w:type="table" w:styleId="TableGrid">
    <w:name w:val="Table Grid"/>
    <w:aliases w:val="Table Grid Sample SPHE Policy table"/>
    <w:basedOn w:val="TableNormal"/>
    <w:uiPriority w:val="59"/>
    <w:rsid w:val="00161AE5"/>
    <w:pPr>
      <w:spacing w:after="0"/>
    </w:pPr>
    <w:tblPr>
      <w:tblStyleRowBandSize w:val="1"/>
      <w:tblStyleColBandSize w:val="1"/>
    </w:tblPr>
    <w:tcPr>
      <w:shd w:val="clear" w:color="auto" w:fill="F2F2F2" w:themeFill="background1" w:themeFillShade="F2"/>
    </w:tc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customStyle="1" w:styleId="Heading1Char">
    <w:name w:val="Heading 1 Char"/>
    <w:aliases w:val="Heading Char"/>
    <w:basedOn w:val="DefaultParagraphFont"/>
    <w:link w:val="Heading1"/>
    <w:uiPriority w:val="9"/>
    <w:semiHidden/>
    <w:rsid w:val="009970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970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970B6"/>
    <w:rPr>
      <w:rFonts w:asciiTheme="majorHAnsi" w:eastAsiaTheme="majorEastAsia" w:hAnsiTheme="majorHAnsi" w:cstheme="majorBidi"/>
      <w:color w:val="1F3763" w:themeColor="accent1" w:themeShade="7F"/>
      <w:sz w:val="24"/>
      <w:szCs w:val="24"/>
    </w:rPr>
  </w:style>
  <w:style w:type="paragraph" w:customStyle="1" w:styleId="Source">
    <w:name w:val="Source"/>
    <w:qFormat/>
    <w:rsid w:val="00F33B08"/>
    <w:pPr>
      <w:jc w:val="right"/>
    </w:pPr>
  </w:style>
  <w:style w:type="character" w:styleId="Hyperlink">
    <w:name w:val="Hyperlink"/>
    <w:basedOn w:val="DefaultParagraphFont"/>
    <w:uiPriority w:val="99"/>
    <w:semiHidden/>
    <w:rsid w:val="001269FC"/>
    <w:rPr>
      <w:color w:val="0563C1" w:themeColor="hyperlink"/>
      <w:u w:val="single"/>
    </w:rPr>
  </w:style>
  <w:style w:type="character" w:customStyle="1" w:styleId="UnresolvedMention1">
    <w:name w:val="Unresolved Mention1"/>
    <w:basedOn w:val="DefaultParagraphFont"/>
    <w:uiPriority w:val="99"/>
    <w:semiHidden/>
    <w:rsid w:val="001269FC"/>
    <w:rPr>
      <w:color w:val="605E5C"/>
      <w:shd w:val="clear" w:color="auto" w:fill="E1DFDD"/>
    </w:rPr>
  </w:style>
  <w:style w:type="character" w:customStyle="1" w:styleId="TypesetterInstructionsChar">
    <w:name w:val="Typesetter Instructions Char"/>
    <w:basedOn w:val="DefaultParagraphFont"/>
    <w:link w:val="TypesetterInstructions"/>
    <w:rsid w:val="00B74DFD"/>
    <w:rPr>
      <w:color w:val="FF0000"/>
    </w:rPr>
  </w:style>
  <w:style w:type="paragraph" w:customStyle="1" w:styleId="FeatureHead">
    <w:name w:val="Feature Head"/>
    <w:basedOn w:val="Normal"/>
    <w:link w:val="FeatureHeadChar"/>
    <w:qFormat/>
    <w:rsid w:val="007002AE"/>
    <w:pPr>
      <w:spacing w:after="60"/>
      <w:outlineLvl w:val="2"/>
    </w:pPr>
    <w:rPr>
      <w:b/>
      <w:color w:val="2E74B5" w:themeColor="accent5" w:themeShade="BF"/>
    </w:rPr>
  </w:style>
  <w:style w:type="character" w:customStyle="1" w:styleId="FeatureHeadChar">
    <w:name w:val="Feature Head Char"/>
    <w:basedOn w:val="DefaultParagraphFont"/>
    <w:link w:val="FeatureHead"/>
    <w:rsid w:val="007002AE"/>
    <w:rPr>
      <w:b/>
      <w:color w:val="2E74B5" w:themeColor="accent5" w:themeShade="BF"/>
    </w:rPr>
  </w:style>
  <w:style w:type="character" w:styleId="CommentReference">
    <w:name w:val="annotation reference"/>
    <w:basedOn w:val="DefaultParagraphFont"/>
    <w:uiPriority w:val="99"/>
    <w:semiHidden/>
    <w:rsid w:val="009A346F"/>
    <w:rPr>
      <w:sz w:val="16"/>
      <w:szCs w:val="16"/>
    </w:rPr>
  </w:style>
  <w:style w:type="paragraph" w:styleId="CommentText">
    <w:name w:val="annotation text"/>
    <w:basedOn w:val="Normal"/>
    <w:link w:val="CommentTextChar"/>
    <w:uiPriority w:val="99"/>
    <w:semiHidden/>
    <w:rsid w:val="009A346F"/>
    <w:rPr>
      <w:sz w:val="20"/>
      <w:szCs w:val="20"/>
    </w:rPr>
  </w:style>
  <w:style w:type="character" w:customStyle="1" w:styleId="CommentTextChar">
    <w:name w:val="Comment Text Char"/>
    <w:basedOn w:val="DefaultParagraphFont"/>
    <w:link w:val="CommentText"/>
    <w:uiPriority w:val="99"/>
    <w:semiHidden/>
    <w:rsid w:val="009A346F"/>
    <w:rPr>
      <w:sz w:val="20"/>
      <w:szCs w:val="20"/>
    </w:rPr>
  </w:style>
  <w:style w:type="character" w:customStyle="1" w:styleId="Underline">
    <w:name w:val="Underline"/>
    <w:uiPriority w:val="1"/>
    <w:qFormat/>
    <w:rsid w:val="0004570A"/>
    <w:rPr>
      <w:u w:val="single"/>
    </w:rPr>
  </w:style>
  <w:style w:type="character" w:customStyle="1" w:styleId="BoldUnderline">
    <w:name w:val="Bold Underline"/>
    <w:uiPriority w:val="1"/>
    <w:qFormat/>
    <w:rsid w:val="00FF6182"/>
    <w:rPr>
      <w:b/>
      <w:u w:val="single"/>
    </w:rPr>
  </w:style>
  <w:style w:type="paragraph" w:customStyle="1" w:styleId="paragraph">
    <w:name w:val="paragraph"/>
    <w:basedOn w:val="Normal"/>
    <w:semiHidden/>
    <w:rsid w:val="00FB10BE"/>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semiHidden/>
    <w:rsid w:val="00FB10BE"/>
  </w:style>
  <w:style w:type="character" w:customStyle="1" w:styleId="eop">
    <w:name w:val="eop"/>
    <w:basedOn w:val="DefaultParagraphFont"/>
    <w:semiHidden/>
    <w:rsid w:val="00FB10BE"/>
  </w:style>
  <w:style w:type="paragraph" w:styleId="ListParagraph">
    <w:name w:val="List Paragraph"/>
    <w:basedOn w:val="Normal"/>
    <w:uiPriority w:val="34"/>
    <w:semiHidden/>
    <w:qFormat/>
    <w:rsid w:val="00FB10BE"/>
    <w:pPr>
      <w:spacing w:after="80"/>
      <w:ind w:left="720"/>
      <w:contextualSpacing/>
    </w:pPr>
    <w:rPr>
      <w:rFonts w:eastAsiaTheme="minorEastAsia"/>
    </w:rPr>
  </w:style>
  <w:style w:type="paragraph" w:customStyle="1" w:styleId="StrandTitle">
    <w:name w:val="Strand Title"/>
    <w:qFormat/>
    <w:rsid w:val="00953E40"/>
    <w:pPr>
      <w:spacing w:after="160" w:line="259" w:lineRule="auto"/>
      <w:jc w:val="center"/>
    </w:pPr>
    <w:rPr>
      <w:b/>
      <w:bCs/>
      <w:sz w:val="32"/>
      <w:szCs w:val="24"/>
      <w:lang w:val="en-GB"/>
    </w:rPr>
  </w:style>
  <w:style w:type="paragraph" w:customStyle="1" w:styleId="LearningOutcomes">
    <w:name w:val="Learning Outcomes"/>
    <w:qFormat/>
    <w:rsid w:val="0060099C"/>
    <w:pPr>
      <w:spacing w:after="0"/>
      <w:ind w:left="567" w:hanging="567"/>
    </w:pPr>
  </w:style>
  <w:style w:type="character" w:styleId="FollowedHyperlink">
    <w:name w:val="FollowedHyperlink"/>
    <w:basedOn w:val="DefaultParagraphFont"/>
    <w:uiPriority w:val="99"/>
    <w:semiHidden/>
    <w:rsid w:val="00382D58"/>
    <w:rPr>
      <w:color w:val="954F72" w:themeColor="followedHyperlink"/>
      <w:u w:val="single"/>
    </w:rPr>
  </w:style>
  <w:style w:type="paragraph" w:customStyle="1" w:styleId="Head3">
    <w:name w:val="Head 3"/>
    <w:qFormat/>
    <w:rsid w:val="0003617D"/>
    <w:pPr>
      <w:outlineLvl w:val="2"/>
    </w:pPr>
    <w:rPr>
      <w:rFonts w:ascii="Century Schoolbook" w:hAnsi="Century Schoolbook" w:cstheme="minorHAnsi"/>
      <w:b/>
      <w:spacing w:val="-10"/>
      <w:sz w:val="24"/>
      <w:szCs w:val="24"/>
    </w:rPr>
  </w:style>
  <w:style w:type="paragraph" w:styleId="Header">
    <w:name w:val="header"/>
    <w:basedOn w:val="Normal"/>
    <w:link w:val="HeaderChar"/>
    <w:uiPriority w:val="99"/>
    <w:semiHidden/>
    <w:rsid w:val="00DE0CE2"/>
    <w:pPr>
      <w:tabs>
        <w:tab w:val="center" w:pos="4513"/>
        <w:tab w:val="right" w:pos="9026"/>
      </w:tabs>
      <w:spacing w:after="0"/>
    </w:pPr>
  </w:style>
  <w:style w:type="character" w:customStyle="1" w:styleId="HeaderChar">
    <w:name w:val="Header Char"/>
    <w:basedOn w:val="DefaultParagraphFont"/>
    <w:link w:val="Header"/>
    <w:uiPriority w:val="99"/>
    <w:semiHidden/>
    <w:rsid w:val="00DE0CE2"/>
  </w:style>
  <w:style w:type="paragraph" w:styleId="CommentSubject">
    <w:name w:val="annotation subject"/>
    <w:basedOn w:val="CommentText"/>
    <w:next w:val="CommentText"/>
    <w:link w:val="CommentSubjectChar"/>
    <w:uiPriority w:val="99"/>
    <w:semiHidden/>
    <w:unhideWhenUsed/>
    <w:rsid w:val="00BC0885"/>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C0885"/>
    <w:rPr>
      <w:rFonts w:asciiTheme="minorHAnsi" w:hAnsiTheme="minorHAnsi"/>
      <w:b/>
      <w:bCs/>
      <w:sz w:val="20"/>
      <w:szCs w:val="20"/>
    </w:rPr>
  </w:style>
  <w:style w:type="paragraph" w:styleId="Footer">
    <w:name w:val="footer"/>
    <w:basedOn w:val="Normal"/>
    <w:link w:val="FooterChar"/>
    <w:uiPriority w:val="99"/>
    <w:qFormat/>
    <w:rsid w:val="00D4709A"/>
    <w:pPr>
      <w:tabs>
        <w:tab w:val="center" w:pos="4513"/>
        <w:tab w:val="right" w:pos="9026"/>
      </w:tabs>
      <w:spacing w:after="0"/>
    </w:pPr>
  </w:style>
  <w:style w:type="character" w:customStyle="1" w:styleId="FooterChar">
    <w:name w:val="Footer Char"/>
    <w:basedOn w:val="DefaultParagraphFont"/>
    <w:link w:val="Footer"/>
    <w:uiPriority w:val="99"/>
    <w:rsid w:val="00D4709A"/>
  </w:style>
  <w:style w:type="paragraph" w:styleId="Revision">
    <w:name w:val="Revision"/>
    <w:hidden/>
    <w:uiPriority w:val="99"/>
    <w:semiHidden/>
    <w:rsid w:val="009D5F39"/>
    <w:pPr>
      <w:spacing w:after="0"/>
    </w:pPr>
  </w:style>
  <w:style w:type="character" w:styleId="UnresolvedMention">
    <w:name w:val="Unresolved Mention"/>
    <w:basedOn w:val="DefaultParagraphFont"/>
    <w:uiPriority w:val="99"/>
    <w:semiHidden/>
    <w:rsid w:val="002B7278"/>
    <w:rPr>
      <w:color w:val="605E5C"/>
      <w:shd w:val="clear" w:color="auto" w:fill="E1DFDD"/>
    </w:rPr>
  </w:style>
  <w:style w:type="paragraph" w:styleId="NormalWeb">
    <w:name w:val="Normal (Web)"/>
    <w:basedOn w:val="Normal"/>
    <w:uiPriority w:val="99"/>
    <w:semiHidden/>
    <w:rsid w:val="002B7278"/>
    <w:pPr>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aliases w:val="Document Title"/>
    <w:uiPriority w:val="1"/>
    <w:qFormat/>
    <w:rsid w:val="002B7278"/>
    <w:pPr>
      <w:spacing w:after="0"/>
    </w:pPr>
    <w:rPr>
      <w:b/>
      <w:color w:val="4472C4" w:themeColor="accent1"/>
      <w:sz w:val="44"/>
      <w:szCs w:val="24"/>
      <w:lang w:val="en-US"/>
    </w:rPr>
  </w:style>
  <w:style w:type="table" w:styleId="GridTable4">
    <w:name w:val="Grid Table 4"/>
    <w:aliases w:val="Portrait Table Style"/>
    <w:basedOn w:val="TableNormal"/>
    <w:uiPriority w:val="49"/>
    <w:rsid w:val="005D6F16"/>
    <w:pPr>
      <w:spacing w:after="0"/>
    </w:pPr>
    <w:rPr>
      <w:szCs w:val="24"/>
      <w:lang w:val="en-US"/>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pPr>
        <w:wordWrap/>
        <w:jc w:val="center"/>
      </w:pPr>
      <w:rPr>
        <w:rFonts w:asciiTheme="minorHAnsi" w:hAnsiTheme="minorHAnsi"/>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val="0"/>
        <w:bCs/>
      </w:rPr>
      <w:tblPr/>
      <w:tcPr>
        <w:tcBorders>
          <w:top w:val="double" w:sz="4" w:space="0" w:color="000000" w:themeColor="text1"/>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customStyle="1" w:styleId="GridTable41">
    <w:name w:val="Grid Table 41"/>
    <w:basedOn w:val="TableNormal"/>
    <w:next w:val="GridTable4"/>
    <w:uiPriority w:val="49"/>
    <w:rsid w:val="002B7278"/>
    <w:pPr>
      <w:spacing w:after="0"/>
    </w:pPr>
    <w:rPr>
      <w:sz w:val="24"/>
      <w:szCs w:val="24"/>
      <w:lang w:val="en-US"/>
    </w:rPr>
    <w:tblPr>
      <w:tblStyleRowBandSize w:val="1"/>
      <w:tblStyleColBandSize w:val="1"/>
      <w:tblBorders>
        <w:top w:val="single" w:sz="4" w:space="0" w:color="3481C1"/>
        <w:left w:val="single" w:sz="4" w:space="0" w:color="3481C1"/>
        <w:bottom w:val="single" w:sz="4" w:space="0" w:color="3481C1"/>
        <w:right w:val="single" w:sz="4" w:space="0" w:color="3481C1"/>
        <w:insideH w:val="single" w:sz="4" w:space="0" w:color="3481C1"/>
        <w:insideV w:val="single" w:sz="4" w:space="0" w:color="3481C1"/>
      </w:tblBorders>
    </w:tblPr>
    <w:tblStylePr w:type="firstRow">
      <w:rPr>
        <w:b/>
        <w:bCs/>
        <w:color w:val="FFFFFF"/>
      </w:rPr>
      <w:tblPr/>
      <w:tcPr>
        <w:tcBorders>
          <w:top w:val="single" w:sz="4" w:space="0" w:color="0F2537"/>
          <w:left w:val="single" w:sz="4" w:space="0" w:color="0F2537"/>
          <w:bottom w:val="single" w:sz="4" w:space="0" w:color="0F2537"/>
          <w:right w:val="single" w:sz="4" w:space="0" w:color="0F2537"/>
          <w:insideH w:val="nil"/>
          <w:insideV w:val="nil"/>
        </w:tcBorders>
        <w:shd w:val="clear" w:color="auto" w:fill="0F2537"/>
      </w:tcPr>
    </w:tblStylePr>
    <w:tblStylePr w:type="lastRow">
      <w:rPr>
        <w:b/>
        <w:bCs/>
      </w:rPr>
      <w:tblPr/>
      <w:tcPr>
        <w:tcBorders>
          <w:top w:val="double" w:sz="4" w:space="0" w:color="0F2537"/>
        </w:tcBorders>
      </w:tcPr>
    </w:tblStylePr>
    <w:tblStylePr w:type="firstCol">
      <w:rPr>
        <w:b/>
        <w:bCs/>
      </w:rPr>
    </w:tblStylePr>
    <w:tblStylePr w:type="lastCol">
      <w:rPr>
        <w:b/>
        <w:bCs/>
      </w:rPr>
    </w:tblStylePr>
    <w:tblStylePr w:type="band1Vert">
      <w:tblPr/>
      <w:tcPr>
        <w:shd w:val="clear" w:color="auto" w:fill="B9D5EC"/>
      </w:tcPr>
    </w:tblStylePr>
    <w:tblStylePr w:type="band1Horz">
      <w:tblPr/>
      <w:tcPr>
        <w:shd w:val="clear" w:color="auto" w:fill="B9D5EC"/>
      </w:tcPr>
    </w:tblStylePr>
  </w:style>
  <w:style w:type="paragraph" w:customStyle="1" w:styleId="BodyBullets1">
    <w:name w:val="Body Bullets 1"/>
    <w:qFormat/>
    <w:rsid w:val="00482ADD"/>
    <w:pPr>
      <w:numPr>
        <w:numId w:val="3"/>
      </w:numPr>
      <w:ind w:right="851"/>
      <w:contextualSpacing/>
    </w:pPr>
    <w:rPr>
      <w:rFonts w:eastAsiaTheme="minorEastAsia"/>
      <w:szCs w:val="24"/>
    </w:rPr>
  </w:style>
  <w:style w:type="paragraph" w:customStyle="1" w:styleId="BodyJustified">
    <w:name w:val="Body Justified"/>
    <w:basedOn w:val="Body"/>
    <w:qFormat/>
    <w:rsid w:val="00795295"/>
    <w:pPr>
      <w:ind w:right="851"/>
      <w:jc w:val="both"/>
    </w:pPr>
  </w:style>
  <w:style w:type="table" w:customStyle="1" w:styleId="SPHElandscapetable">
    <w:name w:val="SPHE landscape table"/>
    <w:basedOn w:val="TableNormal"/>
    <w:uiPriority w:val="99"/>
    <w:rsid w:val="002E0047"/>
    <w:pPr>
      <w:spacing w:after="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2F2F2" w:themeFill="background1" w:themeFillShade="F2"/>
    </w:tcPr>
    <w:tblStylePr w:type="firstRow">
      <w:pPr>
        <w:jc w:val="center"/>
      </w:pPr>
      <w:rPr>
        <w:rFonts w:asciiTheme="minorHAnsi" w:hAnsiTheme="min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000000" w:themeFill="text1"/>
      </w:tcPr>
    </w:tblStylePr>
  </w:style>
  <w:style w:type="table" w:styleId="TableGridLight">
    <w:name w:val="Grid Table Light"/>
    <w:basedOn w:val="TableNormal"/>
    <w:uiPriority w:val="40"/>
    <w:rsid w:val="00554B9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talicUnderline">
    <w:name w:val="Italic Underline"/>
    <w:uiPriority w:val="1"/>
    <w:qFormat/>
    <w:rsid w:val="009F6705"/>
    <w:rPr>
      <w:i/>
      <w:u w:val="single"/>
    </w:rPr>
  </w:style>
  <w:style w:type="paragraph" w:customStyle="1" w:styleId="TableHead3">
    <w:name w:val="Table Head 3"/>
    <w:basedOn w:val="TableHead2"/>
    <w:qFormat/>
    <w:rsid w:val="000E67DC"/>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lenshive.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curriculumonline.ie/Junior-cycle/Short-Courses/SPHE-2023/SPHE-toolkit/" TargetMode="External"/><Relationship Id="rId2" Type="http://schemas.openxmlformats.org/officeDocument/2006/relationships/customXml" Target="../customXml/item2.xml"/><Relationship Id="rId16" Type="http://schemas.openxmlformats.org/officeDocument/2006/relationships/hyperlink" Target="http://www.curriculumonline.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lenshive.ie" TargetMode="External"/><Relationship Id="rId5" Type="http://schemas.openxmlformats.org/officeDocument/2006/relationships/numbering" Target="numbering.xml"/><Relationship Id="rId15" Type="http://schemas.openxmlformats.org/officeDocument/2006/relationships/hyperlink" Target="https://www.curriculumonline.ie/Junior-cycle/Short-Courses/SPHE-2023/SPHE-toolk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BB88019288324B83FB632AB9A65AF7" ma:contentTypeVersion="0" ma:contentTypeDescription="Create a new document." ma:contentTypeScope="" ma:versionID="5d64d8b87676ee1d0a898a4732b1b75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FFC54-2F6B-4AD5-ACFA-E7BA6460DEE8}">
  <ds:schemaRefs>
    <ds:schemaRef ds:uri="http://schemas.openxmlformats.org/officeDocument/2006/bibliography"/>
  </ds:schemaRefs>
</ds:datastoreItem>
</file>

<file path=customXml/itemProps2.xml><?xml version="1.0" encoding="utf-8"?>
<ds:datastoreItem xmlns:ds="http://schemas.openxmlformats.org/officeDocument/2006/customXml" ds:itemID="{432913C6-CAF5-4762-8CFF-F124A4CD689E}">
  <ds:schemaRefs>
    <ds:schemaRef ds:uri="http://schemas.microsoft.com/sharepoint/v3/contenttype/forms"/>
  </ds:schemaRefs>
</ds:datastoreItem>
</file>

<file path=customXml/itemProps3.xml><?xml version="1.0" encoding="utf-8"?>
<ds:datastoreItem xmlns:ds="http://schemas.openxmlformats.org/officeDocument/2006/customXml" ds:itemID="{0E9A751D-8CC0-4AE4-95E1-0CA00062EB4C}"/>
</file>

<file path=customXml/itemProps4.xml><?xml version="1.0" encoding="utf-8"?>
<ds:datastoreItem xmlns:ds="http://schemas.openxmlformats.org/officeDocument/2006/customXml" ds:itemID="{04CC9D18-1056-4213-B13E-FA15E0DD49A2}">
  <ds:schemaRefs>
    <ds:schemaRef ds:uri="http://schemas.microsoft.com/office/2006/metadata/properties"/>
    <ds:schemaRef ds:uri="http://schemas.microsoft.com/office/infopath/2007/PartnerControls"/>
    <ds:schemaRef ds:uri="df766ad1-32ca-4da2-9e30-ff8742691a4b"/>
    <ds:schemaRef ds:uri="79506caf-532e-417b-9de9-25021e7c1296"/>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13</Pages>
  <Words>3053</Words>
  <Characters>17407</Characters>
  <Application>Microsoft Office Word</Application>
  <DocSecurity>0</DocSecurity>
  <Lines>145</Lines>
  <Paragraphs>40</Paragraphs>
  <ScaleCrop>false</ScaleCrop>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O'Connor</dc:creator>
  <cp:keywords/>
  <dc:description/>
  <cp:lastModifiedBy>Priscilla O'Connor</cp:lastModifiedBy>
  <cp:revision>145</cp:revision>
  <cp:lastPrinted>2023-06-29T17:00:00Z</cp:lastPrinted>
  <dcterms:created xsi:type="dcterms:W3CDTF">2024-04-10T10:41:00Z</dcterms:created>
  <dcterms:modified xsi:type="dcterms:W3CDTF">2024-04-10T16:55:00Z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0x010100D3BB88019288324B83FB632AB9A65AF7</vt:lpwstr>
  </property>
  <property fmtid="{D5CDD505-2E9C-101B-9397-08002B2CF9AE}" pid="3" name="MediaServiceImageTags">
    <vt:lpwstr/>
  </property>
</Properties>
</file>