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22C6A2" w14:textId="59891661" w:rsidR="0061062B" w:rsidRPr="00A40307" w:rsidRDefault="0061062B" w:rsidP="00A40307">
      <w:pPr>
        <w:rPr>
          <w:rFonts w:ascii="Arial" w:hAnsi="Arial" w:cs="Arial"/>
          <w:sz w:val="20"/>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7"/>
        <w:gridCol w:w="1560"/>
        <w:gridCol w:w="1563"/>
        <w:gridCol w:w="4249"/>
      </w:tblGrid>
      <w:tr w:rsidR="003F65F3" w14:paraId="3276A0FE" w14:textId="77777777" w:rsidTr="00C32CD0">
        <w:tc>
          <w:tcPr>
            <w:tcW w:w="1837" w:type="dxa"/>
            <w:tcBorders>
              <w:top w:val="single" w:sz="4" w:space="0" w:color="000000"/>
              <w:left w:val="single" w:sz="4" w:space="0" w:color="000000"/>
              <w:bottom w:val="single" w:sz="4" w:space="0" w:color="000000"/>
              <w:right w:val="single" w:sz="4" w:space="0" w:color="000000"/>
            </w:tcBorders>
            <w:shd w:val="clear" w:color="auto" w:fill="7CD5E4"/>
            <w:hideMark/>
          </w:tcPr>
          <w:p w14:paraId="68465F8B" w14:textId="77777777" w:rsidR="003F65F3" w:rsidRDefault="003F65F3">
            <w:pPr>
              <w:pStyle w:val="TableHead"/>
            </w:pPr>
            <w:r>
              <w:t>Class</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CC42A4" w14:textId="401BDDD2" w:rsidR="003F65F3" w:rsidRDefault="002C21F5">
            <w:pPr>
              <w:pStyle w:val="TableBody"/>
            </w:pPr>
            <w:r w:rsidRPr="002C21F5">
              <w:t>4th</w:t>
            </w:r>
          </w:p>
        </w:tc>
        <w:tc>
          <w:tcPr>
            <w:tcW w:w="1563" w:type="dxa"/>
            <w:tcBorders>
              <w:top w:val="single" w:sz="4" w:space="0" w:color="000000"/>
              <w:left w:val="single" w:sz="4" w:space="0" w:color="000000"/>
              <w:bottom w:val="single" w:sz="4" w:space="0" w:color="000000"/>
              <w:right w:val="single" w:sz="4" w:space="0" w:color="000000"/>
            </w:tcBorders>
            <w:shd w:val="clear" w:color="auto" w:fill="7CD5E4"/>
            <w:vAlign w:val="center"/>
            <w:hideMark/>
          </w:tcPr>
          <w:p w14:paraId="2D25840B" w14:textId="77777777" w:rsidR="003F65F3" w:rsidRDefault="003F65F3">
            <w:pPr>
              <w:pStyle w:val="TableHead"/>
            </w:pPr>
            <w:r>
              <w:t>Theme</w:t>
            </w:r>
          </w:p>
        </w:tc>
        <w:tc>
          <w:tcPr>
            <w:tcW w:w="42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475438" w14:textId="06B983C0" w:rsidR="003F65F3" w:rsidRDefault="00BB7F29">
            <w:pPr>
              <w:pStyle w:val="TableBody"/>
              <w:rPr>
                <w:color w:val="FF0000"/>
              </w:rPr>
            </w:pPr>
            <w:r>
              <w:rPr>
                <w:noProof/>
              </w:rPr>
              <w:drawing>
                <wp:anchor distT="0" distB="0" distL="114300" distR="114300" simplePos="0" relativeHeight="251692032" behindDoc="0" locked="0" layoutInCell="1" allowOverlap="1" wp14:anchorId="236156A9" wp14:editId="1E2000E6">
                  <wp:simplePos x="0" y="0"/>
                  <wp:positionH relativeFrom="column">
                    <wp:posOffset>1032510</wp:posOffset>
                  </wp:positionH>
                  <wp:positionV relativeFrom="paragraph">
                    <wp:posOffset>-300355</wp:posOffset>
                  </wp:positionV>
                  <wp:extent cx="1911985" cy="1195070"/>
                  <wp:effectExtent l="114300" t="171450" r="126365" b="17653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24564">
                            <a:off x="0" y="0"/>
                            <a:ext cx="1911985" cy="1195070"/>
                          </a:xfrm>
                          <a:prstGeom prst="rect">
                            <a:avLst/>
                          </a:prstGeom>
                          <a:noFill/>
                          <a:ln w="28575" cmpd="sng">
                            <a:solidFill>
                              <a:srgbClr val="46BBC4">
                                <a:alpha val="88000"/>
                              </a:srgbClr>
                            </a:solidFill>
                          </a:ln>
                        </pic:spPr>
                      </pic:pic>
                    </a:graphicData>
                  </a:graphic>
                  <wp14:sizeRelH relativeFrom="margin">
                    <wp14:pctWidth>0</wp14:pctWidth>
                  </wp14:sizeRelH>
                  <wp14:sizeRelV relativeFrom="margin">
                    <wp14:pctHeight>0</wp14:pctHeight>
                  </wp14:sizeRelV>
                </wp:anchor>
              </w:drawing>
            </w:r>
            <w:r w:rsidR="003F65F3">
              <w:t xml:space="preserve">Ireland </w:t>
            </w:r>
          </w:p>
        </w:tc>
      </w:tr>
      <w:tr w:rsidR="003F65F3" w14:paraId="6DE476F6" w14:textId="77777777" w:rsidTr="00C32CD0">
        <w:tc>
          <w:tcPr>
            <w:tcW w:w="1837" w:type="dxa"/>
            <w:tcBorders>
              <w:top w:val="single" w:sz="4" w:space="0" w:color="000000"/>
              <w:left w:val="single" w:sz="4" w:space="0" w:color="000000"/>
              <w:bottom w:val="single" w:sz="4" w:space="0" w:color="000000"/>
              <w:right w:val="single" w:sz="4" w:space="0" w:color="000000"/>
            </w:tcBorders>
            <w:shd w:val="clear" w:color="auto" w:fill="7CD5E4"/>
            <w:hideMark/>
          </w:tcPr>
          <w:p w14:paraId="0C0AF00A" w14:textId="77777777" w:rsidR="003F65F3" w:rsidRDefault="003F65F3">
            <w:pPr>
              <w:pStyle w:val="TableHead"/>
            </w:pPr>
            <w:r>
              <w:t>Unit</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A77937" w14:textId="77777777" w:rsidR="003F65F3" w:rsidRDefault="003F65F3">
            <w:pPr>
              <w:pStyle w:val="TableBody"/>
            </w:pPr>
            <w:r>
              <w:t>7</w:t>
            </w:r>
          </w:p>
        </w:tc>
        <w:tc>
          <w:tcPr>
            <w:tcW w:w="1563" w:type="dxa"/>
            <w:tcBorders>
              <w:top w:val="single" w:sz="4" w:space="0" w:color="000000"/>
              <w:left w:val="single" w:sz="4" w:space="0" w:color="000000"/>
              <w:bottom w:val="single" w:sz="4" w:space="0" w:color="000000"/>
              <w:right w:val="single" w:sz="4" w:space="0" w:color="000000"/>
            </w:tcBorders>
            <w:shd w:val="clear" w:color="auto" w:fill="7CD5E4"/>
            <w:vAlign w:val="center"/>
            <w:hideMark/>
          </w:tcPr>
          <w:p w14:paraId="25E1F4B2" w14:textId="77777777" w:rsidR="003F65F3" w:rsidRDefault="003F65F3">
            <w:pPr>
              <w:pStyle w:val="TableHead"/>
            </w:pPr>
            <w:r>
              <w:t>Subtheme</w:t>
            </w:r>
          </w:p>
        </w:tc>
        <w:tc>
          <w:tcPr>
            <w:tcW w:w="42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750F9A" w14:textId="4D93C494" w:rsidR="003F65F3" w:rsidRDefault="003F65F3">
            <w:pPr>
              <w:pStyle w:val="TableBody"/>
              <w:rPr>
                <w:color w:val="FF0000"/>
              </w:rPr>
            </w:pPr>
            <w:r>
              <w:t>Christmas</w:t>
            </w:r>
          </w:p>
        </w:tc>
      </w:tr>
      <w:tr w:rsidR="003F65F3" w14:paraId="4D9791B0" w14:textId="77777777" w:rsidTr="00C32CD0">
        <w:tc>
          <w:tcPr>
            <w:tcW w:w="1837" w:type="dxa"/>
            <w:tcBorders>
              <w:top w:val="single" w:sz="4" w:space="0" w:color="000000"/>
              <w:left w:val="single" w:sz="4" w:space="0" w:color="000000"/>
              <w:bottom w:val="single" w:sz="4" w:space="0" w:color="000000"/>
              <w:right w:val="single" w:sz="4" w:space="0" w:color="000000"/>
            </w:tcBorders>
            <w:shd w:val="clear" w:color="auto" w:fill="7CD5E4"/>
            <w:hideMark/>
          </w:tcPr>
          <w:p w14:paraId="70B4AA69" w14:textId="77777777" w:rsidR="003F65F3" w:rsidRDefault="003F65F3">
            <w:pPr>
              <w:pStyle w:val="TableHead"/>
            </w:pPr>
            <w:r>
              <w:t>Unit genre</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FA5F7A" w14:textId="77777777" w:rsidR="003F65F3" w:rsidRDefault="003F65F3">
            <w:pPr>
              <w:pStyle w:val="TableBody"/>
              <w:rPr>
                <w:color w:val="FF0000"/>
              </w:rPr>
            </w:pPr>
            <w:r>
              <w:t>Narrative</w:t>
            </w:r>
          </w:p>
        </w:tc>
        <w:tc>
          <w:tcPr>
            <w:tcW w:w="1563" w:type="dxa"/>
            <w:tcBorders>
              <w:top w:val="single" w:sz="4" w:space="0" w:color="000000"/>
              <w:left w:val="single" w:sz="4" w:space="0" w:color="000000"/>
              <w:bottom w:val="single" w:sz="4" w:space="0" w:color="000000"/>
              <w:right w:val="single" w:sz="4" w:space="0" w:color="000000"/>
            </w:tcBorders>
            <w:shd w:val="clear" w:color="auto" w:fill="7CD5E4"/>
            <w:vAlign w:val="center"/>
            <w:hideMark/>
          </w:tcPr>
          <w:p w14:paraId="692DA35C" w14:textId="77777777" w:rsidR="003F65F3" w:rsidRDefault="003F65F3">
            <w:pPr>
              <w:pStyle w:val="TableHead"/>
            </w:pPr>
            <w:r>
              <w:t>Oral text type</w:t>
            </w:r>
          </w:p>
        </w:tc>
        <w:tc>
          <w:tcPr>
            <w:tcW w:w="42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E0EAAC" w14:textId="77777777" w:rsidR="003F65F3" w:rsidRDefault="003F65F3">
            <w:pPr>
              <w:pStyle w:val="TableBody"/>
              <w:rPr>
                <w:color w:val="FF0000"/>
              </w:rPr>
            </w:pPr>
            <w:r>
              <w:t>Oral storytelling</w:t>
            </w:r>
          </w:p>
        </w:tc>
      </w:tr>
      <w:tr w:rsidR="003F65F3" w14:paraId="2CAE2A9E" w14:textId="77777777" w:rsidTr="00C32CD0">
        <w:trPr>
          <w:trHeight w:val="980"/>
        </w:trPr>
        <w:tc>
          <w:tcPr>
            <w:tcW w:w="1837" w:type="dxa"/>
            <w:tcBorders>
              <w:top w:val="single" w:sz="4" w:space="0" w:color="000000"/>
              <w:left w:val="single" w:sz="4" w:space="0" w:color="000000"/>
              <w:bottom w:val="single" w:sz="4" w:space="0" w:color="000000"/>
              <w:right w:val="single" w:sz="4" w:space="0" w:color="000000"/>
            </w:tcBorders>
            <w:shd w:val="clear" w:color="auto" w:fill="7CD5E4"/>
            <w:hideMark/>
          </w:tcPr>
          <w:p w14:paraId="4ABCF889" w14:textId="77777777" w:rsidR="003F65F3" w:rsidRDefault="003F65F3">
            <w:pPr>
              <w:pStyle w:val="TableHead"/>
              <w:rPr>
                <w:highlight w:val="yellow"/>
              </w:rPr>
            </w:pPr>
            <w:r>
              <w:t>Vocabulary</w:t>
            </w:r>
          </w:p>
        </w:tc>
        <w:tc>
          <w:tcPr>
            <w:tcW w:w="737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977350" w14:textId="77777777" w:rsidR="003F65F3" w:rsidRDefault="003F65F3">
            <w:pPr>
              <w:pStyle w:val="TableBody"/>
            </w:pPr>
            <w:r>
              <w:t xml:space="preserve">Tier 1 examples: mischief, wealthy, delicious, festive </w:t>
            </w:r>
          </w:p>
          <w:p w14:paraId="232FB236" w14:textId="77777777" w:rsidR="003F65F3" w:rsidRDefault="003F65F3">
            <w:pPr>
              <w:pStyle w:val="TableBody"/>
            </w:pPr>
            <w:r>
              <w:t xml:space="preserve">Tier 2 examples: resemblance, shortage, energetic, engrossed, regaling, </w:t>
            </w:r>
            <w:r>
              <w:br/>
              <w:t>absorbed, intended, glimmering, artificial, sourced</w:t>
            </w:r>
          </w:p>
          <w:p w14:paraId="77D4758A" w14:textId="77777777" w:rsidR="003F65F3" w:rsidRDefault="003F65F3">
            <w:pPr>
              <w:pStyle w:val="TableBody"/>
              <w:rPr>
                <w:i/>
              </w:rPr>
            </w:pPr>
            <w:r>
              <w:t>Tier 3 examples: garlands, boughs (of holly)</w:t>
            </w:r>
          </w:p>
        </w:tc>
      </w:tr>
      <w:tr w:rsidR="003F65F3" w14:paraId="06A99B82" w14:textId="77777777" w:rsidTr="00C32CD0">
        <w:tc>
          <w:tcPr>
            <w:tcW w:w="1837" w:type="dxa"/>
            <w:tcBorders>
              <w:top w:val="single" w:sz="4" w:space="0" w:color="000000"/>
              <w:left w:val="single" w:sz="4" w:space="0" w:color="000000"/>
              <w:bottom w:val="single" w:sz="4" w:space="0" w:color="000000"/>
              <w:right w:val="single" w:sz="4" w:space="0" w:color="000000"/>
            </w:tcBorders>
            <w:shd w:val="clear" w:color="auto" w:fill="7CD5E4"/>
            <w:hideMark/>
          </w:tcPr>
          <w:p w14:paraId="30A5B010" w14:textId="77777777" w:rsidR="003F65F3" w:rsidRDefault="003F65F3">
            <w:pPr>
              <w:pStyle w:val="TableHead"/>
            </w:pPr>
            <w:r>
              <w:t>Lesson resources</w:t>
            </w:r>
          </w:p>
        </w:tc>
        <w:tc>
          <w:tcPr>
            <w:tcW w:w="737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602649" w14:textId="77777777" w:rsidR="003F65F3" w:rsidRDefault="003F65F3">
            <w:pPr>
              <w:pStyle w:val="TableBody"/>
            </w:pPr>
            <w:r>
              <w:t>Multimedia links</w:t>
            </w:r>
          </w:p>
        </w:tc>
      </w:tr>
    </w:tbl>
    <w:p w14:paraId="73F0B570" w14:textId="047B3C00" w:rsidR="0061062B" w:rsidRDefault="0061062B">
      <w:pPr>
        <w:rPr>
          <w:rFonts w:ascii="Chelsea Market" w:eastAsia="Chelsea Market" w:hAnsi="Chelsea Market" w:cs="Chelsea Market"/>
          <w:b/>
          <w:color w:val="AB63BF"/>
          <w:sz w:val="28"/>
          <w:szCs w:val="28"/>
        </w:rPr>
      </w:pPr>
    </w:p>
    <w:p w14:paraId="746D8F95" w14:textId="77777777" w:rsidR="0061062B" w:rsidRDefault="0061062B">
      <w:pPr>
        <w:pBdr>
          <w:top w:val="nil"/>
          <w:left w:val="nil"/>
          <w:bottom w:val="nil"/>
          <w:right w:val="nil"/>
          <w:between w:val="nil"/>
        </w:pBdr>
        <w:spacing w:line="360" w:lineRule="auto"/>
        <w:rPr>
          <w:rFonts w:ascii="Chelsea Market" w:eastAsia="Chelsea Market" w:hAnsi="Chelsea Market" w:cs="Chelsea Market"/>
          <w:b/>
          <w:color w:val="00B0F0"/>
          <w:sz w:val="28"/>
          <w:szCs w:val="28"/>
        </w:rPr>
      </w:pPr>
      <w:r>
        <w:rPr>
          <w:rFonts w:ascii="Chelsea Market" w:eastAsia="Chelsea Market" w:hAnsi="Chelsea Market" w:cs="Chelsea Market"/>
          <w:b/>
          <w:color w:val="00B0F0"/>
          <w:sz w:val="28"/>
          <w:szCs w:val="28"/>
        </w:rPr>
        <w:t>Fortnightly plan</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3074"/>
        <w:gridCol w:w="1037"/>
        <w:gridCol w:w="3969"/>
      </w:tblGrid>
      <w:tr w:rsidR="0061062B" w14:paraId="0BC41594" w14:textId="77777777" w:rsidTr="00C32CD0">
        <w:tc>
          <w:tcPr>
            <w:tcW w:w="1129" w:type="dxa"/>
          </w:tcPr>
          <w:p w14:paraId="2A2A37BF" w14:textId="77777777" w:rsidR="0061062B" w:rsidRDefault="0061062B" w:rsidP="003F65F3">
            <w:pPr>
              <w:pStyle w:val="TableHead"/>
            </w:pPr>
            <w:r>
              <w:t>Lesson 1</w:t>
            </w:r>
          </w:p>
        </w:tc>
        <w:tc>
          <w:tcPr>
            <w:tcW w:w="3074" w:type="dxa"/>
          </w:tcPr>
          <w:p w14:paraId="30A97487" w14:textId="77777777" w:rsidR="0061062B" w:rsidRDefault="0061062B" w:rsidP="003F65F3">
            <w:pPr>
              <w:pStyle w:val="TableBody"/>
            </w:pPr>
            <w:r>
              <w:t>Introduction: Fun Christmas facts</w:t>
            </w:r>
          </w:p>
          <w:p w14:paraId="6FE82639" w14:textId="77777777" w:rsidR="0061062B" w:rsidRDefault="0061062B" w:rsidP="003F65F3">
            <w:pPr>
              <w:pStyle w:val="TableBody"/>
            </w:pPr>
            <w:r>
              <w:t xml:space="preserve">Digital poster (Story mode) </w:t>
            </w:r>
          </w:p>
          <w:p w14:paraId="380F47FA" w14:textId="77777777" w:rsidR="0061062B" w:rsidRDefault="0061062B" w:rsidP="003F65F3">
            <w:pPr>
              <w:pStyle w:val="TableBody"/>
            </w:pPr>
            <w:r>
              <w:t>Digital poster (Explore mode): Talk and discussion</w:t>
            </w:r>
          </w:p>
          <w:p w14:paraId="3D49119F" w14:textId="77777777" w:rsidR="0061062B" w:rsidRDefault="0061062B" w:rsidP="003F65F3">
            <w:pPr>
              <w:pStyle w:val="TableBody"/>
            </w:pPr>
            <w:r>
              <w:t xml:space="preserve">Pair talking task: Who does what? </w:t>
            </w:r>
          </w:p>
          <w:p w14:paraId="3735C566" w14:textId="77777777" w:rsidR="0061062B" w:rsidRDefault="0061062B" w:rsidP="003F65F3">
            <w:pPr>
              <w:pStyle w:val="TableBody"/>
            </w:pPr>
            <w:proofErr w:type="gramStart"/>
            <w:r>
              <w:t>Whole-class</w:t>
            </w:r>
            <w:proofErr w:type="gramEnd"/>
            <w:r>
              <w:t xml:space="preserve"> talking task: Christmas alphabet</w:t>
            </w:r>
          </w:p>
        </w:tc>
        <w:tc>
          <w:tcPr>
            <w:tcW w:w="1037" w:type="dxa"/>
          </w:tcPr>
          <w:p w14:paraId="24E29C38" w14:textId="77777777" w:rsidR="0061062B" w:rsidRDefault="0061062B" w:rsidP="003F65F3">
            <w:pPr>
              <w:pStyle w:val="TableHead"/>
            </w:pPr>
            <w:r>
              <w:t>Lesson 3</w:t>
            </w:r>
          </w:p>
        </w:tc>
        <w:tc>
          <w:tcPr>
            <w:tcW w:w="3969" w:type="dxa"/>
          </w:tcPr>
          <w:p w14:paraId="248FD2BB" w14:textId="77777777" w:rsidR="0061062B" w:rsidRDefault="0061062B" w:rsidP="003F65F3">
            <w:pPr>
              <w:pStyle w:val="TableBody"/>
            </w:pPr>
            <w:r>
              <w:t xml:space="preserve">Digital poster (Explore mode): Talk and discussion </w:t>
            </w:r>
          </w:p>
          <w:p w14:paraId="3C94273A" w14:textId="77777777" w:rsidR="0061062B" w:rsidRDefault="0061062B" w:rsidP="003F65F3">
            <w:pPr>
              <w:pStyle w:val="TableBody"/>
            </w:pPr>
            <w:r>
              <w:t>Small group talking task: Appealing apparel</w:t>
            </w:r>
          </w:p>
          <w:p w14:paraId="1AB1A700" w14:textId="77777777" w:rsidR="0061062B" w:rsidRDefault="0061062B" w:rsidP="003F65F3">
            <w:pPr>
              <w:pStyle w:val="TableBody"/>
            </w:pPr>
            <w:r>
              <w:t>Digital poster (Let’s Talk! mode): Christmas flashcards</w:t>
            </w:r>
          </w:p>
          <w:p w14:paraId="2C60770E" w14:textId="77777777" w:rsidR="0061062B" w:rsidRPr="00B70009" w:rsidRDefault="0061062B" w:rsidP="003F65F3">
            <w:pPr>
              <w:pStyle w:val="TableBody"/>
            </w:pPr>
          </w:p>
        </w:tc>
      </w:tr>
      <w:tr w:rsidR="0061062B" w14:paraId="533FD8CA" w14:textId="77777777" w:rsidTr="00C32CD0">
        <w:tc>
          <w:tcPr>
            <w:tcW w:w="1129" w:type="dxa"/>
          </w:tcPr>
          <w:p w14:paraId="7C7C78CC" w14:textId="77777777" w:rsidR="0061062B" w:rsidRDefault="0061062B" w:rsidP="003F65F3">
            <w:pPr>
              <w:pStyle w:val="TableHead"/>
            </w:pPr>
            <w:r>
              <w:t>Lesson 2</w:t>
            </w:r>
          </w:p>
        </w:tc>
        <w:tc>
          <w:tcPr>
            <w:tcW w:w="3074" w:type="dxa"/>
          </w:tcPr>
          <w:p w14:paraId="4E33267D" w14:textId="77777777" w:rsidR="0061062B" w:rsidRDefault="0061062B" w:rsidP="003F65F3">
            <w:pPr>
              <w:pStyle w:val="TableBody"/>
            </w:pPr>
            <w:r>
              <w:t>Digital poster (Story mode): Recap</w:t>
            </w:r>
          </w:p>
          <w:p w14:paraId="1B587755" w14:textId="77777777" w:rsidR="0061062B" w:rsidRDefault="0061062B" w:rsidP="003F65F3">
            <w:pPr>
              <w:pStyle w:val="TableBody"/>
            </w:pPr>
            <w:r>
              <w:t xml:space="preserve">Digital poster (Question mode) </w:t>
            </w:r>
          </w:p>
          <w:p w14:paraId="2BE6BD44" w14:textId="77777777" w:rsidR="0061062B" w:rsidRPr="002714CC" w:rsidRDefault="0061062B" w:rsidP="003F65F3">
            <w:pPr>
              <w:pStyle w:val="TableBody"/>
              <w:rPr>
                <w:i/>
                <w:iCs/>
              </w:rPr>
            </w:pPr>
            <w:r>
              <w:t xml:space="preserve">Whole-class activity: </w:t>
            </w:r>
            <w:r w:rsidRPr="002714CC">
              <w:rPr>
                <w:i/>
                <w:iCs/>
              </w:rPr>
              <w:t>The Christmas Miracle of Jonathon Toomey</w:t>
            </w:r>
          </w:p>
          <w:p w14:paraId="4DF794D2" w14:textId="77777777" w:rsidR="0061062B" w:rsidRDefault="0061062B" w:rsidP="003F65F3">
            <w:pPr>
              <w:pStyle w:val="TableBody"/>
            </w:pPr>
            <w:proofErr w:type="gramStart"/>
            <w:r>
              <w:t>Whole-class</w:t>
            </w:r>
            <w:proofErr w:type="gramEnd"/>
            <w:r>
              <w:t>/pair talking task: Yuletide tongue twisters</w:t>
            </w:r>
          </w:p>
          <w:p w14:paraId="2E152231" w14:textId="77777777" w:rsidR="0061062B" w:rsidRPr="00B70009" w:rsidRDefault="0061062B" w:rsidP="003F65F3">
            <w:pPr>
              <w:pStyle w:val="TableBody"/>
            </w:pPr>
            <w:r>
              <w:t>Whole-class activity: Christmas greetings</w:t>
            </w:r>
          </w:p>
        </w:tc>
        <w:tc>
          <w:tcPr>
            <w:tcW w:w="1037" w:type="dxa"/>
          </w:tcPr>
          <w:p w14:paraId="7BCD8CD6" w14:textId="77777777" w:rsidR="0061062B" w:rsidRDefault="0061062B" w:rsidP="003F65F3">
            <w:pPr>
              <w:pStyle w:val="TableHead"/>
            </w:pPr>
            <w:r>
              <w:t>Lesson 4</w:t>
            </w:r>
          </w:p>
        </w:tc>
        <w:tc>
          <w:tcPr>
            <w:tcW w:w="3969" w:type="dxa"/>
          </w:tcPr>
          <w:p w14:paraId="17A0E22F" w14:textId="77777777" w:rsidR="0061062B" w:rsidRDefault="0061062B" w:rsidP="003F65F3">
            <w:pPr>
              <w:pStyle w:val="TableBody"/>
            </w:pPr>
            <w:r>
              <w:t>Digital poster (Poem mode): ‘Dear Santa, Did You Get My Tweet?’</w:t>
            </w:r>
          </w:p>
          <w:p w14:paraId="1211E30B" w14:textId="77777777" w:rsidR="0061062B" w:rsidRDefault="0061062B" w:rsidP="003F65F3">
            <w:pPr>
              <w:pStyle w:val="TableBody"/>
              <w:rPr>
                <w:color w:val="FF0000"/>
              </w:rPr>
            </w:pPr>
            <w:r>
              <w:t>Small group talking task: Dear Santa</w:t>
            </w:r>
          </w:p>
        </w:tc>
      </w:tr>
    </w:tbl>
    <w:p w14:paraId="536C9546" w14:textId="77777777" w:rsidR="0061062B" w:rsidRDefault="0061062B" w:rsidP="003F65F3">
      <w:pPr>
        <w:pStyle w:val="HeadingA"/>
        <w:ind w:left="0"/>
        <w:rPr>
          <w:rFonts w:eastAsia="Chelsea Market"/>
        </w:rPr>
      </w:pPr>
      <w:r>
        <w:rPr>
          <w:rFonts w:eastAsia="Chelsea Market"/>
        </w:rPr>
        <w:t>Lesson 1</w:t>
      </w:r>
    </w:p>
    <w:p w14:paraId="07A77ABF" w14:textId="77777777" w:rsidR="0061062B" w:rsidRDefault="0061062B" w:rsidP="003F65F3">
      <w:pPr>
        <w:pStyle w:val="HeadingB"/>
      </w:pPr>
      <w:r>
        <w:t xml:space="preserve">Introduction: Fun Christmas facts  </w:t>
      </w:r>
    </w:p>
    <w:p w14:paraId="3F1C9C79" w14:textId="4E35BAF9" w:rsidR="0061062B" w:rsidRDefault="0061062B" w:rsidP="003F65F3">
      <w:pPr>
        <w:pStyle w:val="BodyText1"/>
      </w:pPr>
      <w:r>
        <w:t xml:space="preserve">Read </w:t>
      </w:r>
      <w:r w:rsidR="0065049F">
        <w:t>students</w:t>
      </w:r>
      <w:r>
        <w:t xml:space="preserve"> the following fun Christmas facts. As you read, </w:t>
      </w:r>
      <w:proofErr w:type="gramStart"/>
      <w:r w:rsidR="0065049F">
        <w:t>Ask</w:t>
      </w:r>
      <w:proofErr w:type="gramEnd"/>
      <w:r w:rsidR="0065049F">
        <w:t xml:space="preserve"> students</w:t>
      </w:r>
      <w:r>
        <w:t xml:space="preserve"> to listen out for ONE fact they already know, ONE fact they found surprising and ONE fact they would like to tell someone. </w:t>
      </w:r>
      <w:r w:rsidR="0065049F">
        <w:t>Ask students</w:t>
      </w:r>
      <w:r>
        <w:t xml:space="preserve"> to explain why for each fact.</w:t>
      </w:r>
    </w:p>
    <w:p w14:paraId="47AB9271" w14:textId="77777777" w:rsidR="0061062B" w:rsidRDefault="0061062B" w:rsidP="003F65F3">
      <w:pPr>
        <w:pStyle w:val="BodyBullets"/>
      </w:pPr>
      <w:r>
        <w:t>Christmas Day is celebrated on December 25</w:t>
      </w:r>
      <w:r>
        <w:rPr>
          <w:vertAlign w:val="superscript"/>
        </w:rPr>
        <w:t>th.</w:t>
      </w:r>
    </w:p>
    <w:p w14:paraId="1C1DD3A4" w14:textId="77777777" w:rsidR="0061062B" w:rsidRDefault="0061062B" w:rsidP="003F65F3">
      <w:pPr>
        <w:pStyle w:val="BodyBullets"/>
      </w:pPr>
      <w:r>
        <w:t>Two billion people worldwide celebrate Christmas.</w:t>
      </w:r>
    </w:p>
    <w:p w14:paraId="3F4D0535" w14:textId="77777777" w:rsidR="0061062B" w:rsidRDefault="0061062B" w:rsidP="003F65F3">
      <w:pPr>
        <w:pStyle w:val="BodyBullets"/>
      </w:pPr>
      <w:r>
        <w:t>Many years ago, in England, traditional Christmas dinner consisted of a pig’s head served with a dressing of mustard.</w:t>
      </w:r>
    </w:p>
    <w:p w14:paraId="08CD98CD" w14:textId="77777777" w:rsidR="0061062B" w:rsidRDefault="0061062B" w:rsidP="003F65F3">
      <w:pPr>
        <w:pStyle w:val="BodyBullets"/>
      </w:pPr>
      <w:r>
        <w:t>Tinsel was once made from solid silver – it was a custom that started in Germany in 1610.</w:t>
      </w:r>
    </w:p>
    <w:p w14:paraId="526B9C15" w14:textId="77777777" w:rsidR="0061062B" w:rsidRDefault="0061062B" w:rsidP="003F65F3">
      <w:pPr>
        <w:pStyle w:val="BodyBullets"/>
      </w:pPr>
      <w:bookmarkStart w:id="0" w:name="_gjdgxs" w:colFirst="0" w:colLast="0"/>
      <w:bookmarkEnd w:id="0"/>
      <w:r>
        <w:t>The tradition of giving naughty children a lump of coal in their Christmas stocking started in Italy.</w:t>
      </w:r>
    </w:p>
    <w:p w14:paraId="054FA088" w14:textId="77777777" w:rsidR="0061062B" w:rsidRDefault="0061062B" w:rsidP="003F65F3">
      <w:pPr>
        <w:pStyle w:val="BodyBullets"/>
      </w:pPr>
      <w:r>
        <w:t>The tallest Christmas tree ever was 67 metres high.</w:t>
      </w:r>
    </w:p>
    <w:p w14:paraId="5ACE3F25" w14:textId="77777777" w:rsidR="0061062B" w:rsidRDefault="0061062B" w:rsidP="003F65F3">
      <w:pPr>
        <w:pStyle w:val="BodyBullets"/>
      </w:pPr>
      <w:r>
        <w:t>There are three towns in the United States named Santa Claus – one in Georgia, one in Arizona and one in Indiana.</w:t>
      </w:r>
    </w:p>
    <w:p w14:paraId="3559620F" w14:textId="77777777" w:rsidR="0061062B" w:rsidRDefault="0061062B" w:rsidP="003F65F3">
      <w:pPr>
        <w:pStyle w:val="BodyBullets"/>
      </w:pPr>
      <w:r>
        <w:t>There are two islands named Christmas - Christmas Island in the Pacific Ocean and Christmas Island in the Indian Ocean</w:t>
      </w:r>
    </w:p>
    <w:p w14:paraId="41139757" w14:textId="77777777" w:rsidR="0061062B" w:rsidRPr="001E0C33" w:rsidRDefault="0061062B" w:rsidP="003F65F3">
      <w:pPr>
        <w:pStyle w:val="BodyBullets"/>
      </w:pPr>
      <w:r>
        <w:t>Santa Claus is also known as Saint Nicholas, Kris Kringle and Father Christmas.</w:t>
      </w:r>
    </w:p>
    <w:p w14:paraId="27A1BFCC" w14:textId="77777777" w:rsidR="0061062B" w:rsidRDefault="0061062B" w:rsidP="003F65F3">
      <w:pPr>
        <w:pStyle w:val="HeadingB"/>
      </w:pPr>
      <w:r>
        <w:lastRenderedPageBreak/>
        <w:t>Digital poster</w:t>
      </w:r>
      <w:r>
        <w:rPr>
          <w:i/>
        </w:rPr>
        <w:t xml:space="preserve"> </w:t>
      </w:r>
      <w:r>
        <w:t>(Story mode)</w:t>
      </w:r>
    </w:p>
    <w:p w14:paraId="0347AAC3" w14:textId="77777777" w:rsidR="0061062B" w:rsidRPr="0081290D" w:rsidRDefault="0061062B" w:rsidP="003F65F3">
      <w:pPr>
        <w:pStyle w:val="BodyText1"/>
        <w:rPr>
          <w:b/>
        </w:rPr>
      </w:pPr>
      <w:r>
        <w:t xml:space="preserve">Play either the Story mode 1 (starters) or Story mode 2 (flyers) for the class, depending on the ability level. </w:t>
      </w:r>
    </w:p>
    <w:p w14:paraId="6F6EB069" w14:textId="77777777" w:rsidR="0061062B" w:rsidRDefault="0061062B" w:rsidP="003F65F3">
      <w:pPr>
        <w:pStyle w:val="HeadingB"/>
      </w:pPr>
      <w:r>
        <w:t>Digital poster (Explore mode): Talk and discussion</w:t>
      </w:r>
    </w:p>
    <w:p w14:paraId="0472A77C" w14:textId="0B6E1C62" w:rsidR="0061062B" w:rsidRDefault="0061062B" w:rsidP="003F65F3">
      <w:pPr>
        <w:pStyle w:val="BodyText1"/>
      </w:pPr>
      <w:r>
        <w:t xml:space="preserve">Go to the Explore mode of the poster. </w:t>
      </w:r>
      <w:r w:rsidR="0065049F">
        <w:t xml:space="preserve">Ask students the following questions:  </w:t>
      </w:r>
    </w:p>
    <w:p w14:paraId="3D8FE37D" w14:textId="77777777" w:rsidR="0061062B" w:rsidRDefault="0061062B" w:rsidP="003F65F3">
      <w:pPr>
        <w:pStyle w:val="BodyBullets"/>
      </w:pPr>
      <w:r>
        <w:t>What do you think is the main point this poster is making about Christmas?</w:t>
      </w:r>
    </w:p>
    <w:p w14:paraId="54170907" w14:textId="77777777" w:rsidR="0061062B" w:rsidRDefault="0061062B" w:rsidP="003F65F3">
      <w:pPr>
        <w:pStyle w:val="BodyBullets"/>
      </w:pPr>
      <w:r>
        <w:t>What differences can you see between how we celebrate Christmas nowadays and how it was celebrated in the past?</w:t>
      </w:r>
    </w:p>
    <w:p w14:paraId="12C22A7C" w14:textId="77777777" w:rsidR="0061062B" w:rsidRDefault="0061062B" w:rsidP="003F65F3">
      <w:pPr>
        <w:pStyle w:val="BodyBullets"/>
      </w:pPr>
      <w:r>
        <w:t>Do you think Cracker is a good name for a dog? Why?</w:t>
      </w:r>
    </w:p>
    <w:p w14:paraId="3DE4A1D3" w14:textId="3530F697" w:rsidR="0061062B" w:rsidRDefault="0061062B" w:rsidP="003F65F3">
      <w:pPr>
        <w:pStyle w:val="BodyBullets"/>
      </w:pPr>
      <w:r>
        <w:rPr>
          <w:u w:val="single"/>
        </w:rPr>
        <w:t>Identify the character</w:t>
      </w:r>
      <w:r>
        <w:t xml:space="preserve">: Without pointing, can you identify all the characters who feature on the poster? (Mum, Dad, Cormac, </w:t>
      </w:r>
      <w:proofErr w:type="spellStart"/>
      <w:r>
        <w:t>Feargal</w:t>
      </w:r>
      <w:proofErr w:type="spellEnd"/>
      <w:r>
        <w:t xml:space="preserve">, Caoimhe, Father, Mother, Bridget, Stephen, Thomas, John, Patrick, Baby Mary), e.g. </w:t>
      </w:r>
      <w:r w:rsidRPr="00DE3BE3">
        <w:rPr>
          <w:rStyle w:val="Italicgreychar"/>
        </w:rPr>
        <w:t xml:space="preserve">Caoimhe is the girl in the picture on the right, playing a game on her mobile phone while sitting on the couch beside Grandad who is sleeping. </w:t>
      </w:r>
      <w:r w:rsidR="0065049F">
        <w:t xml:space="preserve">Encourage the students </w:t>
      </w:r>
      <w:r>
        <w:t>to identify each character using complex sentences.</w:t>
      </w:r>
    </w:p>
    <w:p w14:paraId="07210023" w14:textId="77777777" w:rsidR="0061062B" w:rsidRDefault="0061062B" w:rsidP="003F65F3">
      <w:pPr>
        <w:pStyle w:val="BodyBullets"/>
      </w:pPr>
      <w:r>
        <w:t xml:space="preserve">Can you explain these phrases used in the story: </w:t>
      </w:r>
      <w:r>
        <w:rPr>
          <w:i/>
        </w:rPr>
        <w:t>Pride of place; fire hazard; up to his elbows</w:t>
      </w:r>
      <w:r>
        <w:t>.</w:t>
      </w:r>
    </w:p>
    <w:p w14:paraId="180EE215" w14:textId="77777777" w:rsidR="0061062B" w:rsidRDefault="0061062B" w:rsidP="003F65F3">
      <w:pPr>
        <w:pStyle w:val="BodyBullets"/>
      </w:pPr>
      <w:r>
        <w:t>How are the children in each family being entertained? Which kind of entertainment would you like best? What do you do on Christmas day for entertainment?</w:t>
      </w:r>
    </w:p>
    <w:p w14:paraId="0E040F48" w14:textId="77777777" w:rsidR="0061062B" w:rsidRDefault="0061062B">
      <w:pPr>
        <w:pBdr>
          <w:top w:val="nil"/>
          <w:left w:val="nil"/>
          <w:bottom w:val="nil"/>
          <w:right w:val="nil"/>
          <w:between w:val="nil"/>
        </w:pBdr>
        <w:rPr>
          <w:sz w:val="20"/>
          <w:szCs w:val="20"/>
        </w:rPr>
      </w:pPr>
    </w:p>
    <w:p w14:paraId="4CCAF3DA" w14:textId="77777777" w:rsidR="0061062B" w:rsidRDefault="0061062B" w:rsidP="003F65F3">
      <w:pPr>
        <w:pStyle w:val="HeadingB"/>
      </w:pPr>
      <w:r>
        <w:t>Pair talking task: Who does what?</w:t>
      </w:r>
    </w:p>
    <w:p w14:paraId="20F9E2F7" w14:textId="4775FCA0" w:rsidR="0061062B" w:rsidRDefault="0065049F" w:rsidP="003F65F3">
      <w:pPr>
        <w:pStyle w:val="BodyText1"/>
      </w:pPr>
      <w:r>
        <w:t>Organise students</w:t>
      </w:r>
      <w:r w:rsidR="0061062B">
        <w:t xml:space="preserve"> into pairs. Have </w:t>
      </w:r>
      <w:r>
        <w:t>students</w:t>
      </w:r>
      <w:r w:rsidR="0061062B">
        <w:t xml:space="preserve"> consider the following questions in their pairs:</w:t>
      </w:r>
    </w:p>
    <w:p w14:paraId="2D84DF5E" w14:textId="77777777" w:rsidR="0061062B" w:rsidRDefault="0061062B" w:rsidP="003F65F3">
      <w:pPr>
        <w:pStyle w:val="BodyBullets"/>
      </w:pPr>
      <w:r>
        <w:t>What age do you think each character is in each family?</w:t>
      </w:r>
    </w:p>
    <w:p w14:paraId="5D79F77B" w14:textId="77777777" w:rsidR="0061062B" w:rsidRDefault="0061062B" w:rsidP="003F65F3">
      <w:pPr>
        <w:pStyle w:val="BodyBullets"/>
      </w:pPr>
      <w:r>
        <w:t xml:space="preserve">Who looks to be in charge in each family? Think about the role played by the 1860s father as compared to the modern-day dad. </w:t>
      </w:r>
    </w:p>
    <w:p w14:paraId="2B181DD3" w14:textId="77777777" w:rsidR="0061062B" w:rsidRDefault="0061062B" w:rsidP="003F65F3">
      <w:pPr>
        <w:pStyle w:val="BodyBullets"/>
      </w:pPr>
      <w:r>
        <w:t xml:space="preserve">Is there a difference in how the children behave in each family? Give examples. </w:t>
      </w:r>
    </w:p>
    <w:p w14:paraId="573CEFF5" w14:textId="77777777" w:rsidR="0061062B" w:rsidRDefault="0061062B" w:rsidP="003F65F3">
      <w:pPr>
        <w:pStyle w:val="BodyText1"/>
      </w:pPr>
      <w:r>
        <w:t xml:space="preserve">Encourage pairs to share their answers with the class and to justify their thoughts. </w:t>
      </w:r>
    </w:p>
    <w:p w14:paraId="57CE6EB5" w14:textId="77777777" w:rsidR="0061062B" w:rsidRDefault="0061062B">
      <w:pPr>
        <w:rPr>
          <w:sz w:val="20"/>
          <w:szCs w:val="20"/>
          <w:u w:val="single"/>
        </w:rPr>
      </w:pPr>
    </w:p>
    <w:p w14:paraId="2579F464" w14:textId="77777777" w:rsidR="0061062B" w:rsidRDefault="0061062B" w:rsidP="003F65F3">
      <w:pPr>
        <w:pStyle w:val="HeadingB"/>
      </w:pPr>
      <w:proofErr w:type="gramStart"/>
      <w:r>
        <w:t>Whole-class</w:t>
      </w:r>
      <w:proofErr w:type="gramEnd"/>
      <w:r>
        <w:t xml:space="preserve"> talking task: Christmas alphabet</w:t>
      </w:r>
    </w:p>
    <w:p w14:paraId="52A1639D" w14:textId="77777777" w:rsidR="0061062B" w:rsidRDefault="0061062B" w:rsidP="003F65F3">
      <w:pPr>
        <w:pStyle w:val="BodyText1"/>
      </w:pPr>
      <w:r>
        <w:t>This game can be played in groups or with the whole class.</w:t>
      </w:r>
    </w:p>
    <w:p w14:paraId="14775C39" w14:textId="77777777" w:rsidR="0061062B" w:rsidRDefault="0061062B" w:rsidP="003F65F3">
      <w:pPr>
        <w:pStyle w:val="BodyText1"/>
      </w:pPr>
      <w:r>
        <w:t>With the poster as a stimulus, each child contributes ONE word associated with Christmas to build a full ‘Christmas alphabet’. The words must be in alphabetical order, e.g.:</w:t>
      </w:r>
    </w:p>
    <w:p w14:paraId="4219B68C" w14:textId="77777777" w:rsidR="0061062B" w:rsidRDefault="0061062B" w:rsidP="003F65F3">
      <w:pPr>
        <w:pStyle w:val="BodyText1"/>
        <w:rPr>
          <w:rStyle w:val="Italicgreychar"/>
        </w:rPr>
      </w:pPr>
      <w:r w:rsidRPr="0081290D">
        <w:rPr>
          <w:rStyle w:val="Italicgreychar"/>
        </w:rPr>
        <w:t>A: angel, advent, artificial</w:t>
      </w:r>
      <w:r>
        <w:rPr>
          <w:rStyle w:val="Italicgreychar"/>
        </w:rPr>
        <w:t xml:space="preserve">; </w:t>
      </w:r>
      <w:r w:rsidRPr="0081290D">
        <w:rPr>
          <w:rStyle w:val="Italicgreychar"/>
        </w:rPr>
        <w:t>B: bells, box</w:t>
      </w:r>
      <w:r>
        <w:rPr>
          <w:rStyle w:val="Italicgreychar"/>
        </w:rPr>
        <w:t xml:space="preserve">; </w:t>
      </w:r>
      <w:r w:rsidRPr="0081290D">
        <w:rPr>
          <w:rStyle w:val="Italicgreychar"/>
        </w:rPr>
        <w:t>C: candle, candy cane, celebrate, chimney, cookie, chilly, cosy</w:t>
      </w:r>
      <w:r>
        <w:rPr>
          <w:rStyle w:val="Italicgreychar"/>
        </w:rPr>
        <w:t xml:space="preserve">; </w:t>
      </w:r>
      <w:r w:rsidRPr="0081290D">
        <w:rPr>
          <w:rStyle w:val="Italicgreychar"/>
        </w:rPr>
        <w:t>D: decorate, dashing</w:t>
      </w:r>
      <w:r>
        <w:rPr>
          <w:rStyle w:val="Italicgreychar"/>
        </w:rPr>
        <w:t xml:space="preserve">; </w:t>
      </w:r>
      <w:r w:rsidRPr="0081290D">
        <w:rPr>
          <w:rStyle w:val="Italicgreychar"/>
        </w:rPr>
        <w:t>E: elf</w:t>
      </w:r>
      <w:r>
        <w:rPr>
          <w:rStyle w:val="Italicgreychar"/>
        </w:rPr>
        <w:t xml:space="preserve">; </w:t>
      </w:r>
      <w:r w:rsidRPr="0081290D">
        <w:rPr>
          <w:rStyle w:val="Italicgreychar"/>
        </w:rPr>
        <w:t>F: fir tree, family, festive, frosty</w:t>
      </w:r>
      <w:r>
        <w:rPr>
          <w:rStyle w:val="Italicgreychar"/>
        </w:rPr>
        <w:t xml:space="preserve">; </w:t>
      </w:r>
      <w:r w:rsidRPr="0081290D">
        <w:rPr>
          <w:rStyle w:val="Italicgreychar"/>
        </w:rPr>
        <w:t>G: greetings, glowing, goodwill, gifts, garland</w:t>
      </w:r>
      <w:r>
        <w:rPr>
          <w:rStyle w:val="Italicgreychar"/>
        </w:rPr>
        <w:t xml:space="preserve">; </w:t>
      </w:r>
      <w:r w:rsidRPr="0081290D">
        <w:rPr>
          <w:rStyle w:val="Italicgreychar"/>
        </w:rPr>
        <w:t>H: ham, happy, holly, hearth</w:t>
      </w:r>
      <w:r>
        <w:rPr>
          <w:rStyle w:val="Italicgreychar"/>
        </w:rPr>
        <w:t xml:space="preserve">; </w:t>
      </w:r>
      <w:r w:rsidRPr="0081290D">
        <w:rPr>
          <w:rStyle w:val="Italicgreychar"/>
        </w:rPr>
        <w:t>I: icicle</w:t>
      </w:r>
      <w:r>
        <w:rPr>
          <w:rStyle w:val="Italicgreychar"/>
        </w:rPr>
        <w:t xml:space="preserve">; </w:t>
      </w:r>
      <w:r w:rsidRPr="0081290D">
        <w:rPr>
          <w:rStyle w:val="Italicgreychar"/>
        </w:rPr>
        <w:t>J: jingle, jolly, lights</w:t>
      </w:r>
      <w:r>
        <w:rPr>
          <w:rStyle w:val="Italicgreychar"/>
        </w:rPr>
        <w:t xml:space="preserve">; </w:t>
      </w:r>
      <w:r w:rsidRPr="0081290D">
        <w:rPr>
          <w:rStyle w:val="Italicgreychar"/>
        </w:rPr>
        <w:t>M: merry</w:t>
      </w:r>
      <w:r>
        <w:rPr>
          <w:rStyle w:val="Italicgreychar"/>
        </w:rPr>
        <w:t xml:space="preserve">; </w:t>
      </w:r>
      <w:r w:rsidRPr="0081290D">
        <w:rPr>
          <w:rStyle w:val="Italicgreychar"/>
        </w:rPr>
        <w:t>N: Noël, North Pole, nostalgic</w:t>
      </w:r>
      <w:r>
        <w:rPr>
          <w:rStyle w:val="Italicgreychar"/>
        </w:rPr>
        <w:t xml:space="preserve">; </w:t>
      </w:r>
      <w:r w:rsidRPr="0081290D">
        <w:rPr>
          <w:rStyle w:val="Italicgreychar"/>
        </w:rPr>
        <w:t>O: ornaments</w:t>
      </w:r>
      <w:r>
        <w:rPr>
          <w:rStyle w:val="Italicgreychar"/>
        </w:rPr>
        <w:t xml:space="preserve">; </w:t>
      </w:r>
      <w:r w:rsidRPr="0081290D">
        <w:rPr>
          <w:rStyle w:val="Italicgreychar"/>
        </w:rPr>
        <w:t>P: package, parcel, party, plum pudding, presents</w:t>
      </w:r>
      <w:r>
        <w:rPr>
          <w:rStyle w:val="Italicgreychar"/>
        </w:rPr>
        <w:t xml:space="preserve">; </w:t>
      </w:r>
      <w:r w:rsidRPr="0081290D">
        <w:rPr>
          <w:rStyle w:val="Italicgreychar"/>
        </w:rPr>
        <w:t>R: reindeer, receive</w:t>
      </w:r>
      <w:r>
        <w:rPr>
          <w:rStyle w:val="Italicgreychar"/>
        </w:rPr>
        <w:t xml:space="preserve">; </w:t>
      </w:r>
      <w:r w:rsidRPr="0081290D">
        <w:rPr>
          <w:rStyle w:val="Italicgreychar"/>
        </w:rPr>
        <w:t>S: Scrooge, shepherds, spirit, snow, scarf, stocking, spices, season</w:t>
      </w:r>
      <w:r>
        <w:rPr>
          <w:rStyle w:val="Italicgreychar"/>
        </w:rPr>
        <w:t xml:space="preserve">; </w:t>
      </w:r>
      <w:r w:rsidRPr="0081290D">
        <w:rPr>
          <w:rStyle w:val="Italicgreychar"/>
        </w:rPr>
        <w:t>T: tinsel, tradition, toboggan, twinkling, tidings, trimmings</w:t>
      </w:r>
      <w:r>
        <w:rPr>
          <w:rStyle w:val="Italicgreychar"/>
        </w:rPr>
        <w:t xml:space="preserve">; </w:t>
      </w:r>
      <w:r w:rsidRPr="0081290D">
        <w:rPr>
          <w:rStyle w:val="Italicgreychar"/>
        </w:rPr>
        <w:t>U: unwrap</w:t>
      </w:r>
      <w:r>
        <w:rPr>
          <w:rStyle w:val="Italicgreychar"/>
        </w:rPr>
        <w:t xml:space="preserve">; </w:t>
      </w:r>
      <w:r w:rsidRPr="0081290D">
        <w:rPr>
          <w:rStyle w:val="Italicgreychar"/>
        </w:rPr>
        <w:t>V: visit, Vixen</w:t>
      </w:r>
      <w:r>
        <w:rPr>
          <w:rStyle w:val="Italicgreychar"/>
        </w:rPr>
        <w:t xml:space="preserve">; </w:t>
      </w:r>
      <w:r w:rsidRPr="0081290D">
        <w:rPr>
          <w:rStyle w:val="Italicgreychar"/>
        </w:rPr>
        <w:t>W: Wenceslaus, wrapping, wish, wise men, wreath</w:t>
      </w:r>
      <w:r>
        <w:rPr>
          <w:rStyle w:val="Italicgreychar"/>
        </w:rPr>
        <w:t xml:space="preserve">; </w:t>
      </w:r>
      <w:r w:rsidRPr="0081290D">
        <w:rPr>
          <w:rStyle w:val="Italicgreychar"/>
        </w:rPr>
        <w:t>X: Xmas</w:t>
      </w:r>
      <w:r>
        <w:rPr>
          <w:rStyle w:val="Italicgreychar"/>
        </w:rPr>
        <w:t xml:space="preserve">; </w:t>
      </w:r>
      <w:r w:rsidRPr="0081290D">
        <w:rPr>
          <w:rStyle w:val="Italicgreychar"/>
        </w:rPr>
        <w:t>Y: Yule log/tide</w:t>
      </w:r>
    </w:p>
    <w:p w14:paraId="468EF820" w14:textId="1598B9A9" w:rsidR="0061062B" w:rsidRPr="004675DE" w:rsidRDefault="0061062B" w:rsidP="004675DE">
      <w:pPr>
        <w:pStyle w:val="BodyText1"/>
      </w:pPr>
      <w:r w:rsidRPr="00201269">
        <w:rPr>
          <w:rStyle w:val="Italicgreychar"/>
        </w:rPr>
        <w:t>You could record the Christmas alphabet on an A3 sheet or on the whiteboard.</w:t>
      </w:r>
    </w:p>
    <w:p w14:paraId="75D1B7B1" w14:textId="77777777" w:rsidR="0061062B" w:rsidRDefault="0061062B" w:rsidP="003F65F3">
      <w:pPr>
        <w:pStyle w:val="HeadingA"/>
        <w:rPr>
          <w:color w:val="000000"/>
          <w:sz w:val="20"/>
          <w:szCs w:val="20"/>
        </w:rPr>
      </w:pPr>
      <w:r w:rsidRPr="00E52F03">
        <w:rPr>
          <w:rFonts w:eastAsia="Chelsea Market"/>
        </w:rPr>
        <w:t>Lesson</w:t>
      </w:r>
      <w:r>
        <w:rPr>
          <w:rFonts w:eastAsia="Chelsea Market"/>
        </w:rPr>
        <w:t xml:space="preserve"> 2</w:t>
      </w:r>
    </w:p>
    <w:p w14:paraId="0980F9DD" w14:textId="77777777" w:rsidR="0061062B" w:rsidRDefault="0061062B" w:rsidP="003F65F3">
      <w:pPr>
        <w:pStyle w:val="HeadingB"/>
      </w:pPr>
      <w:r>
        <w:t xml:space="preserve">Digital poster (Story mode): Recap </w:t>
      </w:r>
    </w:p>
    <w:p w14:paraId="33FE50CD" w14:textId="219A379F" w:rsidR="0061062B" w:rsidRDefault="0061062B" w:rsidP="003F65F3">
      <w:pPr>
        <w:pStyle w:val="BodyText1"/>
      </w:pPr>
      <w:bookmarkStart w:id="1" w:name="_30j0zll" w:colFirst="0" w:colLast="0"/>
      <w:bookmarkEnd w:id="1"/>
      <w:r>
        <w:t xml:space="preserve">Play either the Story mode 1 (starters) or Story mode 2 (flyers) </w:t>
      </w:r>
      <w:r w:rsidR="0065049F">
        <w:t>for the students</w:t>
      </w:r>
      <w:r>
        <w:t xml:space="preserve"> again. Make sure they understand </w:t>
      </w:r>
      <w:proofErr w:type="gramStart"/>
      <w:r>
        <w:t>all of</w:t>
      </w:r>
      <w:proofErr w:type="gramEnd"/>
      <w:r>
        <w:t xml:space="preserve"> the vocabulary.</w:t>
      </w:r>
    </w:p>
    <w:p w14:paraId="3E6EA72F" w14:textId="77777777" w:rsidR="0061062B" w:rsidRDefault="0061062B">
      <w:pPr>
        <w:rPr>
          <w:b/>
          <w:sz w:val="20"/>
          <w:szCs w:val="20"/>
          <w:u w:val="single"/>
        </w:rPr>
      </w:pPr>
    </w:p>
    <w:p w14:paraId="36108054" w14:textId="77777777" w:rsidR="0061062B" w:rsidRDefault="0061062B" w:rsidP="003F65F3">
      <w:pPr>
        <w:pStyle w:val="HeadingB"/>
      </w:pPr>
      <w:r>
        <w:lastRenderedPageBreak/>
        <w:t>Digital poster (Question mode)</w:t>
      </w:r>
    </w:p>
    <w:p w14:paraId="3217F095" w14:textId="5A7561A5" w:rsidR="0061062B" w:rsidRDefault="0061062B" w:rsidP="003F65F3">
      <w:pPr>
        <w:pStyle w:val="BodyText1"/>
      </w:pPr>
      <w:r>
        <w:t xml:space="preserve">Go to the Question mode of the poster. Listen to each question and discuss the </w:t>
      </w:r>
      <w:r w:rsidR="0065049F">
        <w:t>answers with the students briefly.</w:t>
      </w:r>
      <w:r>
        <w:t xml:space="preserve"> </w:t>
      </w:r>
    </w:p>
    <w:p w14:paraId="5B754457" w14:textId="77777777" w:rsidR="0061062B" w:rsidRDefault="0061062B">
      <w:pPr>
        <w:rPr>
          <w:color w:val="000000"/>
          <w:sz w:val="20"/>
          <w:szCs w:val="20"/>
        </w:rPr>
      </w:pPr>
    </w:p>
    <w:tbl>
      <w:tblPr>
        <w:tblStyle w:val="TableGrid"/>
        <w:tblW w:w="6658" w:type="dxa"/>
        <w:tblLayout w:type="fixed"/>
        <w:tblLook w:val="0400" w:firstRow="0" w:lastRow="0" w:firstColumn="0" w:lastColumn="0" w:noHBand="0" w:noVBand="1"/>
      </w:tblPr>
      <w:tblGrid>
        <w:gridCol w:w="624"/>
        <w:gridCol w:w="6034"/>
      </w:tblGrid>
      <w:tr w:rsidR="0061062B" w14:paraId="7C56AC18" w14:textId="77777777" w:rsidTr="003F65F3">
        <w:trPr>
          <w:trHeight w:val="260"/>
        </w:trPr>
        <w:tc>
          <w:tcPr>
            <w:tcW w:w="624" w:type="dxa"/>
          </w:tcPr>
          <w:p w14:paraId="3CCBB0FF" w14:textId="77777777" w:rsidR="0061062B" w:rsidRDefault="0061062B" w:rsidP="003F65F3">
            <w:pPr>
              <w:pStyle w:val="TableBody"/>
            </w:pPr>
            <w:r>
              <w:t>Q1.</w:t>
            </w:r>
          </w:p>
        </w:tc>
        <w:tc>
          <w:tcPr>
            <w:tcW w:w="6034" w:type="dxa"/>
          </w:tcPr>
          <w:p w14:paraId="6D51F5FC" w14:textId="77777777" w:rsidR="0061062B" w:rsidRDefault="0061062B" w:rsidP="003F65F3">
            <w:pPr>
              <w:pStyle w:val="TableBody"/>
              <w:rPr>
                <w:color w:val="FF0000"/>
              </w:rPr>
            </w:pPr>
            <w:r>
              <w:t>What is the weather like outside in the 1860s scene?</w:t>
            </w:r>
          </w:p>
        </w:tc>
      </w:tr>
      <w:tr w:rsidR="0061062B" w14:paraId="5751B44A" w14:textId="77777777" w:rsidTr="003F65F3">
        <w:trPr>
          <w:trHeight w:val="240"/>
        </w:trPr>
        <w:tc>
          <w:tcPr>
            <w:tcW w:w="624" w:type="dxa"/>
          </w:tcPr>
          <w:p w14:paraId="2415161F" w14:textId="77777777" w:rsidR="0061062B" w:rsidRDefault="0061062B" w:rsidP="003F65F3">
            <w:pPr>
              <w:pStyle w:val="TableBody"/>
            </w:pPr>
            <w:r>
              <w:t>Q2.</w:t>
            </w:r>
          </w:p>
        </w:tc>
        <w:tc>
          <w:tcPr>
            <w:tcW w:w="6034" w:type="dxa"/>
          </w:tcPr>
          <w:p w14:paraId="57FE7169" w14:textId="77777777" w:rsidR="0061062B" w:rsidRDefault="0061062B" w:rsidP="003F65F3">
            <w:pPr>
              <w:pStyle w:val="TableBody"/>
              <w:rPr>
                <w:color w:val="FF0000"/>
              </w:rPr>
            </w:pPr>
            <w:r>
              <w:t>What is Caoimhe doing in the modern scene?</w:t>
            </w:r>
          </w:p>
        </w:tc>
      </w:tr>
      <w:tr w:rsidR="0061062B" w14:paraId="71AAA95C" w14:textId="77777777" w:rsidTr="003F65F3">
        <w:trPr>
          <w:trHeight w:val="280"/>
        </w:trPr>
        <w:tc>
          <w:tcPr>
            <w:tcW w:w="624" w:type="dxa"/>
          </w:tcPr>
          <w:p w14:paraId="747E7157" w14:textId="77777777" w:rsidR="0061062B" w:rsidRDefault="0061062B" w:rsidP="003F65F3">
            <w:pPr>
              <w:pStyle w:val="TableBody"/>
            </w:pPr>
            <w:r>
              <w:t>Q3.</w:t>
            </w:r>
          </w:p>
        </w:tc>
        <w:tc>
          <w:tcPr>
            <w:tcW w:w="6034" w:type="dxa"/>
          </w:tcPr>
          <w:p w14:paraId="31CF1D7A" w14:textId="77777777" w:rsidR="0061062B" w:rsidRDefault="0061062B" w:rsidP="003F65F3">
            <w:pPr>
              <w:pStyle w:val="TableBody"/>
              <w:rPr>
                <w:color w:val="FF0000"/>
              </w:rPr>
            </w:pPr>
            <w:r>
              <w:t>Why is Dad wearing an apron in the modern scene?</w:t>
            </w:r>
          </w:p>
        </w:tc>
      </w:tr>
      <w:tr w:rsidR="0061062B" w14:paraId="13E3D647" w14:textId="77777777" w:rsidTr="003F65F3">
        <w:trPr>
          <w:trHeight w:val="280"/>
        </w:trPr>
        <w:tc>
          <w:tcPr>
            <w:tcW w:w="624" w:type="dxa"/>
          </w:tcPr>
          <w:p w14:paraId="3B3018AC" w14:textId="77777777" w:rsidR="0061062B" w:rsidRDefault="0061062B" w:rsidP="003F65F3">
            <w:pPr>
              <w:pStyle w:val="TableBody"/>
            </w:pPr>
            <w:r>
              <w:t>Q4.</w:t>
            </w:r>
          </w:p>
        </w:tc>
        <w:tc>
          <w:tcPr>
            <w:tcW w:w="6034" w:type="dxa"/>
          </w:tcPr>
          <w:p w14:paraId="3F2F47D7" w14:textId="77777777" w:rsidR="0061062B" w:rsidRDefault="0061062B" w:rsidP="003F65F3">
            <w:pPr>
              <w:pStyle w:val="TableBody"/>
            </w:pPr>
            <w:r>
              <w:t>How is the 1860s house heated?</w:t>
            </w:r>
          </w:p>
        </w:tc>
      </w:tr>
      <w:tr w:rsidR="0061062B" w14:paraId="0C2BBA49" w14:textId="77777777" w:rsidTr="003F65F3">
        <w:trPr>
          <w:trHeight w:val="260"/>
        </w:trPr>
        <w:tc>
          <w:tcPr>
            <w:tcW w:w="624" w:type="dxa"/>
          </w:tcPr>
          <w:p w14:paraId="26A02D19" w14:textId="77777777" w:rsidR="0061062B" w:rsidRDefault="0061062B" w:rsidP="003F65F3">
            <w:pPr>
              <w:pStyle w:val="TableBody"/>
            </w:pPr>
            <w:r>
              <w:t>Q5.</w:t>
            </w:r>
          </w:p>
        </w:tc>
        <w:tc>
          <w:tcPr>
            <w:tcW w:w="6034" w:type="dxa"/>
          </w:tcPr>
          <w:p w14:paraId="69EEE09C" w14:textId="77777777" w:rsidR="0061062B" w:rsidRDefault="0061062B" w:rsidP="003F65F3">
            <w:pPr>
              <w:pStyle w:val="TableBody"/>
            </w:pPr>
            <w:r>
              <w:t>What do you think will happen when the 1860s family notice what the dog is doing?</w:t>
            </w:r>
          </w:p>
        </w:tc>
      </w:tr>
      <w:tr w:rsidR="0061062B" w14:paraId="181B6E22" w14:textId="77777777" w:rsidTr="003F65F3">
        <w:trPr>
          <w:trHeight w:val="260"/>
        </w:trPr>
        <w:tc>
          <w:tcPr>
            <w:tcW w:w="624" w:type="dxa"/>
          </w:tcPr>
          <w:p w14:paraId="04962E6E" w14:textId="77777777" w:rsidR="0061062B" w:rsidRDefault="0061062B" w:rsidP="003F65F3">
            <w:pPr>
              <w:pStyle w:val="TableBody"/>
            </w:pPr>
            <w:r>
              <w:t>Q6.</w:t>
            </w:r>
          </w:p>
        </w:tc>
        <w:tc>
          <w:tcPr>
            <w:tcW w:w="6034" w:type="dxa"/>
          </w:tcPr>
          <w:p w14:paraId="107FF660" w14:textId="77777777" w:rsidR="0061062B" w:rsidRDefault="0061062B" w:rsidP="003F65F3">
            <w:pPr>
              <w:pStyle w:val="TableBody"/>
            </w:pPr>
            <w:r>
              <w:t>Name three things from the modern scene that wouldn’t have happened in 1860.</w:t>
            </w:r>
          </w:p>
        </w:tc>
      </w:tr>
      <w:tr w:rsidR="0061062B" w14:paraId="4E0CD0AD" w14:textId="77777777" w:rsidTr="003F65F3">
        <w:trPr>
          <w:trHeight w:val="280"/>
        </w:trPr>
        <w:tc>
          <w:tcPr>
            <w:tcW w:w="624" w:type="dxa"/>
          </w:tcPr>
          <w:p w14:paraId="6F5CDD19" w14:textId="77777777" w:rsidR="0061062B" w:rsidRDefault="0061062B" w:rsidP="003F65F3">
            <w:pPr>
              <w:pStyle w:val="TableBody"/>
            </w:pPr>
            <w:r>
              <w:t>Q7.</w:t>
            </w:r>
          </w:p>
        </w:tc>
        <w:tc>
          <w:tcPr>
            <w:tcW w:w="6034" w:type="dxa"/>
          </w:tcPr>
          <w:p w14:paraId="589B049D" w14:textId="77777777" w:rsidR="0061062B" w:rsidRDefault="0061062B" w:rsidP="003F65F3">
            <w:pPr>
              <w:pStyle w:val="TableBody"/>
            </w:pPr>
            <w:r>
              <w:t>Name two things that both the modern and the 1860s Christmas have in common.</w:t>
            </w:r>
          </w:p>
        </w:tc>
      </w:tr>
      <w:tr w:rsidR="0061062B" w14:paraId="1EAAD89F" w14:textId="77777777" w:rsidTr="003F65F3">
        <w:trPr>
          <w:trHeight w:val="240"/>
        </w:trPr>
        <w:tc>
          <w:tcPr>
            <w:tcW w:w="624" w:type="dxa"/>
          </w:tcPr>
          <w:p w14:paraId="5CAE6E4A" w14:textId="77777777" w:rsidR="0061062B" w:rsidRDefault="0061062B" w:rsidP="003F65F3">
            <w:pPr>
              <w:pStyle w:val="TableBody"/>
            </w:pPr>
            <w:r>
              <w:t>Q8.</w:t>
            </w:r>
          </w:p>
        </w:tc>
        <w:tc>
          <w:tcPr>
            <w:tcW w:w="6034" w:type="dxa"/>
          </w:tcPr>
          <w:p w14:paraId="2AC9E6E0" w14:textId="77777777" w:rsidR="0061062B" w:rsidRDefault="0061062B" w:rsidP="003F65F3">
            <w:pPr>
              <w:pStyle w:val="TableBody"/>
            </w:pPr>
            <w:r>
              <w:t>Why do you think most people don't decorate their Christmas tree with lighted candles these days?</w:t>
            </w:r>
          </w:p>
        </w:tc>
      </w:tr>
      <w:tr w:rsidR="0061062B" w14:paraId="63DFC978" w14:textId="77777777" w:rsidTr="003F65F3">
        <w:trPr>
          <w:trHeight w:val="260"/>
        </w:trPr>
        <w:tc>
          <w:tcPr>
            <w:tcW w:w="624" w:type="dxa"/>
          </w:tcPr>
          <w:p w14:paraId="1B451CE9" w14:textId="77777777" w:rsidR="0061062B" w:rsidRDefault="0061062B" w:rsidP="003F65F3">
            <w:pPr>
              <w:pStyle w:val="TableBody"/>
            </w:pPr>
            <w:r>
              <w:t>Q9.</w:t>
            </w:r>
          </w:p>
        </w:tc>
        <w:tc>
          <w:tcPr>
            <w:tcW w:w="6034" w:type="dxa"/>
          </w:tcPr>
          <w:p w14:paraId="4572E59E" w14:textId="77777777" w:rsidR="0061062B" w:rsidRDefault="0061062B" w:rsidP="003F65F3">
            <w:pPr>
              <w:pStyle w:val="TableBody"/>
            </w:pPr>
            <w:r>
              <w:t>What differences do you notice between the 1860s clothes and modern clothes? Which would you rather wear and why?</w:t>
            </w:r>
          </w:p>
        </w:tc>
      </w:tr>
      <w:tr w:rsidR="0061062B" w14:paraId="3E528B6E" w14:textId="77777777" w:rsidTr="003F65F3">
        <w:trPr>
          <w:trHeight w:val="420"/>
        </w:trPr>
        <w:tc>
          <w:tcPr>
            <w:tcW w:w="624" w:type="dxa"/>
          </w:tcPr>
          <w:p w14:paraId="1B40F017" w14:textId="77777777" w:rsidR="0061062B" w:rsidRDefault="0061062B" w:rsidP="003F65F3">
            <w:pPr>
              <w:pStyle w:val="TableBody"/>
            </w:pPr>
            <w:r>
              <w:t>Q10.</w:t>
            </w:r>
          </w:p>
        </w:tc>
        <w:tc>
          <w:tcPr>
            <w:tcW w:w="6034" w:type="dxa"/>
          </w:tcPr>
          <w:p w14:paraId="2547609F" w14:textId="77777777" w:rsidR="0061062B" w:rsidRDefault="0061062B" w:rsidP="003F65F3">
            <w:pPr>
              <w:pStyle w:val="TableBody"/>
            </w:pPr>
            <w:r>
              <w:t>What might be the good things about an 1860s Christmas, compared with a modern Christmas?</w:t>
            </w:r>
          </w:p>
        </w:tc>
      </w:tr>
    </w:tbl>
    <w:p w14:paraId="7FBBC25D" w14:textId="77777777" w:rsidR="0061062B" w:rsidRDefault="0061062B">
      <w:pPr>
        <w:rPr>
          <w:color w:val="000000"/>
          <w:sz w:val="20"/>
          <w:szCs w:val="20"/>
        </w:rPr>
      </w:pPr>
    </w:p>
    <w:p w14:paraId="611C6DF5" w14:textId="77777777" w:rsidR="0061062B" w:rsidRDefault="0061062B" w:rsidP="003F65F3">
      <w:pPr>
        <w:pStyle w:val="HeadingB"/>
        <w:rPr>
          <w:color w:val="000000"/>
        </w:rPr>
      </w:pPr>
      <w:r>
        <w:t xml:space="preserve">Whole-class activity: </w:t>
      </w:r>
      <w:r w:rsidRPr="002714CC">
        <w:rPr>
          <w:i/>
          <w:iCs/>
        </w:rPr>
        <w:t>The Christmas Miracle of Jonathon Toomey</w:t>
      </w:r>
    </w:p>
    <w:p w14:paraId="1AB339BB" w14:textId="77777777" w:rsidR="0061062B" w:rsidRDefault="0061062B" w:rsidP="003F65F3">
      <w:pPr>
        <w:pStyle w:val="BodyText1"/>
      </w:pPr>
      <w:r>
        <w:t xml:space="preserve">Listen to or read aloud for the class the story of </w:t>
      </w:r>
      <w:r>
        <w:rPr>
          <w:i/>
        </w:rPr>
        <w:t>The Christmas Miracle of Jonathon Toomey</w:t>
      </w:r>
      <w:r>
        <w:t xml:space="preserve">, by Susan Wojciechowski. (See read aloud version on YouTube: </w:t>
      </w:r>
      <w:hyperlink r:id="rId8">
        <w:r>
          <w:rPr>
            <w:color w:val="0563C1"/>
            <w:u w:val="single"/>
          </w:rPr>
          <w:t>https://www.youtube.com/watch?v=wTaBQPRF76E</w:t>
        </w:r>
      </w:hyperlink>
      <w:r>
        <w:t>. Begin at 0.30 – approx. 15 minutes)</w:t>
      </w:r>
    </w:p>
    <w:p w14:paraId="68BA79B9" w14:textId="2A4B5021" w:rsidR="0061062B" w:rsidRDefault="0061062B" w:rsidP="003F65F3">
      <w:pPr>
        <w:pStyle w:val="BodyText1"/>
      </w:pPr>
      <w:r>
        <w:t xml:space="preserve">As you listen, encourage </w:t>
      </w:r>
      <w:r w:rsidR="0065049F">
        <w:t>students</w:t>
      </w:r>
      <w:r>
        <w:t xml:space="preserve"> to find the signs of Christmas that feature in the story. Afterwards, </w:t>
      </w:r>
      <w:r w:rsidR="0065049F">
        <w:t xml:space="preserve">Ask students the following questions:  </w:t>
      </w:r>
    </w:p>
    <w:p w14:paraId="54DC904A" w14:textId="77777777" w:rsidR="0061062B" w:rsidRDefault="0061062B" w:rsidP="003F65F3">
      <w:pPr>
        <w:pStyle w:val="BodyBullets"/>
      </w:pPr>
      <w:r>
        <w:t xml:space="preserve">Is this a contemporary story? How do you know? </w:t>
      </w:r>
      <w:r w:rsidRPr="00E64E2A">
        <w:rPr>
          <w:i/>
        </w:rPr>
        <w:t>(</w:t>
      </w:r>
      <w:proofErr w:type="spellStart"/>
      <w:r w:rsidRPr="00E64E2A">
        <w:rPr>
          <w:i/>
        </w:rPr>
        <w:t>e.g</w:t>
      </w:r>
      <w:proofErr w:type="spellEnd"/>
      <w:r w:rsidRPr="00DE3BE3">
        <w:rPr>
          <w:rStyle w:val="Italicgreychar"/>
        </w:rPr>
        <w:t xml:space="preserve">. clothes, food, no hospitals, travelled in a wagon, </w:t>
      </w:r>
      <w:r w:rsidRPr="00E64E2A">
        <w:rPr>
          <w:i/>
        </w:rPr>
        <w:t>etc.)</w:t>
      </w:r>
    </w:p>
    <w:p w14:paraId="2C9837CF" w14:textId="77777777" w:rsidR="0061062B" w:rsidRDefault="0061062B" w:rsidP="003F65F3">
      <w:pPr>
        <w:pStyle w:val="BodyBullets"/>
      </w:pPr>
      <w:r>
        <w:t xml:space="preserve">How were the Widow McDowell and Jonathon Toomey similar? </w:t>
      </w:r>
      <w:r w:rsidRPr="00E64E2A">
        <w:rPr>
          <w:i/>
        </w:rPr>
        <w:t>(</w:t>
      </w:r>
      <w:r w:rsidRPr="00DE3BE3">
        <w:rPr>
          <w:rStyle w:val="Italicgreychar"/>
        </w:rPr>
        <w:t>Widowed – each of them had lost a spouse</w:t>
      </w:r>
      <w:r w:rsidRPr="00E64E2A">
        <w:rPr>
          <w:i/>
        </w:rPr>
        <w:t>)</w:t>
      </w:r>
    </w:p>
    <w:p w14:paraId="66A1BA44" w14:textId="77777777" w:rsidR="0061062B" w:rsidRDefault="0061062B" w:rsidP="003F65F3">
      <w:pPr>
        <w:pStyle w:val="BodyBullets"/>
      </w:pPr>
      <w:r>
        <w:t xml:space="preserve">Would you say that the Widow McDowell was nostalgic? Why? </w:t>
      </w:r>
      <w:r w:rsidRPr="00E64E2A">
        <w:rPr>
          <w:i/>
        </w:rPr>
        <w:t>(</w:t>
      </w:r>
      <w:r w:rsidRPr="00DE3BE3">
        <w:rPr>
          <w:rStyle w:val="Italicgreychar"/>
        </w:rPr>
        <w:t>She was anxious to get the crib in time for Christmas Day because she had lost the one her grandfather had carved for her</w:t>
      </w:r>
      <w:r w:rsidRPr="00E64E2A">
        <w:rPr>
          <w:i/>
        </w:rPr>
        <w:t>)</w:t>
      </w:r>
    </w:p>
    <w:p w14:paraId="6573BA23" w14:textId="77777777" w:rsidR="0061062B" w:rsidRDefault="0061062B" w:rsidP="003F65F3">
      <w:pPr>
        <w:pStyle w:val="BodyBullets"/>
      </w:pPr>
      <w:r>
        <w:t>What did the characters in the story do for entertainment? How was it different from what we do for entertainment?</w:t>
      </w:r>
    </w:p>
    <w:p w14:paraId="23B8BF16" w14:textId="77777777" w:rsidR="0061062B" w:rsidRDefault="0061062B" w:rsidP="003F65F3">
      <w:pPr>
        <w:pStyle w:val="BodyBullets"/>
      </w:pPr>
      <w:r>
        <w:t xml:space="preserve">What sounds could be heard in the story? </w:t>
      </w:r>
      <w:r w:rsidRPr="00E64E2A">
        <w:rPr>
          <w:i/>
        </w:rPr>
        <w:t xml:space="preserve">(e.g. </w:t>
      </w:r>
      <w:r w:rsidRPr="00DE3BE3">
        <w:rPr>
          <w:rStyle w:val="Italicgreychar"/>
        </w:rPr>
        <w:t>church bells chiming, carving knife scraping, knitting needles clicking</w:t>
      </w:r>
      <w:r w:rsidRPr="00E64E2A">
        <w:rPr>
          <w:i/>
        </w:rPr>
        <w:t>)</w:t>
      </w:r>
    </w:p>
    <w:p w14:paraId="018777D4" w14:textId="77777777" w:rsidR="0061062B" w:rsidRDefault="0061062B" w:rsidP="003F65F3">
      <w:pPr>
        <w:pStyle w:val="BodyBullets"/>
      </w:pPr>
      <w:r>
        <w:t xml:space="preserve">Describe the food in the story. </w:t>
      </w:r>
      <w:r w:rsidRPr="00E64E2A">
        <w:rPr>
          <w:i/>
        </w:rPr>
        <w:t>(</w:t>
      </w:r>
      <w:r w:rsidRPr="00DE3BE3">
        <w:rPr>
          <w:rStyle w:val="Italicgreychar"/>
        </w:rPr>
        <w:t>Sticky raisin buns, warm corn bread, delicious sweet molasses cookies</w:t>
      </w:r>
      <w:r w:rsidRPr="00E64E2A">
        <w:rPr>
          <w:i/>
        </w:rPr>
        <w:t>)</w:t>
      </w:r>
    </w:p>
    <w:p w14:paraId="450CA268" w14:textId="77777777" w:rsidR="0061062B" w:rsidRDefault="0061062B" w:rsidP="003F65F3">
      <w:pPr>
        <w:pStyle w:val="BodyBullets"/>
      </w:pPr>
      <w:r>
        <w:t xml:space="preserve">Thomas was very anxious that the carved figures had the same feelings as those of the crib that was lost. Can you remember the feelings represented on each of the figures? </w:t>
      </w:r>
      <w:r w:rsidRPr="00E64E2A">
        <w:rPr>
          <w:i/>
        </w:rPr>
        <w:t xml:space="preserve">(e.g. </w:t>
      </w:r>
      <w:r w:rsidRPr="002714CC">
        <w:rPr>
          <w:rStyle w:val="Italicgreychar"/>
        </w:rPr>
        <w:t xml:space="preserve">happy sheep, proud cow, important angel, </w:t>
      </w:r>
      <w:r w:rsidRPr="00E64E2A">
        <w:rPr>
          <w:i/>
        </w:rPr>
        <w:t>etc.)</w:t>
      </w:r>
    </w:p>
    <w:p w14:paraId="10BF57F0" w14:textId="77777777" w:rsidR="0061062B" w:rsidRPr="00EF679F" w:rsidRDefault="0061062B" w:rsidP="003F65F3">
      <w:pPr>
        <w:pStyle w:val="BodyBullets"/>
      </w:pPr>
      <w:r>
        <w:t>Why do you think this story is about a miracle? What was the miracle in the story?</w:t>
      </w:r>
    </w:p>
    <w:p w14:paraId="179D3D33" w14:textId="77777777" w:rsidR="0061062B" w:rsidRDefault="0061062B" w:rsidP="003F65F3">
      <w:pPr>
        <w:pStyle w:val="HeadingB"/>
      </w:pPr>
      <w:proofErr w:type="gramStart"/>
      <w:r>
        <w:lastRenderedPageBreak/>
        <w:t>Whole-class</w:t>
      </w:r>
      <w:proofErr w:type="gramEnd"/>
      <w:r>
        <w:t>/pair talking task: Yuletide tongue twisters</w:t>
      </w:r>
    </w:p>
    <w:p w14:paraId="06418B0C" w14:textId="0EDE2068" w:rsidR="0061062B" w:rsidRDefault="0061062B" w:rsidP="003F65F3">
      <w:pPr>
        <w:pStyle w:val="BodyText1"/>
      </w:pPr>
      <w:r>
        <w:t xml:space="preserve">Invite </w:t>
      </w:r>
      <w:r w:rsidR="0065049F">
        <w:t>students</w:t>
      </w:r>
      <w:r>
        <w:t xml:space="preserve"> to try get their tongues around these Yuletide tongue twisters!</w:t>
      </w:r>
    </w:p>
    <w:p w14:paraId="1B8003B5" w14:textId="77777777" w:rsidR="0061062B" w:rsidRPr="000213F7" w:rsidRDefault="0061062B" w:rsidP="003F65F3">
      <w:pPr>
        <w:pStyle w:val="BodyBullets"/>
        <w:rPr>
          <w:i/>
        </w:rPr>
      </w:pPr>
      <w:r w:rsidRPr="000213F7">
        <w:rPr>
          <w:i/>
        </w:rPr>
        <w:t xml:space="preserve">Seven </w:t>
      </w:r>
      <w:proofErr w:type="spellStart"/>
      <w:r w:rsidRPr="000213F7">
        <w:rPr>
          <w:i/>
        </w:rPr>
        <w:t>Santas</w:t>
      </w:r>
      <w:proofErr w:type="spellEnd"/>
      <w:r w:rsidRPr="000213F7">
        <w:rPr>
          <w:i/>
        </w:rPr>
        <w:t xml:space="preserve"> sang silly songs</w:t>
      </w:r>
    </w:p>
    <w:p w14:paraId="191B0103" w14:textId="77777777" w:rsidR="0061062B" w:rsidRPr="000213F7" w:rsidRDefault="0061062B" w:rsidP="003F65F3">
      <w:pPr>
        <w:pStyle w:val="BodyBullets"/>
        <w:rPr>
          <w:i/>
        </w:rPr>
      </w:pPr>
      <w:r w:rsidRPr="000213F7">
        <w:rPr>
          <w:i/>
        </w:rPr>
        <w:t>Tiny Tim trims the tall tree with tinsel</w:t>
      </w:r>
    </w:p>
    <w:p w14:paraId="3C0283CA" w14:textId="77777777" w:rsidR="0061062B" w:rsidRPr="000213F7" w:rsidRDefault="0061062B" w:rsidP="003F65F3">
      <w:pPr>
        <w:pStyle w:val="BodyBullets"/>
        <w:rPr>
          <w:i/>
        </w:rPr>
      </w:pPr>
      <w:r w:rsidRPr="000213F7">
        <w:rPr>
          <w:i/>
        </w:rPr>
        <w:t>Comet cuddles cute Christmas kittens carefully</w:t>
      </w:r>
    </w:p>
    <w:p w14:paraId="4786C2F6" w14:textId="77777777" w:rsidR="0061062B" w:rsidRPr="000213F7" w:rsidRDefault="0061062B" w:rsidP="003F65F3">
      <w:pPr>
        <w:pStyle w:val="BodyBullets"/>
        <w:rPr>
          <w:i/>
        </w:rPr>
      </w:pPr>
      <w:r w:rsidRPr="000213F7">
        <w:rPr>
          <w:i/>
        </w:rPr>
        <w:t>Hollie hangs holly here hoping happy holidays hurry</w:t>
      </w:r>
    </w:p>
    <w:p w14:paraId="17F22465" w14:textId="47515C5C" w:rsidR="0061062B" w:rsidRPr="000213F7" w:rsidRDefault="0061062B" w:rsidP="003F65F3">
      <w:pPr>
        <w:pStyle w:val="BodyText1"/>
      </w:pPr>
      <w:r>
        <w:t xml:space="preserve">To introduce a further challenge, </w:t>
      </w:r>
      <w:proofErr w:type="gramStart"/>
      <w:r w:rsidR="0065049F">
        <w:t>Organise</w:t>
      </w:r>
      <w:proofErr w:type="gramEnd"/>
      <w:r w:rsidR="0065049F">
        <w:t xml:space="preserve"> students</w:t>
      </w:r>
      <w:r>
        <w:t xml:space="preserve"> into pairs and have each pair create their own Yuletide tongue twister. Encourage the pairs to share their tongue twisters with the class and try it out on friends.</w:t>
      </w:r>
    </w:p>
    <w:p w14:paraId="3F6B060A" w14:textId="77777777" w:rsidR="0061062B" w:rsidRDefault="0061062B" w:rsidP="003F65F3">
      <w:pPr>
        <w:pStyle w:val="HeadingB"/>
      </w:pPr>
      <w:r>
        <w:t>Whole-class activity: Christmas greetings</w:t>
      </w:r>
    </w:p>
    <w:p w14:paraId="07D39530" w14:textId="2FD5EAB0" w:rsidR="0061062B" w:rsidRPr="0053288F" w:rsidRDefault="0061062B" w:rsidP="003F65F3">
      <w:pPr>
        <w:pStyle w:val="BodyText1"/>
      </w:pPr>
      <w:r w:rsidRPr="00841738">
        <w:t xml:space="preserve">Teach </w:t>
      </w:r>
      <w:r w:rsidR="0065049F">
        <w:t>students</w:t>
      </w:r>
      <w:r w:rsidRPr="00841738">
        <w:t xml:space="preserve"> how to sing a Christmas Carol using </w:t>
      </w:r>
      <w:proofErr w:type="spellStart"/>
      <w:r w:rsidRPr="00841738">
        <w:t>Lámh</w:t>
      </w:r>
      <w:proofErr w:type="spellEnd"/>
      <w:r w:rsidRPr="00841738">
        <w:t>:</w:t>
      </w:r>
      <w:r>
        <w:t xml:space="preserve"> </w:t>
      </w:r>
      <w:hyperlink r:id="rId9" w:history="1">
        <w:r w:rsidRPr="00D94484">
          <w:rPr>
            <w:rStyle w:val="Hyperlink"/>
          </w:rPr>
          <w:t>https://www.youtube.com/watch?v=0Ss_yNZyA0I</w:t>
        </w:r>
      </w:hyperlink>
    </w:p>
    <w:p w14:paraId="5B0F06F6" w14:textId="77777777" w:rsidR="0061062B" w:rsidRDefault="0061062B" w:rsidP="003F65F3">
      <w:pPr>
        <w:pStyle w:val="HeadingA"/>
        <w:rPr>
          <w:rFonts w:eastAsia="Chelsea Market"/>
        </w:rPr>
      </w:pPr>
      <w:r>
        <w:rPr>
          <w:rFonts w:eastAsia="Chelsea Market"/>
        </w:rPr>
        <w:t>Lesson 3</w:t>
      </w:r>
    </w:p>
    <w:p w14:paraId="6A8AF1DE" w14:textId="77777777" w:rsidR="0061062B" w:rsidRDefault="0061062B" w:rsidP="003F65F3">
      <w:pPr>
        <w:pStyle w:val="HeadingB"/>
        <w:rPr>
          <w:i/>
          <w:color w:val="00B0F0"/>
        </w:rPr>
      </w:pPr>
      <w:bookmarkStart w:id="2" w:name="_1fob9te" w:colFirst="0" w:colLast="0"/>
      <w:bookmarkEnd w:id="2"/>
      <w:r>
        <w:t>Digital poster (Explore mode): Talk and discussion</w:t>
      </w:r>
    </w:p>
    <w:p w14:paraId="6F6DBE11" w14:textId="4BF5971D" w:rsidR="0061062B" w:rsidRDefault="0061062B" w:rsidP="003F65F3">
      <w:pPr>
        <w:pStyle w:val="BodyText1"/>
      </w:pPr>
      <w:r>
        <w:t>Go to the Explore</w:t>
      </w:r>
      <w:r w:rsidR="0065049F">
        <w:t xml:space="preserve"> mode with students again. </w:t>
      </w:r>
      <w:r>
        <w:t>Focus on the mother in each image. Use the images of the two mothers as a starting point to have a whole-class discussion on the topic of CLOTHES.</w:t>
      </w:r>
    </w:p>
    <w:p w14:paraId="60218C02" w14:textId="77777777" w:rsidR="0061062B" w:rsidRPr="002714CC" w:rsidRDefault="0061062B" w:rsidP="003F65F3">
      <w:pPr>
        <w:pStyle w:val="BodyText1"/>
        <w:rPr>
          <w:iCs/>
        </w:rPr>
      </w:pPr>
      <w:r>
        <w:t xml:space="preserve">The discussion takes the form of a comparison of clothes from long ago with clothes nowadays, including characteristics such as </w:t>
      </w:r>
      <w:r w:rsidRPr="002714CC">
        <w:rPr>
          <w:iCs/>
        </w:rPr>
        <w:t>colour, design, fabric, style, naming items, range of clothing.</w:t>
      </w:r>
    </w:p>
    <w:p w14:paraId="0205100F" w14:textId="28E6B8CD" w:rsidR="0061062B" w:rsidRDefault="0061062B" w:rsidP="003F65F3">
      <w:pPr>
        <w:pStyle w:val="BodyText1"/>
      </w:pPr>
      <w:r>
        <w:t xml:space="preserve">Zoom out to explore how clothing is similar and different and why. Encourage </w:t>
      </w:r>
      <w:r w:rsidR="0065049F">
        <w:t>students</w:t>
      </w:r>
      <w:r>
        <w:t xml:space="preserve"> to name the different items they see, e.g. </w:t>
      </w:r>
      <w:r w:rsidRPr="002714CC">
        <w:rPr>
          <w:rStyle w:val="Italicgreychar"/>
        </w:rPr>
        <w:t xml:space="preserve">suits, trousers, dresses, long skirts, boots, stockings, puffed sleeves, high/lace collar, kerchief, waistcoat, petticoat, buttons vs jeans, runners, hoodies, </w:t>
      </w:r>
      <w:proofErr w:type="spellStart"/>
      <w:r w:rsidRPr="002714CC">
        <w:rPr>
          <w:rStyle w:val="Italicgreychar"/>
        </w:rPr>
        <w:t>babygro</w:t>
      </w:r>
      <w:proofErr w:type="spellEnd"/>
      <w:r w:rsidRPr="002714CC">
        <w:rPr>
          <w:rStyle w:val="Italicgreychar"/>
        </w:rPr>
        <w:t xml:space="preserve">, sweatshirt, belt, zip, socks, </w:t>
      </w:r>
      <w:r>
        <w:t>etc.</w:t>
      </w:r>
    </w:p>
    <w:p w14:paraId="1745AF12" w14:textId="6030314C" w:rsidR="0061062B" w:rsidRPr="00841738" w:rsidRDefault="0065049F" w:rsidP="003F65F3">
      <w:pPr>
        <w:pStyle w:val="BodyText1"/>
      </w:pPr>
      <w:r>
        <w:t>Ask students</w:t>
      </w:r>
      <w:r w:rsidR="0061062B">
        <w:t>, do you think Caoimhe/Cormac would like to wear the clothes worn by children in 1860? Would you like to wear these clothes? Why or why not?</w:t>
      </w:r>
    </w:p>
    <w:p w14:paraId="675A120B" w14:textId="36569FEE" w:rsidR="0061062B" w:rsidRPr="00FA0232" w:rsidRDefault="0065049F" w:rsidP="003F65F3">
      <w:pPr>
        <w:pStyle w:val="BodyText1"/>
      </w:pPr>
      <w:r>
        <w:t>Ask students</w:t>
      </w:r>
      <w:r w:rsidR="0061062B">
        <w:t xml:space="preserve"> to name items of clothing worn by: different age groups; male and female clothing; clothes for different seasons; weather; occupations (</w:t>
      </w:r>
      <w:r w:rsidR="0061062B" w:rsidRPr="002714CC">
        <w:rPr>
          <w:rStyle w:val="Italicgreychar"/>
        </w:rPr>
        <w:t>uniforms</w:t>
      </w:r>
      <w:r w:rsidR="0061062B">
        <w:t>); clothing for different activities (</w:t>
      </w:r>
      <w:r w:rsidR="0061062B">
        <w:rPr>
          <w:i/>
        </w:rPr>
        <w:t xml:space="preserve">e.g. </w:t>
      </w:r>
      <w:r w:rsidR="0061062B" w:rsidRPr="002714CC">
        <w:rPr>
          <w:rStyle w:val="Italicgreychar"/>
        </w:rPr>
        <w:t>games, dancing, bed, swimming,</w:t>
      </w:r>
      <w:r w:rsidR="0061062B">
        <w:rPr>
          <w:i/>
        </w:rPr>
        <w:t xml:space="preserve"> etc.)</w:t>
      </w:r>
      <w:r w:rsidR="0061062B">
        <w:t>; dress-up clothes (</w:t>
      </w:r>
      <w:r w:rsidR="0061062B" w:rsidRPr="002714CC">
        <w:rPr>
          <w:rStyle w:val="Italicgreychar"/>
        </w:rPr>
        <w:t>superheroes, fairies, witches,</w:t>
      </w:r>
      <w:r w:rsidR="0061062B">
        <w:rPr>
          <w:i/>
        </w:rPr>
        <w:t xml:space="preserve"> etc.</w:t>
      </w:r>
      <w:r w:rsidR="0061062B">
        <w:t>) and different general categories of clothing (</w:t>
      </w:r>
      <w:r w:rsidR="0061062B">
        <w:rPr>
          <w:i/>
        </w:rPr>
        <w:t xml:space="preserve">e.g. </w:t>
      </w:r>
      <w:r w:rsidR="0061062B" w:rsidRPr="002714CC">
        <w:rPr>
          <w:rStyle w:val="Italicgreychar"/>
        </w:rPr>
        <w:t>shoes, coats, hats,</w:t>
      </w:r>
      <w:r w:rsidR="0061062B">
        <w:rPr>
          <w:i/>
        </w:rPr>
        <w:t xml:space="preserve"> etc.)</w:t>
      </w:r>
    </w:p>
    <w:p w14:paraId="05730BF0" w14:textId="77777777" w:rsidR="0061062B" w:rsidRDefault="0061062B" w:rsidP="003F65F3">
      <w:pPr>
        <w:pStyle w:val="HeadingB"/>
      </w:pPr>
      <w:r>
        <w:t>Small group talking task: Appealing apparel</w:t>
      </w:r>
    </w:p>
    <w:p w14:paraId="299DA4CB" w14:textId="77777777" w:rsidR="0061062B" w:rsidRPr="00841738" w:rsidRDefault="0061062B" w:rsidP="003F65F3">
      <w:pPr>
        <w:pStyle w:val="BodyText1"/>
      </w:pPr>
      <w:r>
        <w:t xml:space="preserve">Have a whole-class discussion about the clothes of characters in various Christmas movies. </w:t>
      </w:r>
    </w:p>
    <w:p w14:paraId="1FC7D8D7" w14:textId="77777777" w:rsidR="0061062B" w:rsidRDefault="0061062B" w:rsidP="003F65F3">
      <w:pPr>
        <w:pStyle w:val="BodyText1"/>
      </w:pPr>
      <w:r>
        <w:t>Contrast traditional and contemporary clothing by playing the trailers of contrasting Christmas movies, e.g.:</w:t>
      </w:r>
    </w:p>
    <w:p w14:paraId="50D66275" w14:textId="77777777" w:rsidR="0061062B" w:rsidRPr="001F7EEF" w:rsidRDefault="0061062B" w:rsidP="003F65F3">
      <w:pPr>
        <w:pStyle w:val="BodyText1"/>
        <w:rPr>
          <w:u w:val="single"/>
        </w:rPr>
      </w:pPr>
      <w:r w:rsidRPr="001F7EEF">
        <w:rPr>
          <w:u w:val="single"/>
        </w:rPr>
        <w:t>Old-</w:t>
      </w:r>
      <w:r>
        <w:rPr>
          <w:u w:val="single"/>
        </w:rPr>
        <w:t>f</w:t>
      </w:r>
      <w:r w:rsidRPr="001F7EEF">
        <w:rPr>
          <w:u w:val="single"/>
        </w:rPr>
        <w:t>ashioned</w:t>
      </w:r>
      <w:r>
        <w:rPr>
          <w:u w:val="single"/>
        </w:rPr>
        <w:br/>
      </w:r>
      <w:r w:rsidRPr="00CA2C91">
        <w:rPr>
          <w:i/>
          <w:iCs/>
        </w:rPr>
        <w:t>A Christmas Carol</w:t>
      </w:r>
      <w:r>
        <w:t xml:space="preserve">: </w:t>
      </w:r>
      <w:hyperlink r:id="rId10">
        <w:r>
          <w:rPr>
            <w:color w:val="1155CC"/>
            <w:u w:val="single"/>
          </w:rPr>
          <w:t>https://www.youtube.com/watch?v=AEyKKt9EfeI</w:t>
        </w:r>
      </w:hyperlink>
      <w:r>
        <w:rPr>
          <w:color w:val="1155CC"/>
          <w:u w:val="single"/>
        </w:rPr>
        <w:br/>
      </w:r>
      <w:r w:rsidRPr="00CA2C91">
        <w:rPr>
          <w:i/>
          <w:iCs/>
        </w:rPr>
        <w:t>It’s a Wonderful Life</w:t>
      </w:r>
      <w:r>
        <w:t xml:space="preserve">: </w:t>
      </w:r>
      <w:hyperlink r:id="rId11">
        <w:r>
          <w:rPr>
            <w:color w:val="1155CC"/>
            <w:u w:val="single"/>
          </w:rPr>
          <w:t>https://www.youtube.com/watch?v=6jB4Vsi1UUM</w:t>
        </w:r>
      </w:hyperlink>
      <w:r>
        <w:rPr>
          <w:color w:val="1155CC"/>
          <w:u w:val="single"/>
        </w:rPr>
        <w:br/>
      </w:r>
      <w:r w:rsidRPr="00CA2C91">
        <w:rPr>
          <w:i/>
          <w:iCs/>
        </w:rPr>
        <w:t>Miracle on 34th Street</w:t>
      </w:r>
      <w:r>
        <w:t xml:space="preserve">: </w:t>
      </w:r>
      <w:hyperlink r:id="rId12">
        <w:r>
          <w:rPr>
            <w:color w:val="1155CC"/>
            <w:u w:val="single"/>
          </w:rPr>
          <w:t>https://www.youtube.com/watch?v=lo5OmGDjZEQ</w:t>
        </w:r>
      </w:hyperlink>
      <w:r>
        <w:t xml:space="preserve"> </w:t>
      </w:r>
    </w:p>
    <w:p w14:paraId="4B8BFEBE" w14:textId="77777777" w:rsidR="0061062B" w:rsidRPr="00812ADF" w:rsidRDefault="0061062B" w:rsidP="003F65F3">
      <w:pPr>
        <w:pStyle w:val="BodyText1"/>
        <w:ind w:left="0"/>
        <w:rPr>
          <w:u w:val="single"/>
        </w:rPr>
      </w:pPr>
      <w:r w:rsidRPr="00841738">
        <w:rPr>
          <w:u w:val="single"/>
        </w:rPr>
        <w:t>Contemporary</w:t>
      </w:r>
      <w:r>
        <w:rPr>
          <w:u w:val="single"/>
        </w:rPr>
        <w:br/>
      </w:r>
      <w:r w:rsidRPr="00CA2C91">
        <w:rPr>
          <w:i/>
          <w:iCs/>
          <w:szCs w:val="20"/>
        </w:rPr>
        <w:t>Elf:</w:t>
      </w:r>
      <w:r>
        <w:rPr>
          <w:szCs w:val="20"/>
        </w:rPr>
        <w:t xml:space="preserve"> </w:t>
      </w:r>
      <w:hyperlink r:id="rId13">
        <w:r>
          <w:rPr>
            <w:color w:val="1155CC"/>
            <w:szCs w:val="20"/>
            <w:u w:val="single"/>
          </w:rPr>
          <w:t>https://www.youtube.com/watch?v=gW9wRNqQ_P8</w:t>
        </w:r>
      </w:hyperlink>
      <w:r>
        <w:rPr>
          <w:color w:val="1155CC"/>
          <w:szCs w:val="20"/>
          <w:u w:val="single"/>
        </w:rPr>
        <w:br/>
      </w:r>
      <w:r w:rsidRPr="00CA2C91">
        <w:rPr>
          <w:i/>
          <w:iCs/>
          <w:szCs w:val="20"/>
        </w:rPr>
        <w:t>Home Alone:</w:t>
      </w:r>
      <w:r>
        <w:rPr>
          <w:szCs w:val="20"/>
        </w:rPr>
        <w:t xml:space="preserve"> </w:t>
      </w:r>
      <w:hyperlink r:id="rId14">
        <w:r>
          <w:rPr>
            <w:color w:val="1155CC"/>
            <w:szCs w:val="20"/>
            <w:u w:val="single"/>
          </w:rPr>
          <w:t>https://www.youtube.com/watch?v=jEDaVHmw7r4</w:t>
        </w:r>
      </w:hyperlink>
      <w:r>
        <w:rPr>
          <w:color w:val="1155CC"/>
          <w:szCs w:val="20"/>
          <w:u w:val="single"/>
        </w:rPr>
        <w:br/>
      </w:r>
      <w:r w:rsidRPr="00CA2C91">
        <w:rPr>
          <w:i/>
          <w:iCs/>
          <w:szCs w:val="20"/>
        </w:rPr>
        <w:t>The Polar Express:</w:t>
      </w:r>
      <w:r>
        <w:rPr>
          <w:szCs w:val="20"/>
        </w:rPr>
        <w:t xml:space="preserve"> </w:t>
      </w:r>
      <w:hyperlink r:id="rId15">
        <w:r>
          <w:rPr>
            <w:color w:val="1155CC"/>
            <w:szCs w:val="20"/>
            <w:u w:val="single"/>
          </w:rPr>
          <w:t>https://www.youtube.com/watch?v=TQhRqtt-Fpo</w:t>
        </w:r>
      </w:hyperlink>
    </w:p>
    <w:p w14:paraId="54B88980" w14:textId="6E45E02D" w:rsidR="0061062B" w:rsidRPr="00703EA4" w:rsidRDefault="0065049F" w:rsidP="003F65F3">
      <w:pPr>
        <w:pStyle w:val="BodyText1"/>
        <w:ind w:left="0"/>
      </w:pPr>
      <w:r>
        <w:t>Ask students</w:t>
      </w:r>
      <w:r w:rsidR="0061062B">
        <w:t xml:space="preserve">, what do you notice about the clothes the characters are wearing? (e.g. </w:t>
      </w:r>
      <w:r w:rsidR="0061062B" w:rsidRPr="00CA2C91">
        <w:rPr>
          <w:rStyle w:val="Italicgreychar"/>
        </w:rPr>
        <w:t>colour, fabric, design, pattern,</w:t>
      </w:r>
      <w:r w:rsidR="0061062B">
        <w:rPr>
          <w:i/>
        </w:rPr>
        <w:t xml:space="preserve"> etc.</w:t>
      </w:r>
      <w:r w:rsidR="0061062B">
        <w:t xml:space="preserve">) Can you see any difference between the clothes worn long ago and today? (e.g. </w:t>
      </w:r>
      <w:r w:rsidR="0061062B" w:rsidRPr="00CA2C91">
        <w:rPr>
          <w:rStyle w:val="Italicgreychar"/>
        </w:rPr>
        <w:t>breeches vs trousers; jackets vs jumpers; cloaks vs coats; top hats vs beanies</w:t>
      </w:r>
      <w:r w:rsidR="0061062B">
        <w:rPr>
          <w:i/>
        </w:rPr>
        <w:t>, etc.</w:t>
      </w:r>
      <w:r w:rsidR="0061062B">
        <w:t>)</w:t>
      </w:r>
    </w:p>
    <w:p w14:paraId="467FE278" w14:textId="77777777" w:rsidR="0061062B" w:rsidRDefault="0061062B" w:rsidP="003F65F3">
      <w:pPr>
        <w:pStyle w:val="HeadingB"/>
      </w:pPr>
      <w:r>
        <w:lastRenderedPageBreak/>
        <w:t>Digital poster (Let’s Talk! mode): Christmas flashcards</w:t>
      </w:r>
    </w:p>
    <w:p w14:paraId="331FEFCF" w14:textId="10681BAA" w:rsidR="0061062B" w:rsidRPr="004B34CD" w:rsidRDefault="0061062B" w:rsidP="003F65F3">
      <w:pPr>
        <w:pStyle w:val="BodyText1"/>
      </w:pPr>
      <w:r>
        <w:rPr>
          <w:color w:val="000000"/>
        </w:rPr>
        <w:t xml:space="preserve">Go to the Let’s Talk! mode of the poster. </w:t>
      </w:r>
      <w:r>
        <w:t xml:space="preserve">Click on each flashcard showing an item from the past and from today. Ask the </w:t>
      </w:r>
      <w:r w:rsidR="0065049F">
        <w:t>students</w:t>
      </w:r>
      <w:r>
        <w:t xml:space="preserve"> to discuss whether the items from today have improved our lives or made it worse.</w:t>
      </w:r>
    </w:p>
    <w:p w14:paraId="2432B3FE" w14:textId="77777777" w:rsidR="00E16B4C" w:rsidRDefault="00E16B4C" w:rsidP="003F65F3">
      <w:pPr>
        <w:pStyle w:val="HeadingA"/>
        <w:ind w:left="0"/>
        <w:rPr>
          <w:rFonts w:eastAsia="Chelsea Market"/>
        </w:rPr>
      </w:pPr>
    </w:p>
    <w:p w14:paraId="6B3FA659" w14:textId="0F78B133" w:rsidR="0061062B" w:rsidRDefault="0061062B" w:rsidP="003F65F3">
      <w:pPr>
        <w:pStyle w:val="HeadingA"/>
        <w:ind w:left="0"/>
        <w:rPr>
          <w:rFonts w:eastAsia="Chelsea Market"/>
        </w:rPr>
      </w:pPr>
      <w:r>
        <w:rPr>
          <w:rFonts w:eastAsia="Chelsea Market"/>
        </w:rPr>
        <w:t>Lesson 4</w:t>
      </w:r>
    </w:p>
    <w:p w14:paraId="03DD8F7C" w14:textId="77777777" w:rsidR="0061062B" w:rsidRDefault="0061062B" w:rsidP="003F65F3">
      <w:pPr>
        <w:pStyle w:val="HeadingB"/>
      </w:pPr>
      <w:bookmarkStart w:id="3" w:name="_2et92p0" w:colFirst="0" w:colLast="0"/>
      <w:bookmarkEnd w:id="3"/>
      <w:r>
        <w:t>Digital poster (Poem mode): ‘Dear Santa, Did You Get My Tweet?’</w:t>
      </w:r>
    </w:p>
    <w:p w14:paraId="65D631EE" w14:textId="77777777" w:rsidR="0061062B" w:rsidRDefault="0061062B" w:rsidP="003F65F3">
      <w:pPr>
        <w:pStyle w:val="BodyText1"/>
        <w:rPr>
          <w:color w:val="FF0000"/>
        </w:rPr>
      </w:pPr>
      <w:r>
        <w:t>Go to the Poem mode of the poster and play the poem, ‘Dear Santa, Did You Get My Tweet?’ by Kenn Nesbitt.</w:t>
      </w:r>
    </w:p>
    <w:p w14:paraId="4D301291" w14:textId="77777777" w:rsidR="00742F6F" w:rsidRPr="00742F6F" w:rsidRDefault="00742F6F" w:rsidP="00742F6F">
      <w:pPr>
        <w:pStyle w:val="BodyPoemText"/>
        <w:rPr>
          <w:b/>
          <w:bCs/>
        </w:rPr>
      </w:pPr>
      <w:r w:rsidRPr="00742F6F">
        <w:rPr>
          <w:b/>
          <w:bCs/>
        </w:rPr>
        <w:t>Dear Santa, Did You Get My Tweet?</w:t>
      </w:r>
    </w:p>
    <w:p w14:paraId="48452BC7" w14:textId="20C17B27" w:rsidR="00742F6F" w:rsidRDefault="00742F6F" w:rsidP="00742F6F">
      <w:pPr>
        <w:pStyle w:val="BodyPoemText"/>
      </w:pPr>
      <w:r w:rsidRPr="00742F6F">
        <w:t xml:space="preserve">By Kenn Nesbitt </w:t>
      </w:r>
    </w:p>
    <w:p w14:paraId="399E4CA1" w14:textId="77777777" w:rsidR="00742F6F" w:rsidRPr="00742F6F" w:rsidRDefault="00742F6F" w:rsidP="00742F6F">
      <w:pPr>
        <w:pStyle w:val="BodyPoemText"/>
      </w:pPr>
    </w:p>
    <w:p w14:paraId="20AD48BD" w14:textId="77777777" w:rsidR="00742F6F" w:rsidRPr="00742F6F" w:rsidRDefault="00742F6F" w:rsidP="00742F6F">
      <w:pPr>
        <w:pStyle w:val="BodyPoemText"/>
      </w:pPr>
      <w:r w:rsidRPr="00742F6F">
        <w:t>Dear Santa, did you get my tweet</w:t>
      </w:r>
    </w:p>
    <w:p w14:paraId="32CC2D2A" w14:textId="77777777" w:rsidR="00742F6F" w:rsidRPr="00742F6F" w:rsidRDefault="00742F6F" w:rsidP="00742F6F">
      <w:pPr>
        <w:pStyle w:val="BodyPoemText"/>
      </w:pPr>
      <w:r w:rsidRPr="00742F6F">
        <w:t xml:space="preserve">of presents I would think are </w:t>
      </w:r>
      <w:proofErr w:type="gramStart"/>
      <w:r w:rsidRPr="00742F6F">
        <w:t>sweet?</w:t>
      </w:r>
      <w:proofErr w:type="gramEnd"/>
    </w:p>
    <w:p w14:paraId="5DED6811" w14:textId="77777777" w:rsidR="00742F6F" w:rsidRPr="00742F6F" w:rsidRDefault="00742F6F" w:rsidP="00742F6F">
      <w:pPr>
        <w:pStyle w:val="BodyPoemText"/>
      </w:pPr>
      <w:r w:rsidRPr="00742F6F">
        <w:t>And what about my Facebook post</w:t>
      </w:r>
    </w:p>
    <w:p w14:paraId="77BE3CC6" w14:textId="77777777" w:rsidR="00742F6F" w:rsidRPr="00742F6F" w:rsidRDefault="00742F6F" w:rsidP="00742F6F">
      <w:pPr>
        <w:pStyle w:val="BodyPoemText"/>
      </w:pPr>
      <w:r w:rsidRPr="00742F6F">
        <w:t xml:space="preserve">of toys and </w:t>
      </w:r>
      <w:proofErr w:type="gramStart"/>
      <w:r w:rsidRPr="00742F6F">
        <w:t>stuff</w:t>
      </w:r>
      <w:proofErr w:type="gramEnd"/>
      <w:r w:rsidRPr="00742F6F">
        <w:t xml:space="preserve"> I want the most?</w:t>
      </w:r>
    </w:p>
    <w:p w14:paraId="582E67A6" w14:textId="77777777" w:rsidR="00742F6F" w:rsidRPr="00742F6F" w:rsidRDefault="00742F6F" w:rsidP="00742F6F">
      <w:pPr>
        <w:pStyle w:val="BodyPoemText"/>
      </w:pPr>
    </w:p>
    <w:p w14:paraId="074B1E8E" w14:textId="77777777" w:rsidR="00742F6F" w:rsidRPr="00742F6F" w:rsidRDefault="00742F6F" w:rsidP="00742F6F">
      <w:pPr>
        <w:pStyle w:val="BodyPoemText"/>
      </w:pPr>
      <w:r w:rsidRPr="00742F6F">
        <w:t>Dear Santa, did you read my blog?</w:t>
      </w:r>
    </w:p>
    <w:p w14:paraId="67DFD97E" w14:textId="77777777" w:rsidR="00742F6F" w:rsidRPr="00742F6F" w:rsidRDefault="00742F6F" w:rsidP="00742F6F">
      <w:pPr>
        <w:pStyle w:val="BodyPoemText"/>
      </w:pPr>
      <w:r w:rsidRPr="00742F6F">
        <w:t>That’s where I keep a running log</w:t>
      </w:r>
    </w:p>
    <w:p w14:paraId="11A7A18D" w14:textId="77777777" w:rsidR="00742F6F" w:rsidRPr="00742F6F" w:rsidRDefault="00742F6F" w:rsidP="00742F6F">
      <w:pPr>
        <w:pStyle w:val="BodyPoemText"/>
      </w:pPr>
      <w:r w:rsidRPr="00742F6F">
        <w:t>of all the times that I’ve been good</w:t>
      </w:r>
    </w:p>
    <w:p w14:paraId="66ED4B7A" w14:textId="77777777" w:rsidR="00742F6F" w:rsidRPr="00742F6F" w:rsidRDefault="00742F6F" w:rsidP="00742F6F">
      <w:pPr>
        <w:pStyle w:val="BodyPoemText"/>
      </w:pPr>
      <w:r w:rsidRPr="00742F6F">
        <w:t>and doing things I know I should.</w:t>
      </w:r>
    </w:p>
    <w:p w14:paraId="38757C6F" w14:textId="77777777" w:rsidR="00742F6F" w:rsidRPr="00742F6F" w:rsidRDefault="00742F6F" w:rsidP="00742F6F">
      <w:pPr>
        <w:pStyle w:val="BodyPoemText"/>
      </w:pPr>
      <w:r w:rsidRPr="00742F6F">
        <w:t>I hope you saw my Instagram,</w:t>
      </w:r>
    </w:p>
    <w:p w14:paraId="0E33847F" w14:textId="77777777" w:rsidR="00742F6F" w:rsidRPr="00742F6F" w:rsidRDefault="00742F6F" w:rsidP="00742F6F">
      <w:pPr>
        <w:pStyle w:val="BodyPoemText"/>
      </w:pPr>
      <w:r w:rsidRPr="00742F6F">
        <w:t>my email wasn’t flagged as spam,</w:t>
      </w:r>
    </w:p>
    <w:p w14:paraId="696EAB44" w14:textId="77777777" w:rsidR="00742F6F" w:rsidRPr="00742F6F" w:rsidRDefault="00742F6F" w:rsidP="00742F6F">
      <w:pPr>
        <w:pStyle w:val="BodyPoemText"/>
      </w:pPr>
      <w:r w:rsidRPr="00742F6F">
        <w:t>you’ve seen my YouTube channel too</w:t>
      </w:r>
    </w:p>
    <w:p w14:paraId="55AD3335" w14:textId="77777777" w:rsidR="00742F6F" w:rsidRPr="00742F6F" w:rsidRDefault="00742F6F" w:rsidP="00742F6F">
      <w:pPr>
        <w:pStyle w:val="BodyPoemText"/>
      </w:pPr>
      <w:r w:rsidRPr="00742F6F">
        <w:t>and all my texts have made it through.</w:t>
      </w:r>
    </w:p>
    <w:p w14:paraId="70925A7B" w14:textId="77777777" w:rsidR="00742F6F" w:rsidRPr="00742F6F" w:rsidRDefault="00742F6F" w:rsidP="00742F6F">
      <w:pPr>
        <w:pStyle w:val="BodyPoemText"/>
      </w:pPr>
    </w:p>
    <w:p w14:paraId="39A625E8" w14:textId="77777777" w:rsidR="00742F6F" w:rsidRPr="00742F6F" w:rsidRDefault="00742F6F" w:rsidP="00742F6F">
      <w:pPr>
        <w:pStyle w:val="BodyPoemText"/>
      </w:pPr>
      <w:r w:rsidRPr="00742F6F">
        <w:t>Wait, does the North Pole even get</w:t>
      </w:r>
    </w:p>
    <w:p w14:paraId="36090D9F" w14:textId="77777777" w:rsidR="00742F6F" w:rsidRPr="00742F6F" w:rsidRDefault="00742F6F" w:rsidP="00742F6F">
      <w:pPr>
        <w:pStyle w:val="BodyPoemText"/>
      </w:pPr>
      <w:r w:rsidRPr="00742F6F">
        <w:t>computers and the Internet?</w:t>
      </w:r>
    </w:p>
    <w:p w14:paraId="145C6C86" w14:textId="77777777" w:rsidR="00742F6F" w:rsidRPr="00742F6F" w:rsidRDefault="00742F6F" w:rsidP="00742F6F">
      <w:pPr>
        <w:pStyle w:val="BodyPoemText"/>
      </w:pPr>
      <w:r w:rsidRPr="00742F6F">
        <w:t>I hope it does. I mean, it better,</w:t>
      </w:r>
    </w:p>
    <w:p w14:paraId="654665E7" w14:textId="38BC0967" w:rsidR="0061062B" w:rsidRPr="00742F6F" w:rsidRDefault="00742F6F" w:rsidP="00742F6F">
      <w:pPr>
        <w:pStyle w:val="BodyPoemText"/>
        <w:rPr>
          <w:highlight w:val="yellow"/>
        </w:rPr>
      </w:pPr>
      <w:r w:rsidRPr="00742F6F">
        <w:t>or I might have to write a letter.</w:t>
      </w:r>
    </w:p>
    <w:p w14:paraId="4563FF9D" w14:textId="77777777" w:rsidR="00742F6F" w:rsidRDefault="00742F6F">
      <w:pPr>
        <w:rPr>
          <w:sz w:val="20"/>
          <w:szCs w:val="20"/>
        </w:rPr>
        <w:sectPr w:rsidR="00742F6F" w:rsidSect="00021FFF">
          <w:headerReference w:type="even" r:id="rId16"/>
          <w:headerReference w:type="default" r:id="rId17"/>
          <w:footerReference w:type="even" r:id="rId18"/>
          <w:footerReference w:type="default" r:id="rId19"/>
          <w:pgSz w:w="11900" w:h="16840" w:code="9"/>
          <w:pgMar w:top="1134" w:right="1134" w:bottom="1247" w:left="1134" w:header="567" w:footer="510" w:gutter="0"/>
          <w:cols w:space="708"/>
          <w:docGrid w:linePitch="326"/>
        </w:sectPr>
      </w:pPr>
    </w:p>
    <w:p w14:paraId="10012EBA" w14:textId="52DEB8CA" w:rsidR="0061062B" w:rsidRDefault="0061062B">
      <w:pPr>
        <w:rPr>
          <w:sz w:val="20"/>
          <w:szCs w:val="20"/>
        </w:rPr>
      </w:pPr>
    </w:p>
    <w:p w14:paraId="186A5EDA" w14:textId="07F4BCF4" w:rsidR="0061062B" w:rsidRDefault="0061062B" w:rsidP="003F65F3">
      <w:pPr>
        <w:pStyle w:val="BodyText1"/>
      </w:pPr>
      <w:r>
        <w:t xml:space="preserve">Encourage </w:t>
      </w:r>
      <w:r w:rsidR="0065049F">
        <w:t>students</w:t>
      </w:r>
      <w:r>
        <w:t xml:space="preserve"> to join in and speak the poem with expression. </w:t>
      </w:r>
      <w:r w:rsidR="0065049F">
        <w:t xml:space="preserve">Ask students the following questions:  </w:t>
      </w:r>
      <w:r>
        <w:t xml:space="preserve"> </w:t>
      </w:r>
    </w:p>
    <w:p w14:paraId="43C59D66" w14:textId="77777777" w:rsidR="0061062B" w:rsidRDefault="0061062B" w:rsidP="003F65F3">
      <w:pPr>
        <w:pStyle w:val="BodyBullets"/>
      </w:pPr>
      <w:r>
        <w:t>What contemporary forms of communication are mentioned in the poem?</w:t>
      </w:r>
    </w:p>
    <w:p w14:paraId="0F34217B" w14:textId="77777777" w:rsidR="0061062B" w:rsidRDefault="0061062B" w:rsidP="003F65F3">
      <w:pPr>
        <w:pStyle w:val="BodyBullets"/>
      </w:pPr>
      <w:r>
        <w:t>How are each of these similar/different?</w:t>
      </w:r>
    </w:p>
    <w:p w14:paraId="5DF533D7" w14:textId="77777777" w:rsidR="0061062B" w:rsidRDefault="0061062B" w:rsidP="003F65F3">
      <w:pPr>
        <w:pStyle w:val="BodyBullets"/>
      </w:pPr>
      <w:r>
        <w:t>How are they different from communication long ago?</w:t>
      </w:r>
    </w:p>
    <w:p w14:paraId="22D295E0" w14:textId="77777777" w:rsidR="0061062B" w:rsidRPr="00721C50" w:rsidRDefault="0061062B" w:rsidP="003F65F3">
      <w:pPr>
        <w:pStyle w:val="BodyBullets"/>
      </w:pPr>
      <w:r>
        <w:t>What are the advantages and disadvantages of each?</w:t>
      </w:r>
    </w:p>
    <w:p w14:paraId="03CC72E4" w14:textId="77777777" w:rsidR="0061062B" w:rsidRDefault="0061062B" w:rsidP="003F65F3">
      <w:pPr>
        <w:pStyle w:val="HeadingB"/>
      </w:pPr>
      <w:r>
        <w:t>Small group talking task: Dear Santa</w:t>
      </w:r>
    </w:p>
    <w:p w14:paraId="77963C9B" w14:textId="7058B0A7" w:rsidR="0061062B" w:rsidRPr="00FA5E5B" w:rsidRDefault="0065049F" w:rsidP="00FA5E5B">
      <w:pPr>
        <w:pStyle w:val="BodyText1"/>
      </w:pPr>
      <w:r>
        <w:t>Organise students</w:t>
      </w:r>
      <w:r w:rsidR="0061062B">
        <w:t xml:space="preserve"> in small groups. Each group must compose a letter to Santa as one of the children in the 1860s picture. Have each group present their letter to the class. You could then have </w:t>
      </w:r>
      <w:r>
        <w:t>students</w:t>
      </w:r>
      <w:r w:rsidR="0061062B">
        <w:t xml:space="preserve"> add illustrations to their letters and display them as a whole-class display.</w:t>
      </w:r>
    </w:p>
    <w:sectPr w:rsidR="0061062B" w:rsidRPr="00FA5E5B" w:rsidSect="00B74179">
      <w:headerReference w:type="even" r:id="rId20"/>
      <w:headerReference w:type="default" r:id="rId21"/>
      <w:footerReference w:type="even" r:id="rId22"/>
      <w:footerReference w:type="default" r:id="rId23"/>
      <w:pgSz w:w="11900" w:h="16840" w:code="9"/>
      <w:pgMar w:top="1134" w:right="1134" w:bottom="1247" w:left="1134" w:header="567" w:footer="51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1DCA06" w14:textId="77777777" w:rsidR="00A60B4A" w:rsidRDefault="00A60B4A">
      <w:r>
        <w:separator/>
      </w:r>
    </w:p>
    <w:p w14:paraId="19DC06BF" w14:textId="77777777" w:rsidR="00A60B4A" w:rsidRDefault="00A60B4A"/>
  </w:endnote>
  <w:endnote w:type="continuationSeparator" w:id="0">
    <w:p w14:paraId="57656399" w14:textId="77777777" w:rsidR="00A60B4A" w:rsidRDefault="00A60B4A">
      <w:r>
        <w:continuationSeparator/>
      </w:r>
    </w:p>
    <w:p w14:paraId="67AAC3E4" w14:textId="77777777" w:rsidR="00A60B4A" w:rsidRDefault="00A60B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Chelsea Market">
    <w:altName w:val="Calibri"/>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F6209" w14:textId="77777777" w:rsidR="00DA0613" w:rsidRDefault="00DA0613" w:rsidP="00E2105A">
    <w:pPr>
      <w:framePr w:w="284" w:h="284" w:hRule="exact" w:hSpace="397" w:wrap="around" w:vAnchor="text" w:hAnchor="text" w:x="-572" w:y="1"/>
      <w:jc w:val="center"/>
    </w:pPr>
    <w:r w:rsidRPr="00EE1556">
      <w:rPr>
        <w:rStyle w:val="PageNumber"/>
      </w:rPr>
      <w:fldChar w:fldCharType="begin"/>
    </w:r>
    <w:r w:rsidRPr="00EE1556">
      <w:rPr>
        <w:rStyle w:val="PageNumber"/>
      </w:rPr>
      <w:instrText xml:space="preserve"> PAGE </w:instrText>
    </w:r>
    <w:r w:rsidRPr="00EE1556">
      <w:rPr>
        <w:rStyle w:val="PageNumber"/>
      </w:rPr>
      <w:fldChar w:fldCharType="separate"/>
    </w:r>
    <w:r>
      <w:rPr>
        <w:rStyle w:val="PageNumber"/>
        <w:noProof/>
      </w:rPr>
      <w:t>2</w:t>
    </w:r>
    <w:r w:rsidRPr="00EE1556">
      <w:rPr>
        <w:rStyle w:val="PageNumber"/>
      </w:rPr>
      <w:fldChar w:fldCharType="end"/>
    </w:r>
  </w:p>
  <w:p w14:paraId="2B90EF47" w14:textId="73454AFD" w:rsidR="00DA0613" w:rsidRDefault="00DA0613" w:rsidP="00021FFF">
    <w:pPr>
      <w:pStyle w:val="Footereven"/>
      <w:tabs>
        <w:tab w:val="left" w:pos="4303"/>
        <w:tab w:val="right" w:pos="10091"/>
      </w:tabs>
      <w:jc w:val="left"/>
    </w:pPr>
    <w:r>
      <w:tab/>
    </w:r>
    <w:r>
      <w:tab/>
      <w:t>4</w:t>
    </w:r>
    <w:r w:rsidRPr="006B065F">
      <w:rPr>
        <w:vertAlign w:val="superscript"/>
      </w:rPr>
      <w:t>th</w:t>
    </w:r>
    <w:r>
      <w:t xml:space="preserve"> Class</w:t>
    </w:r>
    <w:r w:rsidRPr="000C0B65">
      <w:t xml:space="preserve"> Oral Language Lesson Plan</w:t>
    </w:r>
    <w:r>
      <w:rPr>
        <w:lang w:eastAsia="en-GB"/>
      </w:rPr>
      <w:drawing>
        <wp:anchor distT="0" distB="0" distL="114300" distR="114300" simplePos="0" relativeHeight="251665408" behindDoc="1" locked="0" layoutInCell="1" allowOverlap="1" wp14:anchorId="7282DF06" wp14:editId="21B2D082">
          <wp:simplePos x="0" y="0"/>
          <wp:positionH relativeFrom="page">
            <wp:align>center</wp:align>
          </wp:positionH>
          <wp:positionV relativeFrom="paragraph">
            <wp:posOffset>-144145</wp:posOffset>
          </wp:positionV>
          <wp:extent cx="7200000" cy="442800"/>
          <wp:effectExtent l="0" t="0" r="127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lour Footer PageNos.jpg"/>
                  <pic:cNvPicPr/>
                </pic:nvPicPr>
                <pic:blipFill>
                  <a:blip r:embed="rId1">
                    <a:extLst>
                      <a:ext uri="{28A0092B-C50C-407E-A947-70E740481C1C}">
                        <a14:useLocalDpi xmlns:a14="http://schemas.microsoft.com/office/drawing/2010/main" val="0"/>
                      </a:ext>
                    </a:extLst>
                  </a:blip>
                  <a:stretch>
                    <a:fillRect/>
                  </a:stretch>
                </pic:blipFill>
                <pic:spPr>
                  <a:xfrm flipH="1">
                    <a:off x="0" y="0"/>
                    <a:ext cx="7200000" cy="442800"/>
                  </a:xfrm>
                  <a:prstGeom prst="rect">
                    <a:avLst/>
                  </a:prstGeom>
                </pic:spPr>
              </pic:pic>
            </a:graphicData>
          </a:graphic>
          <wp14:sizeRelH relativeFrom="page">
            <wp14:pctWidth>0</wp14:pctWidth>
          </wp14:sizeRelH>
          <wp14:sizeRelV relativeFrom="page">
            <wp14:pctHeight>0</wp14:pctHeight>
          </wp14:sizeRelV>
        </wp:anchor>
      </w:drawing>
    </w:r>
    <w:r>
      <w: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3E1FF" w14:textId="77777777" w:rsidR="00DA0613" w:rsidRDefault="00DA0613" w:rsidP="00411966">
    <w:pPr>
      <w:framePr w:w="284" w:h="284" w:hRule="exact" w:hSpace="397" w:wrap="around" w:vAnchor="text" w:hAnchor="margin" w:x="9924" w:y="1"/>
      <w:jc w:val="center"/>
    </w:pPr>
    <w:r w:rsidRPr="00EE1556">
      <w:rPr>
        <w:rStyle w:val="PageNumber"/>
      </w:rPr>
      <w:fldChar w:fldCharType="begin"/>
    </w:r>
    <w:r w:rsidRPr="00EE1556">
      <w:rPr>
        <w:rStyle w:val="PageNumber"/>
      </w:rPr>
      <w:instrText xml:space="preserve"> PAGE </w:instrText>
    </w:r>
    <w:r w:rsidRPr="00EE1556">
      <w:rPr>
        <w:rStyle w:val="PageNumber"/>
      </w:rPr>
      <w:fldChar w:fldCharType="separate"/>
    </w:r>
    <w:r>
      <w:rPr>
        <w:rStyle w:val="PageNumber"/>
        <w:noProof/>
      </w:rPr>
      <w:t>1</w:t>
    </w:r>
    <w:r w:rsidRPr="00EE1556">
      <w:rPr>
        <w:rStyle w:val="PageNumber"/>
      </w:rPr>
      <w:fldChar w:fldCharType="end"/>
    </w:r>
  </w:p>
  <w:p w14:paraId="0E41F9B0" w14:textId="77777777" w:rsidR="00DA0613" w:rsidRPr="000C0B65" w:rsidRDefault="00DA0613" w:rsidP="000C0B65">
    <w:pPr>
      <w:pStyle w:val="Footer"/>
    </w:pPr>
    <w:r w:rsidRPr="000C0B65">
      <w:rPr>
        <w:lang w:eastAsia="en-GB"/>
      </w:rPr>
      <w:drawing>
        <wp:anchor distT="0" distB="0" distL="114300" distR="114300" simplePos="0" relativeHeight="251664384" behindDoc="1" locked="0" layoutInCell="1" allowOverlap="1" wp14:anchorId="63F5D148" wp14:editId="686AB0FD">
          <wp:simplePos x="0" y="0"/>
          <wp:positionH relativeFrom="margin">
            <wp:align>center</wp:align>
          </wp:positionH>
          <wp:positionV relativeFrom="paragraph">
            <wp:posOffset>-144145</wp:posOffset>
          </wp:positionV>
          <wp:extent cx="7200000" cy="442800"/>
          <wp:effectExtent l="0" t="0" r="127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lour Footer PageNos.jpg"/>
                  <pic:cNvPicPr/>
                </pic:nvPicPr>
                <pic:blipFill>
                  <a:blip r:embed="rId1">
                    <a:extLst>
                      <a:ext uri="{28A0092B-C50C-407E-A947-70E740481C1C}">
                        <a14:useLocalDpi xmlns:a14="http://schemas.microsoft.com/office/drawing/2010/main" val="0"/>
                      </a:ext>
                    </a:extLst>
                  </a:blip>
                  <a:stretch>
                    <a:fillRect/>
                  </a:stretch>
                </pic:blipFill>
                <pic:spPr>
                  <a:xfrm>
                    <a:off x="0" y="0"/>
                    <a:ext cx="7200000" cy="442800"/>
                  </a:xfrm>
                  <a:prstGeom prst="rect">
                    <a:avLst/>
                  </a:prstGeom>
                </pic:spPr>
              </pic:pic>
            </a:graphicData>
          </a:graphic>
          <wp14:sizeRelH relativeFrom="page">
            <wp14:pctWidth>0</wp14:pctWidth>
          </wp14:sizeRelH>
          <wp14:sizeRelV relativeFrom="page">
            <wp14:pctHeight>0</wp14:pctHeight>
          </wp14:sizeRelV>
        </wp:anchor>
      </w:drawing>
    </w:r>
    <w:r>
      <w:t>4th Class</w:t>
    </w:r>
    <w:r w:rsidRPr="000C0B65">
      <w:t xml:space="preserve"> Oral Language Lesson Plans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E622B" w14:textId="77777777" w:rsidR="00DA0613" w:rsidRDefault="00DA0613" w:rsidP="00E2105A">
    <w:pPr>
      <w:framePr w:w="284" w:h="284" w:hRule="exact" w:hSpace="397" w:wrap="around" w:vAnchor="text" w:hAnchor="text" w:x="-572" w:y="1"/>
      <w:jc w:val="center"/>
    </w:pPr>
    <w:r w:rsidRPr="00EE1556">
      <w:rPr>
        <w:rStyle w:val="PageNumber"/>
      </w:rPr>
      <w:fldChar w:fldCharType="begin"/>
    </w:r>
    <w:r w:rsidRPr="00EE1556">
      <w:rPr>
        <w:rStyle w:val="PageNumber"/>
      </w:rPr>
      <w:instrText xml:space="preserve"> PAGE </w:instrText>
    </w:r>
    <w:r w:rsidRPr="00EE1556">
      <w:rPr>
        <w:rStyle w:val="PageNumber"/>
      </w:rPr>
      <w:fldChar w:fldCharType="separate"/>
    </w:r>
    <w:r>
      <w:rPr>
        <w:rStyle w:val="PageNumber"/>
        <w:noProof/>
      </w:rPr>
      <w:t>6</w:t>
    </w:r>
    <w:r w:rsidRPr="00EE1556">
      <w:rPr>
        <w:rStyle w:val="PageNumber"/>
      </w:rPr>
      <w:fldChar w:fldCharType="end"/>
    </w:r>
  </w:p>
  <w:p w14:paraId="57051812" w14:textId="106BD136" w:rsidR="00DA0613" w:rsidRDefault="00DA0613" w:rsidP="000C0B65">
    <w:pPr>
      <w:pStyle w:val="Footereven"/>
    </w:pPr>
    <w:r>
      <w:t>4</w:t>
    </w:r>
    <w:r w:rsidRPr="006B065F">
      <w:rPr>
        <w:vertAlign w:val="superscript"/>
      </w:rPr>
      <w:t>th</w:t>
    </w:r>
    <w:r>
      <w:t xml:space="preserve"> Class</w:t>
    </w:r>
    <w:r w:rsidRPr="000C0B65">
      <w:t xml:space="preserve"> Oral Language Lesson Plan</w:t>
    </w:r>
    <w:r>
      <w:rPr>
        <w:lang w:val="en-US"/>
      </w:rPr>
      <w:drawing>
        <wp:anchor distT="0" distB="0" distL="114300" distR="114300" simplePos="0" relativeHeight="251660288" behindDoc="1" locked="0" layoutInCell="1" allowOverlap="1" wp14:anchorId="5851EC7E" wp14:editId="1873BABF">
          <wp:simplePos x="0" y="0"/>
          <wp:positionH relativeFrom="page">
            <wp:align>center</wp:align>
          </wp:positionH>
          <wp:positionV relativeFrom="paragraph">
            <wp:posOffset>-144145</wp:posOffset>
          </wp:positionV>
          <wp:extent cx="7200000" cy="44280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lour Footer PageNos.jpg"/>
                  <pic:cNvPicPr/>
                </pic:nvPicPr>
                <pic:blipFill>
                  <a:blip r:embed="rId1">
                    <a:extLst>
                      <a:ext uri="{28A0092B-C50C-407E-A947-70E740481C1C}">
                        <a14:useLocalDpi xmlns:a14="http://schemas.microsoft.com/office/drawing/2010/main" val="0"/>
                      </a:ext>
                    </a:extLst>
                  </a:blip>
                  <a:stretch>
                    <a:fillRect/>
                  </a:stretch>
                </pic:blipFill>
                <pic:spPr>
                  <a:xfrm flipH="1">
                    <a:off x="0" y="0"/>
                    <a:ext cx="7200000" cy="442800"/>
                  </a:xfrm>
                  <a:prstGeom prst="rect">
                    <a:avLst/>
                  </a:prstGeom>
                </pic:spPr>
              </pic:pic>
            </a:graphicData>
          </a:graphic>
          <wp14:sizeRelH relativeFrom="page">
            <wp14:pctWidth>0</wp14:pctWidth>
          </wp14:sizeRelH>
          <wp14:sizeRelV relativeFrom="page">
            <wp14:pctHeight>0</wp14:pctHeight>
          </wp14:sizeRelV>
        </wp:anchor>
      </w:drawing>
    </w:r>
    <w:r>
      <w:t>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BB2A8" w14:textId="77777777" w:rsidR="00DA0613" w:rsidRDefault="00DA0613" w:rsidP="00411966">
    <w:pPr>
      <w:framePr w:w="284" w:h="284" w:hRule="exact" w:hSpace="397" w:wrap="around" w:vAnchor="text" w:hAnchor="margin" w:x="9924" w:y="1"/>
      <w:jc w:val="center"/>
    </w:pPr>
    <w:r w:rsidRPr="00EE1556">
      <w:rPr>
        <w:rStyle w:val="PageNumber"/>
      </w:rPr>
      <w:fldChar w:fldCharType="begin"/>
    </w:r>
    <w:r w:rsidRPr="00EE1556">
      <w:rPr>
        <w:rStyle w:val="PageNumber"/>
      </w:rPr>
      <w:instrText xml:space="preserve"> PAGE </w:instrText>
    </w:r>
    <w:r w:rsidRPr="00EE1556">
      <w:rPr>
        <w:rStyle w:val="PageNumber"/>
      </w:rPr>
      <w:fldChar w:fldCharType="separate"/>
    </w:r>
    <w:r>
      <w:rPr>
        <w:rStyle w:val="PageNumber"/>
        <w:noProof/>
      </w:rPr>
      <w:t>5</w:t>
    </w:r>
    <w:r w:rsidRPr="00EE1556">
      <w:rPr>
        <w:rStyle w:val="PageNumber"/>
      </w:rPr>
      <w:fldChar w:fldCharType="end"/>
    </w:r>
  </w:p>
  <w:p w14:paraId="5832624B" w14:textId="1954ED09" w:rsidR="00DA0613" w:rsidRPr="000C0B65" w:rsidRDefault="00DA0613" w:rsidP="000C0B65">
    <w:pPr>
      <w:pStyle w:val="Footer"/>
    </w:pPr>
    <w:r w:rsidRPr="000C0B65">
      <w:rPr>
        <w:lang w:val="en-US"/>
      </w:rPr>
      <w:drawing>
        <wp:anchor distT="0" distB="0" distL="114300" distR="114300" simplePos="0" relativeHeight="251658240" behindDoc="1" locked="0" layoutInCell="1" allowOverlap="1" wp14:anchorId="562A19F2" wp14:editId="7CDBD47D">
          <wp:simplePos x="0" y="0"/>
          <wp:positionH relativeFrom="margin">
            <wp:align>center</wp:align>
          </wp:positionH>
          <wp:positionV relativeFrom="paragraph">
            <wp:posOffset>-144145</wp:posOffset>
          </wp:positionV>
          <wp:extent cx="7200000" cy="44280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lour Footer PageNos.jpg"/>
                  <pic:cNvPicPr/>
                </pic:nvPicPr>
                <pic:blipFill>
                  <a:blip r:embed="rId1">
                    <a:extLst>
                      <a:ext uri="{28A0092B-C50C-407E-A947-70E740481C1C}">
                        <a14:useLocalDpi xmlns:a14="http://schemas.microsoft.com/office/drawing/2010/main" val="0"/>
                      </a:ext>
                    </a:extLst>
                  </a:blip>
                  <a:stretch>
                    <a:fillRect/>
                  </a:stretch>
                </pic:blipFill>
                <pic:spPr>
                  <a:xfrm>
                    <a:off x="0" y="0"/>
                    <a:ext cx="7200000" cy="442800"/>
                  </a:xfrm>
                  <a:prstGeom prst="rect">
                    <a:avLst/>
                  </a:prstGeom>
                </pic:spPr>
              </pic:pic>
            </a:graphicData>
          </a:graphic>
          <wp14:sizeRelH relativeFrom="page">
            <wp14:pctWidth>0</wp14:pctWidth>
          </wp14:sizeRelH>
          <wp14:sizeRelV relativeFrom="page">
            <wp14:pctHeight>0</wp14:pctHeight>
          </wp14:sizeRelV>
        </wp:anchor>
      </w:drawing>
    </w:r>
    <w:r>
      <w:t>4th Class</w:t>
    </w:r>
    <w:r w:rsidRPr="000C0B65">
      <w:t xml:space="preserve"> Oral Language Lesson Plans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34533" w14:textId="77777777" w:rsidR="00A60B4A" w:rsidRDefault="00A60B4A">
      <w:r>
        <w:separator/>
      </w:r>
    </w:p>
    <w:p w14:paraId="73B292BC" w14:textId="77777777" w:rsidR="00A60B4A" w:rsidRDefault="00A60B4A"/>
  </w:footnote>
  <w:footnote w:type="continuationSeparator" w:id="0">
    <w:p w14:paraId="306220D6" w14:textId="77777777" w:rsidR="00A60B4A" w:rsidRDefault="00A60B4A">
      <w:r>
        <w:continuationSeparator/>
      </w:r>
    </w:p>
    <w:p w14:paraId="3F92716E" w14:textId="77777777" w:rsidR="00A60B4A" w:rsidRDefault="00A60B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B725F" w14:textId="04C125C9" w:rsidR="00DA0613" w:rsidRDefault="00DA0613" w:rsidP="00B74179">
    <w:pPr>
      <w:pStyle w:val="Header"/>
    </w:pPr>
    <w:r w:rsidRPr="00B74179">
      <w:t>Starlight</w:t>
    </w:r>
  </w:p>
  <w:p w14:paraId="00D3528F" w14:textId="4612F6D0" w:rsidR="00DA0613" w:rsidRDefault="00DA0613" w:rsidP="00B74179">
    <w:pPr>
      <w:pStyle w:val="Header"/>
    </w:pPr>
  </w:p>
  <w:p w14:paraId="6093729D" w14:textId="77777777" w:rsidR="00DA0613" w:rsidRPr="00B74179" w:rsidRDefault="00DA0613" w:rsidP="00B741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794C9" w14:textId="6D308B48" w:rsidR="00DA0613" w:rsidRDefault="00DA0613" w:rsidP="003F65F3">
    <w:pPr>
      <w:pStyle w:val="Headerodd"/>
      <w:jc w:val="left"/>
    </w:pPr>
    <w:r w:rsidRPr="00372CE8">
      <w:t xml:space="preserve">                                                                                                                                                            Starlight</w:t>
    </w:r>
    <w:r w:rsidRPr="00372CE8">
      <w:tab/>
    </w:r>
  </w:p>
  <w:p w14:paraId="658463F6" w14:textId="0DCFFED3" w:rsidR="00DA0613" w:rsidRDefault="00DA0613" w:rsidP="003F65F3">
    <w:pPr>
      <w:pStyle w:val="Headerodd"/>
      <w:jc w:val="left"/>
    </w:pPr>
    <w:r>
      <w:t xml:space="preserve">                                                                                                                                                        </w:t>
    </w:r>
    <w:r>
      <w:tab/>
    </w:r>
  </w:p>
  <w:p w14:paraId="36B7D9BC" w14:textId="0E65769F" w:rsidR="00DA0613" w:rsidRPr="00AE1C0E" w:rsidRDefault="00DA0613" w:rsidP="003F65F3">
    <w:pPr>
      <w:pStyle w:val="Headerodd"/>
      <w:jc w:val="left"/>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F81C6" w14:textId="698215BA" w:rsidR="00DA0613" w:rsidRPr="00B74179" w:rsidRDefault="00DA0613" w:rsidP="00B74179">
    <w:pPr>
      <w:pStyle w:val="Header"/>
    </w:pPr>
    <w:bookmarkStart w:id="4" w:name="_Hlk18927782"/>
    <w:bookmarkStart w:id="5" w:name="_Hlk18927783"/>
    <w:bookmarkStart w:id="6" w:name="_Hlk18927784"/>
    <w:bookmarkStart w:id="7" w:name="_Hlk18927785"/>
    <w:r w:rsidRPr="00A40307">
      <w:t>Starlight</w:t>
    </w:r>
    <w:bookmarkEnd w:id="4"/>
    <w:bookmarkEnd w:id="5"/>
    <w:bookmarkEnd w:id="6"/>
    <w:bookmarkEnd w:id="7"/>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3400E" w14:textId="711D1979" w:rsidR="00DA0613" w:rsidRDefault="00DA0613" w:rsidP="00B27B52">
    <w:pPr>
      <w:pStyle w:val="Headerodd"/>
      <w:jc w:val="left"/>
    </w:pPr>
    <w:r>
      <w:t xml:space="preserve">                                                                                                                                                              </w:t>
    </w:r>
    <w:r w:rsidRPr="00A40307">
      <w:t>Starlight</w:t>
    </w:r>
  </w:p>
  <w:p w14:paraId="3BBD8E38" w14:textId="042902F6" w:rsidR="00DA0613" w:rsidRPr="00AE1C0E" w:rsidRDefault="00DA0613" w:rsidP="003F65F3">
    <w:pPr>
      <w:pStyle w:val="Headerodd"/>
      <w:ind w:left="2880"/>
      <w:jc w:val="lef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412F8"/>
    <w:multiLevelType w:val="hybridMultilevel"/>
    <w:tmpl w:val="C426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053CA"/>
    <w:multiLevelType w:val="multilevel"/>
    <w:tmpl w:val="52FCEBE4"/>
    <w:styleLink w:val="Listroman"/>
    <w:lvl w:ilvl="0">
      <w:start w:val="1"/>
      <w:numFmt w:val="lowerRoman"/>
      <w:lvlText w:val="(%1)"/>
      <w:lvlJc w:val="left"/>
      <w:pPr>
        <w:tabs>
          <w:tab w:val="num" w:pos="1304"/>
        </w:tabs>
        <w:ind w:left="1304" w:hanging="510"/>
      </w:pPr>
      <w:rPr>
        <w:rFonts w:hint="default"/>
      </w:rPr>
    </w:lvl>
    <w:lvl w:ilvl="1">
      <w:start w:val="1"/>
      <w:numFmt w:val="lowerLetter"/>
      <w:lvlText w:val="%2)"/>
      <w:lvlJc w:val="left"/>
      <w:pPr>
        <w:tabs>
          <w:tab w:val="num" w:pos="1514"/>
        </w:tabs>
        <w:ind w:left="1514" w:hanging="360"/>
      </w:pPr>
      <w:rPr>
        <w:rFonts w:hint="default"/>
      </w:rPr>
    </w:lvl>
    <w:lvl w:ilvl="2">
      <w:start w:val="1"/>
      <w:numFmt w:val="lowerRoman"/>
      <w:lvlText w:val="%3)"/>
      <w:lvlJc w:val="left"/>
      <w:pPr>
        <w:tabs>
          <w:tab w:val="num" w:pos="1874"/>
        </w:tabs>
        <w:ind w:left="1874" w:hanging="36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2" w15:restartNumberingAfterBreak="0">
    <w:nsid w:val="03D250D8"/>
    <w:multiLevelType w:val="hybridMultilevel"/>
    <w:tmpl w:val="A0EAC6DE"/>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 w15:restartNumberingAfterBreak="0">
    <w:nsid w:val="053D37EB"/>
    <w:multiLevelType w:val="hybridMultilevel"/>
    <w:tmpl w:val="1024892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4" w15:restartNumberingAfterBreak="0">
    <w:nsid w:val="08BE2182"/>
    <w:multiLevelType w:val="hybridMultilevel"/>
    <w:tmpl w:val="720A5590"/>
    <w:lvl w:ilvl="0" w:tplc="7C347A0A">
      <w:start w:val="20"/>
      <w:numFmt w:val="bullet"/>
      <w:lvlText w:val="–"/>
      <w:lvlJc w:val="left"/>
      <w:pPr>
        <w:ind w:left="777" w:hanging="360"/>
      </w:pPr>
      <w:rPr>
        <w:rFonts w:ascii="Arial" w:eastAsiaTheme="minorHAnsi" w:hAnsi="Arial" w:cs="Aria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5" w15:restartNumberingAfterBreak="0">
    <w:nsid w:val="0EA337C7"/>
    <w:multiLevelType w:val="hybridMultilevel"/>
    <w:tmpl w:val="337CAB8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6" w15:restartNumberingAfterBreak="0">
    <w:nsid w:val="0F101339"/>
    <w:multiLevelType w:val="hybridMultilevel"/>
    <w:tmpl w:val="35F6AF2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7" w15:restartNumberingAfterBreak="0">
    <w:nsid w:val="12417330"/>
    <w:multiLevelType w:val="hybridMultilevel"/>
    <w:tmpl w:val="A778471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8" w15:restartNumberingAfterBreak="0">
    <w:nsid w:val="13BF472A"/>
    <w:multiLevelType w:val="hybridMultilevel"/>
    <w:tmpl w:val="0A888206"/>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9" w15:restartNumberingAfterBreak="0">
    <w:nsid w:val="18E0057C"/>
    <w:multiLevelType w:val="hybridMultilevel"/>
    <w:tmpl w:val="79FE9EF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0" w15:restartNumberingAfterBreak="0">
    <w:nsid w:val="19410486"/>
    <w:multiLevelType w:val="hybridMultilevel"/>
    <w:tmpl w:val="0AB2B03A"/>
    <w:lvl w:ilvl="0" w:tplc="187E0428">
      <w:start w:val="1"/>
      <w:numFmt w:val="bullet"/>
      <w:pStyle w:val="BodyBullets"/>
      <w:lvlText w:val="●"/>
      <w:lvlJc w:val="left"/>
      <w:pPr>
        <w:tabs>
          <w:tab w:val="num" w:pos="397"/>
        </w:tabs>
        <w:ind w:left="397" w:hanging="397"/>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bri"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bri"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E74C7B"/>
    <w:multiLevelType w:val="hybridMultilevel"/>
    <w:tmpl w:val="67C67C00"/>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2" w15:restartNumberingAfterBreak="0">
    <w:nsid w:val="1B652B0F"/>
    <w:multiLevelType w:val="hybridMultilevel"/>
    <w:tmpl w:val="4754D264"/>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3" w15:restartNumberingAfterBreak="0">
    <w:nsid w:val="1E53172C"/>
    <w:multiLevelType w:val="hybridMultilevel"/>
    <w:tmpl w:val="E33C2E6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4" w15:restartNumberingAfterBreak="0">
    <w:nsid w:val="1E571EEB"/>
    <w:multiLevelType w:val="hybridMultilevel"/>
    <w:tmpl w:val="C6309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C739C"/>
    <w:multiLevelType w:val="hybridMultilevel"/>
    <w:tmpl w:val="D93C89E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6" w15:restartNumberingAfterBreak="0">
    <w:nsid w:val="2C016E8C"/>
    <w:multiLevelType w:val="hybridMultilevel"/>
    <w:tmpl w:val="C6229B7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7" w15:restartNumberingAfterBreak="0">
    <w:nsid w:val="2D0F4859"/>
    <w:multiLevelType w:val="hybridMultilevel"/>
    <w:tmpl w:val="76308F1E"/>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18" w15:restartNumberingAfterBreak="0">
    <w:nsid w:val="2EB504ED"/>
    <w:multiLevelType w:val="multilevel"/>
    <w:tmpl w:val="B172DB92"/>
    <w:styleLink w:val="Listnumbered"/>
    <w:lvl w:ilvl="0">
      <w:start w:val="1"/>
      <w:numFmt w:val="decimal"/>
      <w:lvlText w:val="%1."/>
      <w:lvlJc w:val="left"/>
      <w:pPr>
        <w:tabs>
          <w:tab w:val="num" w:pos="397"/>
        </w:tabs>
        <w:ind w:left="397" w:hanging="397"/>
      </w:pPr>
      <w:rPr>
        <w:rFonts w:ascii="Arial" w:hAnsi="Arial" w:hint="default"/>
        <w:sz w:val="20"/>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06B2DCD"/>
    <w:multiLevelType w:val="hybridMultilevel"/>
    <w:tmpl w:val="9F9C8E0E"/>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20" w15:restartNumberingAfterBreak="0">
    <w:nsid w:val="339C27A8"/>
    <w:multiLevelType w:val="hybridMultilevel"/>
    <w:tmpl w:val="1BCCB3A4"/>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21" w15:restartNumberingAfterBreak="0">
    <w:nsid w:val="33D36D68"/>
    <w:multiLevelType w:val="hybridMultilevel"/>
    <w:tmpl w:val="D65C0FC4"/>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22" w15:restartNumberingAfterBreak="0">
    <w:nsid w:val="36E05F66"/>
    <w:multiLevelType w:val="hybridMultilevel"/>
    <w:tmpl w:val="38F44C36"/>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23" w15:restartNumberingAfterBreak="0">
    <w:nsid w:val="36F3512D"/>
    <w:multiLevelType w:val="hybridMultilevel"/>
    <w:tmpl w:val="75D2544A"/>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4" w15:restartNumberingAfterBreak="0">
    <w:nsid w:val="388761A9"/>
    <w:multiLevelType w:val="hybridMultilevel"/>
    <w:tmpl w:val="98884444"/>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25" w15:restartNumberingAfterBreak="0">
    <w:nsid w:val="3C1772E6"/>
    <w:multiLevelType w:val="hybridMultilevel"/>
    <w:tmpl w:val="84ECFADE"/>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6" w15:restartNumberingAfterBreak="0">
    <w:nsid w:val="3E7313FB"/>
    <w:multiLevelType w:val="hybridMultilevel"/>
    <w:tmpl w:val="8FE6E9C6"/>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27" w15:restartNumberingAfterBreak="0">
    <w:nsid w:val="414E1B12"/>
    <w:multiLevelType w:val="hybridMultilevel"/>
    <w:tmpl w:val="1F28AB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40232A8"/>
    <w:multiLevelType w:val="hybridMultilevel"/>
    <w:tmpl w:val="301E5E8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9" w15:restartNumberingAfterBreak="0">
    <w:nsid w:val="442B5FE1"/>
    <w:multiLevelType w:val="hybridMultilevel"/>
    <w:tmpl w:val="0A942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EC65F2"/>
    <w:multiLevelType w:val="hybridMultilevel"/>
    <w:tmpl w:val="A7C82BA2"/>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31" w15:restartNumberingAfterBreak="0">
    <w:nsid w:val="460D245A"/>
    <w:multiLevelType w:val="hybridMultilevel"/>
    <w:tmpl w:val="A034879E"/>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2" w15:restartNumberingAfterBreak="0">
    <w:nsid w:val="46AB5F06"/>
    <w:multiLevelType w:val="hybridMultilevel"/>
    <w:tmpl w:val="581223CE"/>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33" w15:restartNumberingAfterBreak="0">
    <w:nsid w:val="4C534909"/>
    <w:multiLevelType w:val="hybridMultilevel"/>
    <w:tmpl w:val="2C5ADC6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4" w15:restartNumberingAfterBreak="0">
    <w:nsid w:val="4CCB56C4"/>
    <w:multiLevelType w:val="hybridMultilevel"/>
    <w:tmpl w:val="D56AC29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5" w15:restartNumberingAfterBreak="0">
    <w:nsid w:val="4CED57DF"/>
    <w:multiLevelType w:val="hybridMultilevel"/>
    <w:tmpl w:val="83E0C91E"/>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36" w15:restartNumberingAfterBreak="0">
    <w:nsid w:val="4DC83B9C"/>
    <w:multiLevelType w:val="hybridMultilevel"/>
    <w:tmpl w:val="FAF8A02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7" w15:restartNumberingAfterBreak="0">
    <w:nsid w:val="4F3A2A8C"/>
    <w:multiLevelType w:val="hybridMultilevel"/>
    <w:tmpl w:val="EA9E3D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54503972"/>
    <w:multiLevelType w:val="hybridMultilevel"/>
    <w:tmpl w:val="FCA25EF0"/>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9" w15:restartNumberingAfterBreak="0">
    <w:nsid w:val="56C93709"/>
    <w:multiLevelType w:val="hybridMultilevel"/>
    <w:tmpl w:val="132E1D9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0" w15:restartNumberingAfterBreak="0">
    <w:nsid w:val="5CB13294"/>
    <w:multiLevelType w:val="hybridMultilevel"/>
    <w:tmpl w:val="0E763AF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1" w15:restartNumberingAfterBreak="0">
    <w:nsid w:val="5D345A42"/>
    <w:multiLevelType w:val="hybridMultilevel"/>
    <w:tmpl w:val="A6A4624E"/>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42" w15:restartNumberingAfterBreak="0">
    <w:nsid w:val="62371601"/>
    <w:multiLevelType w:val="hybridMultilevel"/>
    <w:tmpl w:val="BEC6285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3" w15:restartNumberingAfterBreak="0">
    <w:nsid w:val="63656282"/>
    <w:multiLevelType w:val="hybridMultilevel"/>
    <w:tmpl w:val="1696B6DE"/>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44" w15:restartNumberingAfterBreak="0">
    <w:nsid w:val="63B25DF2"/>
    <w:multiLevelType w:val="hybridMultilevel"/>
    <w:tmpl w:val="8C483FCE"/>
    <w:lvl w:ilvl="0" w:tplc="1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5" w15:restartNumberingAfterBreak="0">
    <w:nsid w:val="64E625C5"/>
    <w:multiLevelType w:val="hybridMultilevel"/>
    <w:tmpl w:val="5298E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5AC3B6B"/>
    <w:multiLevelType w:val="hybridMultilevel"/>
    <w:tmpl w:val="77A20EB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7" w15:restartNumberingAfterBreak="0">
    <w:nsid w:val="660E7ABE"/>
    <w:multiLevelType w:val="hybridMultilevel"/>
    <w:tmpl w:val="3DAA0B9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8" w15:restartNumberingAfterBreak="0">
    <w:nsid w:val="68F55ED9"/>
    <w:multiLevelType w:val="hybridMultilevel"/>
    <w:tmpl w:val="9718EFB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9" w15:restartNumberingAfterBreak="0">
    <w:nsid w:val="697B65A6"/>
    <w:multiLevelType w:val="multilevel"/>
    <w:tmpl w:val="3584826C"/>
    <w:styleLink w:val="Listfeature"/>
    <w:lvl w:ilvl="0">
      <w:start w:val="1"/>
      <w:numFmt w:val="decimal"/>
      <w:lvlText w:val="%1."/>
      <w:lvlJc w:val="left"/>
      <w:pPr>
        <w:tabs>
          <w:tab w:val="num" w:pos="505"/>
        </w:tabs>
        <w:ind w:left="505" w:hanging="397"/>
      </w:pPr>
      <w:rPr>
        <w:rFonts w:ascii="Arial" w:hAnsi="Arial"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69857371"/>
    <w:multiLevelType w:val="hybridMultilevel"/>
    <w:tmpl w:val="0EC039C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51" w15:restartNumberingAfterBreak="0">
    <w:nsid w:val="6B403694"/>
    <w:multiLevelType w:val="hybridMultilevel"/>
    <w:tmpl w:val="FCEECC7E"/>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52" w15:restartNumberingAfterBreak="0">
    <w:nsid w:val="6BCD6CEF"/>
    <w:multiLevelType w:val="hybridMultilevel"/>
    <w:tmpl w:val="99FA9904"/>
    <w:lvl w:ilvl="0" w:tplc="B4E66ADC">
      <w:start w:val="1"/>
      <w:numFmt w:val="bullet"/>
      <w:pStyle w:val="BodySubBullets"/>
      <w:lvlText w:val="o"/>
      <w:lvlJc w:val="left"/>
      <w:pPr>
        <w:ind w:left="1060" w:hanging="360"/>
      </w:pPr>
      <w:rPr>
        <w:rFonts w:ascii="Courier New" w:hAnsi="Courier New" w:cs="Courier New"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3" w15:restartNumberingAfterBreak="0">
    <w:nsid w:val="71EB27C8"/>
    <w:multiLevelType w:val="hybridMultilevel"/>
    <w:tmpl w:val="E6784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246464C"/>
    <w:multiLevelType w:val="hybridMultilevel"/>
    <w:tmpl w:val="CC208AD4"/>
    <w:lvl w:ilvl="0" w:tplc="C80281E6">
      <w:start w:val="1"/>
      <w:numFmt w:val="bullet"/>
      <w:pStyle w:val="TableBodyBullets"/>
      <w:lvlText w:val="●"/>
      <w:lvlJc w:val="left"/>
      <w:pPr>
        <w:tabs>
          <w:tab w:val="num" w:pos="397"/>
        </w:tabs>
        <w:ind w:left="397" w:hanging="397"/>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bri"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bri"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2654BEC"/>
    <w:multiLevelType w:val="hybridMultilevel"/>
    <w:tmpl w:val="CA0CB3D0"/>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56" w15:restartNumberingAfterBreak="0">
    <w:nsid w:val="736E226D"/>
    <w:multiLevelType w:val="multilevel"/>
    <w:tmpl w:val="804A1F3E"/>
    <w:styleLink w:val="Listalpha"/>
    <w:lvl w:ilvl="0">
      <w:start w:val="1"/>
      <w:numFmt w:val="lowerLetter"/>
      <w:lvlText w:val="(%1)"/>
      <w:lvlJc w:val="left"/>
      <w:pPr>
        <w:tabs>
          <w:tab w:val="num" w:pos="794"/>
        </w:tabs>
        <w:ind w:left="794" w:hanging="397"/>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7" w15:restartNumberingAfterBreak="0">
    <w:nsid w:val="73B82393"/>
    <w:multiLevelType w:val="hybridMultilevel"/>
    <w:tmpl w:val="CEE48A8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58" w15:restartNumberingAfterBreak="0">
    <w:nsid w:val="76E57E81"/>
    <w:multiLevelType w:val="hybridMultilevel"/>
    <w:tmpl w:val="F54AC53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59" w15:restartNumberingAfterBreak="0">
    <w:nsid w:val="76F32417"/>
    <w:multiLevelType w:val="hybridMultilevel"/>
    <w:tmpl w:val="7E6A47C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60" w15:restartNumberingAfterBreak="0">
    <w:nsid w:val="77B948A7"/>
    <w:multiLevelType w:val="hybridMultilevel"/>
    <w:tmpl w:val="C8F034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1" w15:restartNumberingAfterBreak="0">
    <w:nsid w:val="7857679A"/>
    <w:multiLevelType w:val="hybridMultilevel"/>
    <w:tmpl w:val="76784B2A"/>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62" w15:restartNumberingAfterBreak="0">
    <w:nsid w:val="796D177E"/>
    <w:multiLevelType w:val="hybridMultilevel"/>
    <w:tmpl w:val="FEC2024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63" w15:restartNumberingAfterBreak="0">
    <w:nsid w:val="79E647E4"/>
    <w:multiLevelType w:val="hybridMultilevel"/>
    <w:tmpl w:val="921842C6"/>
    <w:lvl w:ilvl="0" w:tplc="08090001">
      <w:start w:val="1"/>
      <w:numFmt w:val="bullet"/>
      <w:lvlText w:val=""/>
      <w:lvlJc w:val="left"/>
      <w:pPr>
        <w:ind w:left="1137" w:hanging="360"/>
      </w:pPr>
      <w:rPr>
        <w:rFonts w:ascii="Symbol" w:hAnsi="Symbol" w:hint="default"/>
      </w:rPr>
    </w:lvl>
    <w:lvl w:ilvl="1" w:tplc="08090003" w:tentative="1">
      <w:start w:val="1"/>
      <w:numFmt w:val="bullet"/>
      <w:lvlText w:val="o"/>
      <w:lvlJc w:val="left"/>
      <w:pPr>
        <w:ind w:left="1857" w:hanging="360"/>
      </w:pPr>
      <w:rPr>
        <w:rFonts w:ascii="Courier New" w:hAnsi="Courier New" w:cs="Courier New" w:hint="default"/>
      </w:rPr>
    </w:lvl>
    <w:lvl w:ilvl="2" w:tplc="08090005" w:tentative="1">
      <w:start w:val="1"/>
      <w:numFmt w:val="bullet"/>
      <w:lvlText w:val=""/>
      <w:lvlJc w:val="left"/>
      <w:pPr>
        <w:ind w:left="2577" w:hanging="360"/>
      </w:pPr>
      <w:rPr>
        <w:rFonts w:ascii="Wingdings" w:hAnsi="Wingdings" w:hint="default"/>
      </w:rPr>
    </w:lvl>
    <w:lvl w:ilvl="3" w:tplc="08090001" w:tentative="1">
      <w:start w:val="1"/>
      <w:numFmt w:val="bullet"/>
      <w:lvlText w:val=""/>
      <w:lvlJc w:val="left"/>
      <w:pPr>
        <w:ind w:left="3297" w:hanging="360"/>
      </w:pPr>
      <w:rPr>
        <w:rFonts w:ascii="Symbol" w:hAnsi="Symbol" w:hint="default"/>
      </w:rPr>
    </w:lvl>
    <w:lvl w:ilvl="4" w:tplc="08090003" w:tentative="1">
      <w:start w:val="1"/>
      <w:numFmt w:val="bullet"/>
      <w:lvlText w:val="o"/>
      <w:lvlJc w:val="left"/>
      <w:pPr>
        <w:ind w:left="4017" w:hanging="360"/>
      </w:pPr>
      <w:rPr>
        <w:rFonts w:ascii="Courier New" w:hAnsi="Courier New" w:cs="Courier New" w:hint="default"/>
      </w:rPr>
    </w:lvl>
    <w:lvl w:ilvl="5" w:tplc="08090005" w:tentative="1">
      <w:start w:val="1"/>
      <w:numFmt w:val="bullet"/>
      <w:lvlText w:val=""/>
      <w:lvlJc w:val="left"/>
      <w:pPr>
        <w:ind w:left="4737" w:hanging="360"/>
      </w:pPr>
      <w:rPr>
        <w:rFonts w:ascii="Wingdings" w:hAnsi="Wingdings" w:hint="default"/>
      </w:rPr>
    </w:lvl>
    <w:lvl w:ilvl="6" w:tplc="08090001" w:tentative="1">
      <w:start w:val="1"/>
      <w:numFmt w:val="bullet"/>
      <w:lvlText w:val=""/>
      <w:lvlJc w:val="left"/>
      <w:pPr>
        <w:ind w:left="5457" w:hanging="360"/>
      </w:pPr>
      <w:rPr>
        <w:rFonts w:ascii="Symbol" w:hAnsi="Symbol" w:hint="default"/>
      </w:rPr>
    </w:lvl>
    <w:lvl w:ilvl="7" w:tplc="08090003" w:tentative="1">
      <w:start w:val="1"/>
      <w:numFmt w:val="bullet"/>
      <w:lvlText w:val="o"/>
      <w:lvlJc w:val="left"/>
      <w:pPr>
        <w:ind w:left="6177" w:hanging="360"/>
      </w:pPr>
      <w:rPr>
        <w:rFonts w:ascii="Courier New" w:hAnsi="Courier New" w:cs="Courier New" w:hint="default"/>
      </w:rPr>
    </w:lvl>
    <w:lvl w:ilvl="8" w:tplc="08090005" w:tentative="1">
      <w:start w:val="1"/>
      <w:numFmt w:val="bullet"/>
      <w:lvlText w:val=""/>
      <w:lvlJc w:val="left"/>
      <w:pPr>
        <w:ind w:left="6897" w:hanging="360"/>
      </w:pPr>
      <w:rPr>
        <w:rFonts w:ascii="Wingdings" w:hAnsi="Wingdings" w:hint="default"/>
      </w:rPr>
    </w:lvl>
  </w:abstractNum>
  <w:abstractNum w:abstractNumId="64" w15:restartNumberingAfterBreak="0">
    <w:nsid w:val="7AC47F81"/>
    <w:multiLevelType w:val="hybridMultilevel"/>
    <w:tmpl w:val="9DAE8BEE"/>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65" w15:restartNumberingAfterBreak="0">
    <w:nsid w:val="7B30377C"/>
    <w:multiLevelType w:val="multilevel"/>
    <w:tmpl w:val="514A0C56"/>
    <w:styleLink w:val="Listnum"/>
    <w:lvl w:ilvl="0">
      <w:start w:val="1"/>
      <w:numFmt w:val="decimal"/>
      <w:lvlText w:val="%1."/>
      <w:lvlJc w:val="left"/>
      <w:pPr>
        <w:tabs>
          <w:tab w:val="num" w:pos="397"/>
        </w:tabs>
        <w:ind w:left="397" w:hanging="397"/>
      </w:pPr>
      <w:rPr>
        <w:rFonts w:ascii="Arial" w:hAnsi="Arial" w:hint="default"/>
        <w:b w:val="0"/>
        <w:i w:val="0"/>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7E5267F0"/>
    <w:multiLevelType w:val="hybridMultilevel"/>
    <w:tmpl w:val="3E8846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7" w15:restartNumberingAfterBreak="0">
    <w:nsid w:val="7EAB3643"/>
    <w:multiLevelType w:val="hybridMultilevel"/>
    <w:tmpl w:val="C1987D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8" w15:restartNumberingAfterBreak="0">
    <w:nsid w:val="7F540F94"/>
    <w:multiLevelType w:val="hybridMultilevel"/>
    <w:tmpl w:val="C8F27BFA"/>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num w:numId="1">
    <w:abstractNumId w:val="65"/>
  </w:num>
  <w:num w:numId="2">
    <w:abstractNumId w:val="56"/>
  </w:num>
  <w:num w:numId="3">
    <w:abstractNumId w:val="1"/>
  </w:num>
  <w:num w:numId="4">
    <w:abstractNumId w:val="49"/>
  </w:num>
  <w:num w:numId="5">
    <w:abstractNumId w:val="10"/>
  </w:num>
  <w:num w:numId="6">
    <w:abstractNumId w:val="54"/>
  </w:num>
  <w:num w:numId="7">
    <w:abstractNumId w:val="18"/>
  </w:num>
  <w:num w:numId="8">
    <w:abstractNumId w:val="52"/>
  </w:num>
  <w:num w:numId="9">
    <w:abstractNumId w:val="55"/>
  </w:num>
  <w:num w:numId="10">
    <w:abstractNumId w:val="2"/>
  </w:num>
  <w:num w:numId="11">
    <w:abstractNumId w:val="3"/>
  </w:num>
  <w:num w:numId="12">
    <w:abstractNumId w:val="41"/>
  </w:num>
  <w:num w:numId="13">
    <w:abstractNumId w:val="45"/>
  </w:num>
  <w:num w:numId="14">
    <w:abstractNumId w:val="5"/>
  </w:num>
  <w:num w:numId="15">
    <w:abstractNumId w:val="13"/>
  </w:num>
  <w:num w:numId="16">
    <w:abstractNumId w:val="9"/>
  </w:num>
  <w:num w:numId="17">
    <w:abstractNumId w:val="57"/>
  </w:num>
  <w:num w:numId="18">
    <w:abstractNumId w:val="38"/>
  </w:num>
  <w:num w:numId="19">
    <w:abstractNumId w:val="17"/>
  </w:num>
  <w:num w:numId="20">
    <w:abstractNumId w:val="53"/>
  </w:num>
  <w:num w:numId="21">
    <w:abstractNumId w:val="23"/>
  </w:num>
  <w:num w:numId="22">
    <w:abstractNumId w:val="31"/>
  </w:num>
  <w:num w:numId="23">
    <w:abstractNumId w:val="51"/>
  </w:num>
  <w:num w:numId="24">
    <w:abstractNumId w:val="16"/>
  </w:num>
  <w:num w:numId="25">
    <w:abstractNumId w:val="43"/>
  </w:num>
  <w:num w:numId="26">
    <w:abstractNumId w:val="64"/>
  </w:num>
  <w:num w:numId="27">
    <w:abstractNumId w:val="29"/>
  </w:num>
  <w:num w:numId="28">
    <w:abstractNumId w:val="0"/>
  </w:num>
  <w:num w:numId="29">
    <w:abstractNumId w:val="62"/>
  </w:num>
  <w:num w:numId="30">
    <w:abstractNumId w:val="25"/>
  </w:num>
  <w:num w:numId="31">
    <w:abstractNumId w:val="27"/>
  </w:num>
  <w:num w:numId="32">
    <w:abstractNumId w:val="34"/>
  </w:num>
  <w:num w:numId="33">
    <w:abstractNumId w:val="14"/>
  </w:num>
  <w:num w:numId="34">
    <w:abstractNumId w:val="11"/>
  </w:num>
  <w:num w:numId="35">
    <w:abstractNumId w:val="12"/>
  </w:num>
  <w:num w:numId="36">
    <w:abstractNumId w:val="8"/>
  </w:num>
  <w:num w:numId="37">
    <w:abstractNumId w:val="22"/>
  </w:num>
  <w:num w:numId="38">
    <w:abstractNumId w:val="67"/>
  </w:num>
  <w:num w:numId="39">
    <w:abstractNumId w:val="26"/>
  </w:num>
  <w:num w:numId="40">
    <w:abstractNumId w:val="30"/>
  </w:num>
  <w:num w:numId="41">
    <w:abstractNumId w:val="66"/>
  </w:num>
  <w:num w:numId="42">
    <w:abstractNumId w:val="19"/>
  </w:num>
  <w:num w:numId="43">
    <w:abstractNumId w:val="36"/>
  </w:num>
  <w:num w:numId="44">
    <w:abstractNumId w:val="24"/>
  </w:num>
  <w:num w:numId="45">
    <w:abstractNumId w:val="61"/>
  </w:num>
  <w:num w:numId="46">
    <w:abstractNumId w:val="60"/>
  </w:num>
  <w:num w:numId="47">
    <w:abstractNumId w:val="37"/>
  </w:num>
  <w:num w:numId="48">
    <w:abstractNumId w:val="35"/>
  </w:num>
  <w:num w:numId="49">
    <w:abstractNumId w:val="21"/>
  </w:num>
  <w:num w:numId="50">
    <w:abstractNumId w:val="68"/>
  </w:num>
  <w:num w:numId="51">
    <w:abstractNumId w:val="46"/>
  </w:num>
  <w:num w:numId="52">
    <w:abstractNumId w:val="47"/>
  </w:num>
  <w:num w:numId="53">
    <w:abstractNumId w:val="58"/>
  </w:num>
  <w:num w:numId="54">
    <w:abstractNumId w:val="42"/>
  </w:num>
  <w:num w:numId="55">
    <w:abstractNumId w:val="33"/>
  </w:num>
  <w:num w:numId="56">
    <w:abstractNumId w:val="59"/>
  </w:num>
  <w:num w:numId="57">
    <w:abstractNumId w:val="32"/>
  </w:num>
  <w:num w:numId="58">
    <w:abstractNumId w:val="40"/>
  </w:num>
  <w:num w:numId="59">
    <w:abstractNumId w:val="63"/>
  </w:num>
  <w:num w:numId="60">
    <w:abstractNumId w:val="6"/>
  </w:num>
  <w:num w:numId="61">
    <w:abstractNumId w:val="50"/>
  </w:num>
  <w:num w:numId="62">
    <w:abstractNumId w:val="48"/>
  </w:num>
  <w:num w:numId="63">
    <w:abstractNumId w:val="15"/>
  </w:num>
  <w:num w:numId="64">
    <w:abstractNumId w:val="44"/>
  </w:num>
  <w:num w:numId="65">
    <w:abstractNumId w:val="20"/>
  </w:num>
  <w:num w:numId="66">
    <w:abstractNumId w:val="7"/>
  </w:num>
  <w:num w:numId="67">
    <w:abstractNumId w:val="39"/>
  </w:num>
  <w:num w:numId="68">
    <w:abstractNumId w:val="28"/>
  </w:num>
  <w:num w:numId="69">
    <w:abstractNumId w:val="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E55"/>
    <w:rsid w:val="00010320"/>
    <w:rsid w:val="00013BA5"/>
    <w:rsid w:val="00013EBA"/>
    <w:rsid w:val="000148F6"/>
    <w:rsid w:val="00014E26"/>
    <w:rsid w:val="00016689"/>
    <w:rsid w:val="00021FFF"/>
    <w:rsid w:val="00024625"/>
    <w:rsid w:val="00031E18"/>
    <w:rsid w:val="00036411"/>
    <w:rsid w:val="00037BB6"/>
    <w:rsid w:val="00045DA5"/>
    <w:rsid w:val="000466A9"/>
    <w:rsid w:val="00047D2F"/>
    <w:rsid w:val="0006076B"/>
    <w:rsid w:val="000661B6"/>
    <w:rsid w:val="000661D1"/>
    <w:rsid w:val="00066287"/>
    <w:rsid w:val="000677FD"/>
    <w:rsid w:val="00074C0F"/>
    <w:rsid w:val="00082B21"/>
    <w:rsid w:val="00082E25"/>
    <w:rsid w:val="00086635"/>
    <w:rsid w:val="0008770C"/>
    <w:rsid w:val="00092308"/>
    <w:rsid w:val="000965D7"/>
    <w:rsid w:val="000A4A0A"/>
    <w:rsid w:val="000A6D9A"/>
    <w:rsid w:val="000B16D4"/>
    <w:rsid w:val="000B6420"/>
    <w:rsid w:val="000B762E"/>
    <w:rsid w:val="000C0479"/>
    <w:rsid w:val="000C0B65"/>
    <w:rsid w:val="000C0F5E"/>
    <w:rsid w:val="000D05EA"/>
    <w:rsid w:val="000D65AF"/>
    <w:rsid w:val="000E24CE"/>
    <w:rsid w:val="000E5A21"/>
    <w:rsid w:val="000E6610"/>
    <w:rsid w:val="000F050F"/>
    <w:rsid w:val="000F7941"/>
    <w:rsid w:val="0011134D"/>
    <w:rsid w:val="0011438D"/>
    <w:rsid w:val="001236D2"/>
    <w:rsid w:val="00130FAB"/>
    <w:rsid w:val="00131A65"/>
    <w:rsid w:val="00142DEA"/>
    <w:rsid w:val="00143EF8"/>
    <w:rsid w:val="0015076D"/>
    <w:rsid w:val="00162E8C"/>
    <w:rsid w:val="001700DC"/>
    <w:rsid w:val="00174D10"/>
    <w:rsid w:val="00175161"/>
    <w:rsid w:val="00175F56"/>
    <w:rsid w:val="001A1E28"/>
    <w:rsid w:val="001B40C0"/>
    <w:rsid w:val="001B7DDF"/>
    <w:rsid w:val="001C5F07"/>
    <w:rsid w:val="001E6C05"/>
    <w:rsid w:val="001F3B39"/>
    <w:rsid w:val="00200D4C"/>
    <w:rsid w:val="00204663"/>
    <w:rsid w:val="002074A3"/>
    <w:rsid w:val="002102C5"/>
    <w:rsid w:val="00220B52"/>
    <w:rsid w:val="00222CA2"/>
    <w:rsid w:val="00231102"/>
    <w:rsid w:val="0023162A"/>
    <w:rsid w:val="0024425D"/>
    <w:rsid w:val="0024466C"/>
    <w:rsid w:val="002513DB"/>
    <w:rsid w:val="00251FD4"/>
    <w:rsid w:val="0026093F"/>
    <w:rsid w:val="00264782"/>
    <w:rsid w:val="00277406"/>
    <w:rsid w:val="00285B46"/>
    <w:rsid w:val="00285EBE"/>
    <w:rsid w:val="0028765F"/>
    <w:rsid w:val="002B1568"/>
    <w:rsid w:val="002B5D8F"/>
    <w:rsid w:val="002B7C8C"/>
    <w:rsid w:val="002C21F5"/>
    <w:rsid w:val="002C493C"/>
    <w:rsid w:val="002C7D9F"/>
    <w:rsid w:val="002D042A"/>
    <w:rsid w:val="002D6D28"/>
    <w:rsid w:val="002E0DE7"/>
    <w:rsid w:val="002E4B12"/>
    <w:rsid w:val="002F03FC"/>
    <w:rsid w:val="003129BA"/>
    <w:rsid w:val="0033088F"/>
    <w:rsid w:val="00335A1B"/>
    <w:rsid w:val="003376EC"/>
    <w:rsid w:val="003420A0"/>
    <w:rsid w:val="00344B3F"/>
    <w:rsid w:val="0035087C"/>
    <w:rsid w:val="00353DB1"/>
    <w:rsid w:val="00357838"/>
    <w:rsid w:val="00357CDB"/>
    <w:rsid w:val="00360BB7"/>
    <w:rsid w:val="00365153"/>
    <w:rsid w:val="003658BC"/>
    <w:rsid w:val="00372CE8"/>
    <w:rsid w:val="003738D9"/>
    <w:rsid w:val="00373A14"/>
    <w:rsid w:val="003859F2"/>
    <w:rsid w:val="003915BA"/>
    <w:rsid w:val="003B02C9"/>
    <w:rsid w:val="003B43C2"/>
    <w:rsid w:val="003B4831"/>
    <w:rsid w:val="003B723E"/>
    <w:rsid w:val="003C1D6E"/>
    <w:rsid w:val="003D0AC4"/>
    <w:rsid w:val="003D4F13"/>
    <w:rsid w:val="003F1E67"/>
    <w:rsid w:val="003F5CEB"/>
    <w:rsid w:val="003F65F3"/>
    <w:rsid w:val="00400999"/>
    <w:rsid w:val="00405AFC"/>
    <w:rsid w:val="00411585"/>
    <w:rsid w:val="00411966"/>
    <w:rsid w:val="004159FD"/>
    <w:rsid w:val="00417E55"/>
    <w:rsid w:val="004220FA"/>
    <w:rsid w:val="00423A71"/>
    <w:rsid w:val="00424A60"/>
    <w:rsid w:val="00427D23"/>
    <w:rsid w:val="00442B44"/>
    <w:rsid w:val="0044398C"/>
    <w:rsid w:val="00453F53"/>
    <w:rsid w:val="004547C0"/>
    <w:rsid w:val="00461B57"/>
    <w:rsid w:val="00463A81"/>
    <w:rsid w:val="00464362"/>
    <w:rsid w:val="00464B4C"/>
    <w:rsid w:val="004675DE"/>
    <w:rsid w:val="0048071E"/>
    <w:rsid w:val="004850BE"/>
    <w:rsid w:val="00487645"/>
    <w:rsid w:val="00491C42"/>
    <w:rsid w:val="004933F0"/>
    <w:rsid w:val="00497DD7"/>
    <w:rsid w:val="004A4673"/>
    <w:rsid w:val="004A629C"/>
    <w:rsid w:val="004B0EF6"/>
    <w:rsid w:val="004B25D8"/>
    <w:rsid w:val="004C5E20"/>
    <w:rsid w:val="004D0563"/>
    <w:rsid w:val="004D34DE"/>
    <w:rsid w:val="004F004C"/>
    <w:rsid w:val="004F1B1D"/>
    <w:rsid w:val="004F2098"/>
    <w:rsid w:val="004F7564"/>
    <w:rsid w:val="00510908"/>
    <w:rsid w:val="0051600C"/>
    <w:rsid w:val="00517E57"/>
    <w:rsid w:val="0052274F"/>
    <w:rsid w:val="00530038"/>
    <w:rsid w:val="0053547C"/>
    <w:rsid w:val="00542023"/>
    <w:rsid w:val="0054228E"/>
    <w:rsid w:val="00547967"/>
    <w:rsid w:val="00552AE7"/>
    <w:rsid w:val="00553BB2"/>
    <w:rsid w:val="005575BE"/>
    <w:rsid w:val="005629DC"/>
    <w:rsid w:val="005645F5"/>
    <w:rsid w:val="005714BE"/>
    <w:rsid w:val="00572DCD"/>
    <w:rsid w:val="005815BD"/>
    <w:rsid w:val="00587A2C"/>
    <w:rsid w:val="00594FFE"/>
    <w:rsid w:val="00597B6E"/>
    <w:rsid w:val="005A5583"/>
    <w:rsid w:val="005A5D2A"/>
    <w:rsid w:val="005C3B65"/>
    <w:rsid w:val="005C61A7"/>
    <w:rsid w:val="005C6872"/>
    <w:rsid w:val="005D118B"/>
    <w:rsid w:val="005E348F"/>
    <w:rsid w:val="005F613B"/>
    <w:rsid w:val="00600DBE"/>
    <w:rsid w:val="00606471"/>
    <w:rsid w:val="0061062B"/>
    <w:rsid w:val="0062388A"/>
    <w:rsid w:val="00632D53"/>
    <w:rsid w:val="00637389"/>
    <w:rsid w:val="006453A0"/>
    <w:rsid w:val="0065049F"/>
    <w:rsid w:val="0065395D"/>
    <w:rsid w:val="00656ADD"/>
    <w:rsid w:val="0066491F"/>
    <w:rsid w:val="0066749B"/>
    <w:rsid w:val="00667BCA"/>
    <w:rsid w:val="0067133A"/>
    <w:rsid w:val="0067173A"/>
    <w:rsid w:val="006814C6"/>
    <w:rsid w:val="00693ECB"/>
    <w:rsid w:val="00694DA0"/>
    <w:rsid w:val="006953B3"/>
    <w:rsid w:val="006A03AB"/>
    <w:rsid w:val="006A4986"/>
    <w:rsid w:val="006B065F"/>
    <w:rsid w:val="006C010F"/>
    <w:rsid w:val="006C66B1"/>
    <w:rsid w:val="006E047C"/>
    <w:rsid w:val="006E135F"/>
    <w:rsid w:val="006E6C0B"/>
    <w:rsid w:val="006F2F30"/>
    <w:rsid w:val="006F37C8"/>
    <w:rsid w:val="006F55CD"/>
    <w:rsid w:val="00701A09"/>
    <w:rsid w:val="0071428E"/>
    <w:rsid w:val="0071774B"/>
    <w:rsid w:val="00724B77"/>
    <w:rsid w:val="00726C1F"/>
    <w:rsid w:val="00733CF6"/>
    <w:rsid w:val="00735942"/>
    <w:rsid w:val="00737AE6"/>
    <w:rsid w:val="00742F6F"/>
    <w:rsid w:val="0074337C"/>
    <w:rsid w:val="0074651E"/>
    <w:rsid w:val="0075795C"/>
    <w:rsid w:val="007620AC"/>
    <w:rsid w:val="0076555D"/>
    <w:rsid w:val="0076587A"/>
    <w:rsid w:val="00774606"/>
    <w:rsid w:val="007748BD"/>
    <w:rsid w:val="00794473"/>
    <w:rsid w:val="0079733B"/>
    <w:rsid w:val="007B0336"/>
    <w:rsid w:val="007B2A76"/>
    <w:rsid w:val="007B3C48"/>
    <w:rsid w:val="007C1C3D"/>
    <w:rsid w:val="007C31CE"/>
    <w:rsid w:val="007D247E"/>
    <w:rsid w:val="007D4D18"/>
    <w:rsid w:val="007F5647"/>
    <w:rsid w:val="00803798"/>
    <w:rsid w:val="008044AF"/>
    <w:rsid w:val="00812383"/>
    <w:rsid w:val="00814AEC"/>
    <w:rsid w:val="00824BB7"/>
    <w:rsid w:val="008324AF"/>
    <w:rsid w:val="00835158"/>
    <w:rsid w:val="00837382"/>
    <w:rsid w:val="008411C5"/>
    <w:rsid w:val="008430D8"/>
    <w:rsid w:val="0085721C"/>
    <w:rsid w:val="00857662"/>
    <w:rsid w:val="00861972"/>
    <w:rsid w:val="008652A4"/>
    <w:rsid w:val="00866706"/>
    <w:rsid w:val="00874E63"/>
    <w:rsid w:val="00876A71"/>
    <w:rsid w:val="00881EE3"/>
    <w:rsid w:val="00883F9E"/>
    <w:rsid w:val="008843A8"/>
    <w:rsid w:val="0088567F"/>
    <w:rsid w:val="00887E6E"/>
    <w:rsid w:val="008967FB"/>
    <w:rsid w:val="008A0039"/>
    <w:rsid w:val="008A1078"/>
    <w:rsid w:val="008A120A"/>
    <w:rsid w:val="008A5C6F"/>
    <w:rsid w:val="008B7882"/>
    <w:rsid w:val="008C0B57"/>
    <w:rsid w:val="008D6D21"/>
    <w:rsid w:val="008E1C39"/>
    <w:rsid w:val="008E6A94"/>
    <w:rsid w:val="008E6F0D"/>
    <w:rsid w:val="008E7969"/>
    <w:rsid w:val="008F21A0"/>
    <w:rsid w:val="008F4200"/>
    <w:rsid w:val="008F7F95"/>
    <w:rsid w:val="00901260"/>
    <w:rsid w:val="00906AF2"/>
    <w:rsid w:val="00906EE0"/>
    <w:rsid w:val="009129F0"/>
    <w:rsid w:val="00913F0B"/>
    <w:rsid w:val="00917FB6"/>
    <w:rsid w:val="00920E88"/>
    <w:rsid w:val="0092319B"/>
    <w:rsid w:val="00925B88"/>
    <w:rsid w:val="00927780"/>
    <w:rsid w:val="00930220"/>
    <w:rsid w:val="00933031"/>
    <w:rsid w:val="00936BD2"/>
    <w:rsid w:val="00944C36"/>
    <w:rsid w:val="0095093A"/>
    <w:rsid w:val="00955E86"/>
    <w:rsid w:val="0098637F"/>
    <w:rsid w:val="009863F5"/>
    <w:rsid w:val="009A2426"/>
    <w:rsid w:val="009A253E"/>
    <w:rsid w:val="009A2E7F"/>
    <w:rsid w:val="009A5DDC"/>
    <w:rsid w:val="009B3839"/>
    <w:rsid w:val="009B3B7E"/>
    <w:rsid w:val="009B5CCF"/>
    <w:rsid w:val="009C1A51"/>
    <w:rsid w:val="009C6193"/>
    <w:rsid w:val="009D231C"/>
    <w:rsid w:val="009D2E3B"/>
    <w:rsid w:val="009D50E3"/>
    <w:rsid w:val="009D70D0"/>
    <w:rsid w:val="009E036B"/>
    <w:rsid w:val="009E243A"/>
    <w:rsid w:val="009E3318"/>
    <w:rsid w:val="009F0B25"/>
    <w:rsid w:val="00A00359"/>
    <w:rsid w:val="00A00F33"/>
    <w:rsid w:val="00A017F1"/>
    <w:rsid w:val="00A205DD"/>
    <w:rsid w:val="00A24AF0"/>
    <w:rsid w:val="00A3389F"/>
    <w:rsid w:val="00A356DB"/>
    <w:rsid w:val="00A40307"/>
    <w:rsid w:val="00A41665"/>
    <w:rsid w:val="00A41715"/>
    <w:rsid w:val="00A432F6"/>
    <w:rsid w:val="00A46FA0"/>
    <w:rsid w:val="00A548E0"/>
    <w:rsid w:val="00A60B4A"/>
    <w:rsid w:val="00A62CFE"/>
    <w:rsid w:val="00A852C2"/>
    <w:rsid w:val="00A86AB2"/>
    <w:rsid w:val="00A90294"/>
    <w:rsid w:val="00A93AF6"/>
    <w:rsid w:val="00A945FC"/>
    <w:rsid w:val="00A978CE"/>
    <w:rsid w:val="00AA1FB2"/>
    <w:rsid w:val="00AB048E"/>
    <w:rsid w:val="00AB1D15"/>
    <w:rsid w:val="00AB48AE"/>
    <w:rsid w:val="00AB6776"/>
    <w:rsid w:val="00AC27BA"/>
    <w:rsid w:val="00AC3305"/>
    <w:rsid w:val="00AC344B"/>
    <w:rsid w:val="00AC4D9E"/>
    <w:rsid w:val="00AD4983"/>
    <w:rsid w:val="00AE15C4"/>
    <w:rsid w:val="00AE1C0E"/>
    <w:rsid w:val="00AF3C4C"/>
    <w:rsid w:val="00B00D8C"/>
    <w:rsid w:val="00B14A99"/>
    <w:rsid w:val="00B154BD"/>
    <w:rsid w:val="00B163E5"/>
    <w:rsid w:val="00B167DB"/>
    <w:rsid w:val="00B20442"/>
    <w:rsid w:val="00B27344"/>
    <w:rsid w:val="00B27B52"/>
    <w:rsid w:val="00B453ED"/>
    <w:rsid w:val="00B540B9"/>
    <w:rsid w:val="00B6043B"/>
    <w:rsid w:val="00B64CCB"/>
    <w:rsid w:val="00B660E2"/>
    <w:rsid w:val="00B74179"/>
    <w:rsid w:val="00B74EC5"/>
    <w:rsid w:val="00B75ECD"/>
    <w:rsid w:val="00B77538"/>
    <w:rsid w:val="00B819B5"/>
    <w:rsid w:val="00B82E4E"/>
    <w:rsid w:val="00B844B5"/>
    <w:rsid w:val="00B8633E"/>
    <w:rsid w:val="00B904FC"/>
    <w:rsid w:val="00BA161D"/>
    <w:rsid w:val="00BA2D0E"/>
    <w:rsid w:val="00BA4C86"/>
    <w:rsid w:val="00BB3FC9"/>
    <w:rsid w:val="00BB7F29"/>
    <w:rsid w:val="00BD3AA5"/>
    <w:rsid w:val="00BF3131"/>
    <w:rsid w:val="00BF38E9"/>
    <w:rsid w:val="00C02E11"/>
    <w:rsid w:val="00C113B4"/>
    <w:rsid w:val="00C15B22"/>
    <w:rsid w:val="00C205C3"/>
    <w:rsid w:val="00C30A3A"/>
    <w:rsid w:val="00C32CD0"/>
    <w:rsid w:val="00C45F44"/>
    <w:rsid w:val="00C520B3"/>
    <w:rsid w:val="00C609CF"/>
    <w:rsid w:val="00C61B3F"/>
    <w:rsid w:val="00C65EF0"/>
    <w:rsid w:val="00C70CDA"/>
    <w:rsid w:val="00C71223"/>
    <w:rsid w:val="00C71ABF"/>
    <w:rsid w:val="00C72B5C"/>
    <w:rsid w:val="00C7314C"/>
    <w:rsid w:val="00C749B8"/>
    <w:rsid w:val="00C80F39"/>
    <w:rsid w:val="00C81757"/>
    <w:rsid w:val="00C84D81"/>
    <w:rsid w:val="00C86791"/>
    <w:rsid w:val="00C91EBB"/>
    <w:rsid w:val="00C92EAB"/>
    <w:rsid w:val="00C945C6"/>
    <w:rsid w:val="00C97E2E"/>
    <w:rsid w:val="00CA1569"/>
    <w:rsid w:val="00CA3120"/>
    <w:rsid w:val="00CB168A"/>
    <w:rsid w:val="00CB775A"/>
    <w:rsid w:val="00CD1A37"/>
    <w:rsid w:val="00CD1F2A"/>
    <w:rsid w:val="00CE3473"/>
    <w:rsid w:val="00CF2690"/>
    <w:rsid w:val="00D13078"/>
    <w:rsid w:val="00D13748"/>
    <w:rsid w:val="00D231F8"/>
    <w:rsid w:val="00D239F1"/>
    <w:rsid w:val="00D25D7D"/>
    <w:rsid w:val="00D27458"/>
    <w:rsid w:val="00D45B46"/>
    <w:rsid w:val="00D67266"/>
    <w:rsid w:val="00D715D4"/>
    <w:rsid w:val="00D853F2"/>
    <w:rsid w:val="00DA0613"/>
    <w:rsid w:val="00DA3945"/>
    <w:rsid w:val="00DA6F32"/>
    <w:rsid w:val="00DB4BD1"/>
    <w:rsid w:val="00DB7544"/>
    <w:rsid w:val="00DC1F75"/>
    <w:rsid w:val="00DC5062"/>
    <w:rsid w:val="00DD08AB"/>
    <w:rsid w:val="00DD2CDE"/>
    <w:rsid w:val="00DD58B4"/>
    <w:rsid w:val="00DD5A72"/>
    <w:rsid w:val="00DD7686"/>
    <w:rsid w:val="00DE7680"/>
    <w:rsid w:val="00DF5B7C"/>
    <w:rsid w:val="00E010CC"/>
    <w:rsid w:val="00E0737A"/>
    <w:rsid w:val="00E1572F"/>
    <w:rsid w:val="00E15F8D"/>
    <w:rsid w:val="00E16B4C"/>
    <w:rsid w:val="00E20457"/>
    <w:rsid w:val="00E2105A"/>
    <w:rsid w:val="00E23BF0"/>
    <w:rsid w:val="00E30FD9"/>
    <w:rsid w:val="00E32DE1"/>
    <w:rsid w:val="00E4126D"/>
    <w:rsid w:val="00E4145E"/>
    <w:rsid w:val="00E55CC0"/>
    <w:rsid w:val="00E61C83"/>
    <w:rsid w:val="00E65E21"/>
    <w:rsid w:val="00E72F2B"/>
    <w:rsid w:val="00E84335"/>
    <w:rsid w:val="00EA533D"/>
    <w:rsid w:val="00EA5F52"/>
    <w:rsid w:val="00EB5B08"/>
    <w:rsid w:val="00EC5747"/>
    <w:rsid w:val="00ED1715"/>
    <w:rsid w:val="00ED2DC6"/>
    <w:rsid w:val="00ED46CB"/>
    <w:rsid w:val="00ED6441"/>
    <w:rsid w:val="00EE1CEB"/>
    <w:rsid w:val="00EE5F0A"/>
    <w:rsid w:val="00EF04BE"/>
    <w:rsid w:val="00EF48FB"/>
    <w:rsid w:val="00F010C9"/>
    <w:rsid w:val="00F06667"/>
    <w:rsid w:val="00F076C1"/>
    <w:rsid w:val="00F178E0"/>
    <w:rsid w:val="00F20820"/>
    <w:rsid w:val="00F2300F"/>
    <w:rsid w:val="00F2454C"/>
    <w:rsid w:val="00F27BD7"/>
    <w:rsid w:val="00F32360"/>
    <w:rsid w:val="00F3500E"/>
    <w:rsid w:val="00F5612F"/>
    <w:rsid w:val="00F603AD"/>
    <w:rsid w:val="00F60A44"/>
    <w:rsid w:val="00F62181"/>
    <w:rsid w:val="00F65C75"/>
    <w:rsid w:val="00F67F4D"/>
    <w:rsid w:val="00F732C9"/>
    <w:rsid w:val="00F74E82"/>
    <w:rsid w:val="00F77E11"/>
    <w:rsid w:val="00F81074"/>
    <w:rsid w:val="00F84550"/>
    <w:rsid w:val="00F87B3B"/>
    <w:rsid w:val="00F9317D"/>
    <w:rsid w:val="00F9656B"/>
    <w:rsid w:val="00FA5E5B"/>
    <w:rsid w:val="00FB0150"/>
    <w:rsid w:val="00FB045C"/>
    <w:rsid w:val="00FB5F18"/>
    <w:rsid w:val="00FC045A"/>
    <w:rsid w:val="00FD3A3D"/>
    <w:rsid w:val="00FD6495"/>
    <w:rsid w:val="00FD6ADA"/>
    <w:rsid w:val="00FD7300"/>
    <w:rsid w:val="00FE01C4"/>
    <w:rsid w:val="00FE2FDC"/>
    <w:rsid w:val="00FE5C72"/>
    <w:rsid w:val="00FE6077"/>
    <w:rsid w:val="00FF0279"/>
    <w:rsid w:val="00FF05D6"/>
    <w:rsid w:val="00FF3651"/>
    <w:rsid w:val="00FF7B3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7795EC6E"/>
  <w15:docId w15:val="{64ED6B6A-9CAB-4112-9EDF-A7715954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unhideWhenUsed="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264782"/>
    <w:rPr>
      <w:sz w:val="24"/>
      <w:szCs w:val="24"/>
      <w:lang w:eastAsia="en-US"/>
    </w:rPr>
  </w:style>
  <w:style w:type="paragraph" w:styleId="Heading1">
    <w:name w:val="heading 1"/>
    <w:next w:val="BodyText1"/>
    <w:link w:val="Heading1Char"/>
    <w:semiHidden/>
    <w:qFormat/>
    <w:rsid w:val="009E036B"/>
    <w:pPr>
      <w:spacing w:after="120" w:line="600" w:lineRule="exact"/>
      <w:outlineLvl w:val="0"/>
    </w:pPr>
    <w:rPr>
      <w:rFonts w:ascii="Arial" w:hAnsi="Arial"/>
      <w:b/>
      <w:sz w:val="50"/>
      <w:szCs w:val="50"/>
    </w:rPr>
  </w:style>
  <w:style w:type="paragraph" w:styleId="Heading2">
    <w:name w:val="heading 2"/>
    <w:next w:val="BodyText1"/>
    <w:link w:val="Heading2Char"/>
    <w:semiHidden/>
    <w:qFormat/>
    <w:rsid w:val="009E036B"/>
    <w:pPr>
      <w:spacing w:before="240" w:after="120" w:line="600" w:lineRule="exact"/>
      <w:outlineLvl w:val="1"/>
    </w:pPr>
    <w:rPr>
      <w:rFonts w:ascii="Arial" w:hAnsi="Arial"/>
      <w:sz w:val="50"/>
      <w:szCs w:val="50"/>
    </w:rPr>
  </w:style>
  <w:style w:type="paragraph" w:styleId="Heading3">
    <w:name w:val="heading 3"/>
    <w:next w:val="BodyText1"/>
    <w:link w:val="Heading3Char"/>
    <w:semiHidden/>
    <w:qFormat/>
    <w:rsid w:val="00A548E0"/>
    <w:pPr>
      <w:keepNext/>
      <w:spacing w:before="240" w:after="120"/>
      <w:ind w:right="851"/>
      <w:outlineLvl w:val="2"/>
    </w:pPr>
    <w:rPr>
      <w:rFonts w:ascii="Arial" w:hAnsi="Arial"/>
      <w:b/>
      <w:sz w:val="32"/>
      <w:szCs w:val="24"/>
      <w:lang w:eastAsia="en-US"/>
    </w:rPr>
  </w:style>
  <w:style w:type="paragraph" w:styleId="Heading4">
    <w:name w:val="heading 4"/>
    <w:next w:val="BodyText1"/>
    <w:link w:val="Heading4Char"/>
    <w:semiHidden/>
    <w:qFormat/>
    <w:rsid w:val="001B7DDF"/>
    <w:pPr>
      <w:keepNext/>
      <w:spacing w:before="240" w:after="120"/>
      <w:ind w:right="851"/>
      <w:outlineLvl w:val="3"/>
    </w:pPr>
    <w:rPr>
      <w:rFonts w:ascii="Arial" w:hAnsi="Arial" w:cs="Arial"/>
      <w:b/>
      <w:sz w:val="28"/>
      <w:szCs w:val="24"/>
      <w:lang w:eastAsia="en-US"/>
    </w:rPr>
  </w:style>
  <w:style w:type="paragraph" w:styleId="Heading5">
    <w:name w:val="heading 5"/>
    <w:next w:val="BodyText1"/>
    <w:link w:val="Heading5Char"/>
    <w:semiHidden/>
    <w:qFormat/>
    <w:rsid w:val="001B7DDF"/>
    <w:pPr>
      <w:keepNext/>
      <w:spacing w:before="240" w:after="120"/>
      <w:ind w:right="851"/>
      <w:outlineLvl w:val="4"/>
    </w:pPr>
    <w:rPr>
      <w:rFonts w:ascii="Arial" w:hAnsi="Arial" w:cs="Arial"/>
      <w:b/>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3"/>
    <w:basedOn w:val="TableNormal"/>
    <w:uiPriority w:val="39"/>
    <w:rsid w:val="00F62181"/>
    <w:rPr>
      <w:rFonts w:ascii="Arial" w:hAnsi="Arial"/>
    </w:rPr>
    <w:tblPr>
      <w:tblBorders>
        <w:insideH w:val="single" w:sz="12" w:space="0" w:color="FFFFFF" w:themeColor="background1"/>
        <w:insideV w:val="single" w:sz="12" w:space="0" w:color="FFFFFF" w:themeColor="background1"/>
      </w:tblBorders>
      <w:tblCellMar>
        <w:top w:w="28" w:type="dxa"/>
        <w:bottom w:w="28" w:type="dxa"/>
      </w:tblCellMar>
    </w:tblPr>
    <w:tcPr>
      <w:shd w:val="clear" w:color="auto" w:fill="DADADA"/>
    </w:tcPr>
  </w:style>
  <w:style w:type="paragraph" w:styleId="Footer">
    <w:name w:val="footer"/>
    <w:semiHidden/>
    <w:rsid w:val="0048071E"/>
    <w:pPr>
      <w:ind w:left="-567"/>
    </w:pPr>
    <w:rPr>
      <w:rFonts w:ascii="Arial" w:hAnsi="Arial"/>
      <w:b/>
      <w:noProof/>
      <w:color w:val="FFFFFF" w:themeColor="background1"/>
      <w:sz w:val="16"/>
      <w:szCs w:val="24"/>
      <w:lang w:eastAsia="en-US"/>
    </w:rPr>
  </w:style>
  <w:style w:type="paragraph" w:styleId="Header">
    <w:name w:val="header"/>
    <w:semiHidden/>
    <w:rsid w:val="00F9317D"/>
    <w:pPr>
      <w:tabs>
        <w:tab w:val="left" w:pos="9013"/>
        <w:tab w:val="right" w:pos="9858"/>
      </w:tabs>
    </w:pPr>
    <w:rPr>
      <w:rFonts w:ascii="Arial" w:hAnsi="Arial"/>
      <w:b/>
      <w:color w:val="46BBC4"/>
      <w:szCs w:val="24"/>
      <w:lang w:eastAsia="en-US"/>
    </w:rPr>
  </w:style>
  <w:style w:type="character" w:styleId="PageNumber">
    <w:name w:val="page number"/>
    <w:semiHidden/>
    <w:rsid w:val="001236D2"/>
    <w:rPr>
      <w:rFonts w:ascii="Arial" w:hAnsi="Arial"/>
      <w:b/>
      <w:sz w:val="20"/>
    </w:rPr>
  </w:style>
  <w:style w:type="paragraph" w:customStyle="1" w:styleId="BodyText1">
    <w:name w:val="Body Text 1"/>
    <w:qFormat/>
    <w:rsid w:val="00C205C3"/>
    <w:pPr>
      <w:spacing w:before="60" w:after="100" w:line="280" w:lineRule="atLeast"/>
      <w:ind w:left="57"/>
    </w:pPr>
    <w:rPr>
      <w:rFonts w:ascii="Arial" w:hAnsi="Arial" w:cs="Arial"/>
      <w:szCs w:val="24"/>
      <w:lang w:eastAsia="en-US"/>
    </w:rPr>
  </w:style>
  <w:style w:type="paragraph" w:customStyle="1" w:styleId="BodyBullets">
    <w:name w:val="Body Bullets"/>
    <w:qFormat/>
    <w:rsid w:val="0092319B"/>
    <w:pPr>
      <w:numPr>
        <w:numId w:val="5"/>
      </w:numPr>
      <w:tabs>
        <w:tab w:val="clear" w:pos="397"/>
      </w:tabs>
      <w:spacing w:before="20" w:after="20" w:line="280" w:lineRule="atLeast"/>
      <w:ind w:left="568" w:hanging="284"/>
    </w:pPr>
    <w:rPr>
      <w:rFonts w:ascii="Arial" w:hAnsi="Arial" w:cs="Arial"/>
      <w:szCs w:val="24"/>
      <w:lang w:eastAsia="en-US"/>
    </w:rPr>
  </w:style>
  <w:style w:type="numbering" w:customStyle="1" w:styleId="Listnum">
    <w:name w:val="List num"/>
    <w:basedOn w:val="NoList"/>
    <w:semiHidden/>
    <w:rsid w:val="001E7FC4"/>
    <w:pPr>
      <w:numPr>
        <w:numId w:val="1"/>
      </w:numPr>
    </w:pPr>
  </w:style>
  <w:style w:type="paragraph" w:customStyle="1" w:styleId="Footereven">
    <w:name w:val="Footer even"/>
    <w:basedOn w:val="Footer"/>
    <w:semiHidden/>
    <w:qFormat/>
    <w:rsid w:val="0048071E"/>
    <w:pPr>
      <w:ind w:left="0" w:right="-567"/>
      <w:jc w:val="right"/>
    </w:pPr>
  </w:style>
  <w:style w:type="character" w:customStyle="1" w:styleId="Italicgreychar">
    <w:name w:val="Italic grey char"/>
    <w:qFormat/>
    <w:rsid w:val="005D118B"/>
    <w:rPr>
      <w:i/>
      <w:color w:val="777777"/>
      <w:sz w:val="20"/>
      <w:szCs w:val="20"/>
      <w:lang w:val="en-IE"/>
    </w:rPr>
  </w:style>
  <w:style w:type="paragraph" w:customStyle="1" w:styleId="BodyPoemText">
    <w:name w:val="Body Poem Text"/>
    <w:basedOn w:val="BodyText1"/>
    <w:qFormat/>
    <w:rsid w:val="00D239F1"/>
    <w:pPr>
      <w:spacing w:before="0" w:after="20"/>
    </w:pPr>
    <w:rPr>
      <w:lang w:val="en-IE" w:eastAsia="en-IE"/>
    </w:rPr>
  </w:style>
  <w:style w:type="paragraph" w:customStyle="1" w:styleId="BodySubBullets">
    <w:name w:val="Body Sub Bullets"/>
    <w:basedOn w:val="BodyBullets"/>
    <w:qFormat/>
    <w:rsid w:val="0092319B"/>
    <w:pPr>
      <w:numPr>
        <w:numId w:val="8"/>
      </w:numPr>
      <w:ind w:left="851" w:hanging="284"/>
    </w:pPr>
  </w:style>
  <w:style w:type="table" w:customStyle="1" w:styleId="TableGridLight1">
    <w:name w:val="Table Grid Light1"/>
    <w:aliases w:val="Table no borders"/>
    <w:basedOn w:val="TableNormal"/>
    <w:uiPriority w:val="40"/>
    <w:rsid w:val="003F5CEB"/>
    <w:tblPr>
      <w:tblCellMar>
        <w:left w:w="57" w:type="dxa"/>
        <w:right w:w="57" w:type="dxa"/>
      </w:tblCellMar>
    </w:tblPr>
  </w:style>
  <w:style w:type="paragraph" w:customStyle="1" w:styleId="TableHead">
    <w:name w:val="Table Head"/>
    <w:next w:val="TableBody"/>
    <w:qFormat/>
    <w:rsid w:val="006C010F"/>
    <w:pPr>
      <w:spacing w:before="40" w:after="40"/>
    </w:pPr>
    <w:rPr>
      <w:rFonts w:ascii="Arial Narrow" w:hAnsi="Arial Narrow" w:cs="Arial"/>
      <w:b/>
      <w:sz w:val="22"/>
      <w:szCs w:val="24"/>
      <w:lang w:eastAsia="en-US"/>
    </w:rPr>
  </w:style>
  <w:style w:type="paragraph" w:customStyle="1" w:styleId="TableBody">
    <w:name w:val="Table Body"/>
    <w:qFormat/>
    <w:rsid w:val="006A03AB"/>
    <w:pPr>
      <w:spacing w:line="280" w:lineRule="atLeast"/>
    </w:pPr>
    <w:rPr>
      <w:rFonts w:ascii="Arial Narrow" w:hAnsi="Arial Narrow" w:cs="Arial"/>
      <w:sz w:val="21"/>
      <w:szCs w:val="24"/>
      <w:lang w:eastAsia="en-US"/>
    </w:rPr>
  </w:style>
  <w:style w:type="paragraph" w:customStyle="1" w:styleId="TableBodyBullets">
    <w:name w:val="Table Body Bullets"/>
    <w:qFormat/>
    <w:rsid w:val="009D231C"/>
    <w:pPr>
      <w:numPr>
        <w:numId w:val="6"/>
      </w:numPr>
      <w:tabs>
        <w:tab w:val="clear" w:pos="397"/>
      </w:tabs>
      <w:spacing w:line="260" w:lineRule="atLeast"/>
      <w:ind w:left="227" w:hanging="227"/>
    </w:pPr>
    <w:rPr>
      <w:rFonts w:ascii="Arial Narrow" w:hAnsi="Arial Narrow" w:cs="Arial"/>
      <w:sz w:val="21"/>
      <w:szCs w:val="24"/>
      <w:lang w:eastAsia="en-US"/>
    </w:rPr>
  </w:style>
  <w:style w:type="paragraph" w:customStyle="1" w:styleId="awsmallspace">
    <w:name w:val="a/w small space"/>
    <w:next w:val="BodyText1"/>
    <w:qFormat/>
    <w:rsid w:val="00262CB9"/>
    <w:pPr>
      <w:spacing w:before="2800" w:after="120"/>
      <w:jc w:val="center"/>
    </w:pPr>
    <w:rPr>
      <w:rFonts w:ascii="Arial" w:hAnsi="Arial" w:cs="Arial"/>
      <w:color w:val="FF00FF"/>
      <w:szCs w:val="24"/>
      <w:lang w:eastAsia="en-US"/>
    </w:rPr>
  </w:style>
  <w:style w:type="table" w:customStyle="1" w:styleId="Table1">
    <w:name w:val="Table 1"/>
    <w:basedOn w:val="TableNormal"/>
    <w:rsid w:val="001700D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7CD5E4"/>
      </w:tcPr>
    </w:tblStylePr>
  </w:style>
  <w:style w:type="numbering" w:customStyle="1" w:styleId="Listfeature">
    <w:name w:val="List feature"/>
    <w:basedOn w:val="NoList"/>
    <w:semiHidden/>
    <w:rsid w:val="00660CDF"/>
    <w:pPr>
      <w:numPr>
        <w:numId w:val="4"/>
      </w:numPr>
    </w:pPr>
  </w:style>
  <w:style w:type="table" w:customStyle="1" w:styleId="Table2">
    <w:name w:val="Table 2"/>
    <w:basedOn w:val="TableNormal"/>
    <w:rsid w:val="001700D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style>
  <w:style w:type="numbering" w:customStyle="1" w:styleId="Listalpha">
    <w:name w:val="List alpha"/>
    <w:basedOn w:val="NoList"/>
    <w:semiHidden/>
    <w:rsid w:val="00B569B2"/>
    <w:pPr>
      <w:numPr>
        <w:numId w:val="2"/>
      </w:numPr>
    </w:pPr>
  </w:style>
  <w:style w:type="numbering" w:customStyle="1" w:styleId="Listroman">
    <w:name w:val="List roman"/>
    <w:basedOn w:val="NoList"/>
    <w:semiHidden/>
    <w:rsid w:val="00814A5B"/>
    <w:pPr>
      <w:numPr>
        <w:numId w:val="3"/>
      </w:numPr>
    </w:pPr>
  </w:style>
  <w:style w:type="paragraph" w:customStyle="1" w:styleId="BodyNumberList">
    <w:name w:val="Body Number List"/>
    <w:basedOn w:val="BodyText1"/>
    <w:qFormat/>
    <w:rsid w:val="00E72F2B"/>
    <w:pPr>
      <w:spacing w:before="57" w:after="91"/>
      <w:ind w:left="681" w:hanging="397"/>
    </w:pPr>
  </w:style>
  <w:style w:type="numbering" w:customStyle="1" w:styleId="Listnumbered">
    <w:name w:val="List numbered"/>
    <w:uiPriority w:val="99"/>
    <w:rsid w:val="00497DD7"/>
    <w:pPr>
      <w:numPr>
        <w:numId w:val="7"/>
      </w:numPr>
    </w:pPr>
  </w:style>
  <w:style w:type="character" w:customStyle="1" w:styleId="Heading1Char">
    <w:name w:val="Heading 1 Char"/>
    <w:basedOn w:val="DefaultParagraphFont"/>
    <w:link w:val="Heading1"/>
    <w:semiHidden/>
    <w:rsid w:val="002C493C"/>
    <w:rPr>
      <w:rFonts w:ascii="Arial" w:hAnsi="Arial"/>
      <w:b/>
      <w:sz w:val="50"/>
      <w:szCs w:val="50"/>
    </w:rPr>
  </w:style>
  <w:style w:type="character" w:customStyle="1" w:styleId="Heading2Char">
    <w:name w:val="Heading 2 Char"/>
    <w:basedOn w:val="DefaultParagraphFont"/>
    <w:link w:val="Heading2"/>
    <w:semiHidden/>
    <w:rsid w:val="002C493C"/>
    <w:rPr>
      <w:rFonts w:ascii="Arial" w:hAnsi="Arial"/>
      <w:sz w:val="50"/>
      <w:szCs w:val="50"/>
    </w:rPr>
  </w:style>
  <w:style w:type="character" w:customStyle="1" w:styleId="Heading3Char">
    <w:name w:val="Heading 3 Char"/>
    <w:basedOn w:val="DefaultParagraphFont"/>
    <w:link w:val="Heading3"/>
    <w:semiHidden/>
    <w:rsid w:val="002C493C"/>
    <w:rPr>
      <w:rFonts w:ascii="Arial" w:hAnsi="Arial"/>
      <w:b/>
      <w:sz w:val="32"/>
      <w:szCs w:val="24"/>
      <w:lang w:eastAsia="en-US"/>
    </w:rPr>
  </w:style>
  <w:style w:type="character" w:customStyle="1" w:styleId="Heading4Char">
    <w:name w:val="Heading 4 Char"/>
    <w:basedOn w:val="DefaultParagraphFont"/>
    <w:link w:val="Heading4"/>
    <w:semiHidden/>
    <w:rsid w:val="002C493C"/>
    <w:rPr>
      <w:rFonts w:ascii="Arial" w:hAnsi="Arial" w:cs="Arial"/>
      <w:b/>
      <w:sz w:val="28"/>
      <w:szCs w:val="24"/>
      <w:lang w:eastAsia="en-US"/>
    </w:rPr>
  </w:style>
  <w:style w:type="character" w:customStyle="1" w:styleId="Heading5Char">
    <w:name w:val="Heading 5 Char"/>
    <w:basedOn w:val="DefaultParagraphFont"/>
    <w:link w:val="Heading5"/>
    <w:semiHidden/>
    <w:rsid w:val="002C493C"/>
    <w:rPr>
      <w:rFonts w:ascii="Arial" w:hAnsi="Arial" w:cs="Arial"/>
      <w:b/>
      <w:sz w:val="24"/>
      <w:szCs w:val="24"/>
      <w:lang w:eastAsia="en-US"/>
    </w:rPr>
  </w:style>
  <w:style w:type="paragraph" w:customStyle="1" w:styleId="HeadingB">
    <w:name w:val="Heading B"/>
    <w:basedOn w:val="Heading3"/>
    <w:next w:val="BodyText1"/>
    <w:qFormat/>
    <w:rsid w:val="00510908"/>
    <w:pPr>
      <w:spacing w:before="120" w:after="113" w:line="360" w:lineRule="atLeast"/>
      <w:ind w:left="57"/>
    </w:pPr>
    <w:rPr>
      <w:sz w:val="24"/>
    </w:rPr>
  </w:style>
  <w:style w:type="paragraph" w:customStyle="1" w:styleId="HeadingA">
    <w:name w:val="Heading A"/>
    <w:basedOn w:val="Heading2"/>
    <w:next w:val="BodyText1"/>
    <w:qFormat/>
    <w:rsid w:val="00726C1F"/>
    <w:pPr>
      <w:spacing w:before="159" w:line="440" w:lineRule="atLeast"/>
      <w:ind w:left="57"/>
    </w:pPr>
    <w:rPr>
      <w:rFonts w:ascii="Century Gothic" w:hAnsi="Century Gothic"/>
      <w:b/>
      <w:color w:val="46BBC4"/>
      <w:sz w:val="30"/>
    </w:rPr>
  </w:style>
  <w:style w:type="character" w:styleId="Hyperlink">
    <w:name w:val="Hyperlink"/>
    <w:uiPriority w:val="99"/>
    <w:unhideWhenUsed/>
    <w:qFormat/>
    <w:rsid w:val="008F4200"/>
    <w:rPr>
      <w:b/>
      <w:color w:val="46BBC4"/>
      <w:szCs w:val="20"/>
      <w:lang w:val="en-IE"/>
    </w:rPr>
  </w:style>
  <w:style w:type="character" w:styleId="FollowedHyperlink">
    <w:name w:val="FollowedHyperlink"/>
    <w:basedOn w:val="DefaultParagraphFont"/>
    <w:semiHidden/>
    <w:unhideWhenUsed/>
    <w:rsid w:val="00774606"/>
    <w:rPr>
      <w:color w:val="954F72" w:themeColor="followedHyperlink"/>
      <w:u w:val="single"/>
    </w:rPr>
  </w:style>
  <w:style w:type="character" w:customStyle="1" w:styleId="UnresolvedMention1">
    <w:name w:val="Unresolved Mention1"/>
    <w:basedOn w:val="DefaultParagraphFont"/>
    <w:uiPriority w:val="99"/>
    <w:semiHidden/>
    <w:unhideWhenUsed/>
    <w:rsid w:val="00774606"/>
    <w:rPr>
      <w:color w:val="605E5C"/>
      <w:shd w:val="clear" w:color="auto" w:fill="E1DFDD"/>
    </w:rPr>
  </w:style>
  <w:style w:type="paragraph" w:customStyle="1" w:styleId="Headerodd">
    <w:name w:val="Header odd"/>
    <w:basedOn w:val="Header"/>
    <w:semiHidden/>
    <w:qFormat/>
    <w:rsid w:val="00AE1C0E"/>
    <w:pPr>
      <w:jc w:val="right"/>
    </w:pPr>
  </w:style>
  <w:style w:type="paragraph" w:styleId="NormalWeb">
    <w:name w:val="Normal (Web)"/>
    <w:basedOn w:val="Normal"/>
    <w:uiPriority w:val="99"/>
    <w:semiHidden/>
    <w:unhideWhenUsed/>
    <w:rsid w:val="000661D1"/>
    <w:pPr>
      <w:spacing w:before="100" w:beforeAutospacing="1" w:after="100" w:afterAutospacing="1"/>
    </w:pPr>
    <w:rPr>
      <w:lang w:val="en-IE" w:eastAsia="en-IE"/>
    </w:rPr>
  </w:style>
  <w:style w:type="paragraph" w:customStyle="1" w:styleId="xmsonormal">
    <w:name w:val="x_msonormal"/>
    <w:basedOn w:val="Normal"/>
    <w:rsid w:val="00D853F2"/>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D853F2"/>
  </w:style>
  <w:style w:type="paragraph" w:styleId="ListParagraph">
    <w:name w:val="List Paragraph"/>
    <w:basedOn w:val="Normal"/>
    <w:uiPriority w:val="34"/>
    <w:qFormat/>
    <w:rsid w:val="00927780"/>
    <w:pPr>
      <w:ind w:left="720"/>
      <w:contextualSpacing/>
    </w:pPr>
  </w:style>
  <w:style w:type="character" w:styleId="UnresolvedMention">
    <w:name w:val="Unresolved Mention"/>
    <w:basedOn w:val="DefaultParagraphFont"/>
    <w:uiPriority w:val="99"/>
    <w:semiHidden/>
    <w:unhideWhenUsed/>
    <w:rsid w:val="00405AFC"/>
    <w:rPr>
      <w:color w:val="605E5C"/>
      <w:shd w:val="clear" w:color="auto" w:fill="E1DFDD"/>
    </w:rPr>
  </w:style>
  <w:style w:type="character" w:styleId="CommentReference">
    <w:name w:val="annotation reference"/>
    <w:basedOn w:val="DefaultParagraphFont"/>
    <w:semiHidden/>
    <w:unhideWhenUsed/>
    <w:rsid w:val="00DE7680"/>
    <w:rPr>
      <w:sz w:val="16"/>
      <w:szCs w:val="16"/>
    </w:rPr>
  </w:style>
  <w:style w:type="paragraph" w:styleId="CommentText">
    <w:name w:val="annotation text"/>
    <w:basedOn w:val="Normal"/>
    <w:link w:val="CommentTextChar"/>
    <w:semiHidden/>
    <w:unhideWhenUsed/>
    <w:rsid w:val="00DE7680"/>
    <w:rPr>
      <w:sz w:val="20"/>
      <w:szCs w:val="20"/>
    </w:rPr>
  </w:style>
  <w:style w:type="character" w:customStyle="1" w:styleId="CommentTextChar">
    <w:name w:val="Comment Text Char"/>
    <w:basedOn w:val="DefaultParagraphFont"/>
    <w:link w:val="CommentText"/>
    <w:semiHidden/>
    <w:rsid w:val="00DE7680"/>
    <w:rPr>
      <w:lang w:eastAsia="en-US"/>
    </w:rPr>
  </w:style>
  <w:style w:type="paragraph" w:styleId="CommentSubject">
    <w:name w:val="annotation subject"/>
    <w:basedOn w:val="CommentText"/>
    <w:next w:val="CommentText"/>
    <w:link w:val="CommentSubjectChar"/>
    <w:semiHidden/>
    <w:unhideWhenUsed/>
    <w:rsid w:val="00DE7680"/>
    <w:rPr>
      <w:b/>
      <w:bCs/>
    </w:rPr>
  </w:style>
  <w:style w:type="character" w:customStyle="1" w:styleId="CommentSubjectChar">
    <w:name w:val="Comment Subject Char"/>
    <w:basedOn w:val="CommentTextChar"/>
    <w:link w:val="CommentSubject"/>
    <w:semiHidden/>
    <w:rsid w:val="00DE7680"/>
    <w:rPr>
      <w:b/>
      <w:bCs/>
      <w:lang w:eastAsia="en-US"/>
    </w:rPr>
  </w:style>
  <w:style w:type="paragraph" w:styleId="BalloonText">
    <w:name w:val="Balloon Text"/>
    <w:basedOn w:val="Normal"/>
    <w:link w:val="BalloonTextChar"/>
    <w:semiHidden/>
    <w:unhideWhenUsed/>
    <w:rsid w:val="00DE7680"/>
    <w:rPr>
      <w:sz w:val="18"/>
      <w:szCs w:val="18"/>
    </w:rPr>
  </w:style>
  <w:style w:type="character" w:customStyle="1" w:styleId="BalloonTextChar">
    <w:name w:val="Balloon Text Char"/>
    <w:basedOn w:val="DefaultParagraphFont"/>
    <w:link w:val="BalloonText"/>
    <w:semiHidden/>
    <w:rsid w:val="00DE7680"/>
    <w:rPr>
      <w:sz w:val="18"/>
      <w:szCs w:val="18"/>
      <w:lang w:eastAsia="en-US"/>
    </w:rPr>
  </w:style>
  <w:style w:type="paragraph" w:customStyle="1" w:styleId="heading">
    <w:name w:val="heading"/>
    <w:qFormat/>
    <w:rsid w:val="0061062B"/>
    <w:pPr>
      <w:spacing w:line="360" w:lineRule="auto"/>
    </w:pPr>
    <w:rPr>
      <w:rFonts w:ascii="Chelsea Market" w:eastAsiaTheme="minorHAnsi" w:hAnsi="Chelsea Market" w:cstheme="minorBidi"/>
      <w:b/>
      <w:color w:val="48C4DA"/>
      <w:sz w:val="36"/>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8244122">
      <w:bodyDiv w:val="1"/>
      <w:marLeft w:val="0"/>
      <w:marRight w:val="0"/>
      <w:marTop w:val="0"/>
      <w:marBottom w:val="0"/>
      <w:divBdr>
        <w:top w:val="none" w:sz="0" w:space="0" w:color="auto"/>
        <w:left w:val="none" w:sz="0" w:space="0" w:color="auto"/>
        <w:bottom w:val="none" w:sz="0" w:space="0" w:color="auto"/>
        <w:right w:val="none" w:sz="0" w:space="0" w:color="auto"/>
      </w:divBdr>
    </w:div>
    <w:div w:id="937175722">
      <w:bodyDiv w:val="1"/>
      <w:marLeft w:val="0"/>
      <w:marRight w:val="0"/>
      <w:marTop w:val="0"/>
      <w:marBottom w:val="0"/>
      <w:divBdr>
        <w:top w:val="none" w:sz="0" w:space="0" w:color="auto"/>
        <w:left w:val="none" w:sz="0" w:space="0" w:color="auto"/>
        <w:bottom w:val="none" w:sz="0" w:space="0" w:color="auto"/>
        <w:right w:val="none" w:sz="0" w:space="0" w:color="auto"/>
      </w:divBdr>
    </w:div>
    <w:div w:id="1217427488">
      <w:bodyDiv w:val="1"/>
      <w:marLeft w:val="0"/>
      <w:marRight w:val="0"/>
      <w:marTop w:val="0"/>
      <w:marBottom w:val="0"/>
      <w:divBdr>
        <w:top w:val="none" w:sz="0" w:space="0" w:color="auto"/>
        <w:left w:val="none" w:sz="0" w:space="0" w:color="auto"/>
        <w:bottom w:val="none" w:sz="0" w:space="0" w:color="auto"/>
        <w:right w:val="none" w:sz="0" w:space="0" w:color="auto"/>
      </w:divBdr>
    </w:div>
    <w:div w:id="1242838569">
      <w:bodyDiv w:val="1"/>
      <w:marLeft w:val="0"/>
      <w:marRight w:val="0"/>
      <w:marTop w:val="0"/>
      <w:marBottom w:val="0"/>
      <w:divBdr>
        <w:top w:val="none" w:sz="0" w:space="0" w:color="auto"/>
        <w:left w:val="none" w:sz="0" w:space="0" w:color="auto"/>
        <w:bottom w:val="none" w:sz="0" w:space="0" w:color="auto"/>
        <w:right w:val="none" w:sz="0" w:space="0" w:color="auto"/>
      </w:divBdr>
    </w:div>
    <w:div w:id="127540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TaBQPRF76E" TargetMode="External"/><Relationship Id="rId13" Type="http://schemas.openxmlformats.org/officeDocument/2006/relationships/hyperlink" Target="https://www.youtube.com/watch?v=gW9wRNqQ_P8"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hyperlink" Target="https://www.youtube.com/watch?v=lo5OmGDjZEQ"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6jB4Vsi1UU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youtube.com/watch?v=TQhRqtt-Fpo" TargetMode="External"/><Relationship Id="rId23" Type="http://schemas.openxmlformats.org/officeDocument/2006/relationships/footer" Target="footer4.xml"/><Relationship Id="rId10" Type="http://schemas.openxmlformats.org/officeDocument/2006/relationships/hyperlink" Target="https://www.youtube.com/watch?v=AEyKKt9EfeI"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youtube.com/watch?v=0Ss_yNZyA0I" TargetMode="External"/><Relationship Id="rId14" Type="http://schemas.openxmlformats.org/officeDocument/2006/relationships/hyperlink" Target="https://www.youtube.com/watch?v=jEDaVHmw7r4"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1937</Words>
  <Characters>10575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Starlight OL Lesson Plan</vt:lpstr>
    </vt:vector>
  </TitlesOfParts>
  <Company>Folens</Company>
  <LinksUpToDate>false</LinksUpToDate>
  <CharactersWithSpaces>12488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Starlight OL Lesson Plan</dc:title>
  <dc:subject/>
  <dc:creator>Folens</dc:creator>
  <cp:keywords/>
  <dc:description/>
  <cp:lastModifiedBy>Aoife McCormack</cp:lastModifiedBy>
  <cp:revision>2</cp:revision>
  <dcterms:created xsi:type="dcterms:W3CDTF">2020-10-29T08:49:00Z</dcterms:created>
  <dcterms:modified xsi:type="dcterms:W3CDTF">2020-10-29T08:49:00Z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