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1FD4" w:rsidRDefault="00D91FD4" w:rsidP="00D91FD4">
      <w:pPr>
        <w:rPr>
          <w:b/>
          <w:lang w:val="en-GB"/>
        </w:rPr>
      </w:pPr>
    </w:p>
    <w:p w:rsidR="00D91FD4" w:rsidRPr="00980BAB" w:rsidRDefault="00D91FD4" w:rsidP="00D91FD4">
      <w:pPr>
        <w:jc w:val="right"/>
        <w:rPr>
          <w:lang w:val="en-I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CAE7" w:themeFill="text1" w:themeFillTint="40"/>
        <w:tblLook w:val="0400" w:firstRow="0" w:lastRow="0" w:firstColumn="0" w:lastColumn="0" w:noHBand="0" w:noVBand="1"/>
      </w:tblPr>
      <w:tblGrid>
        <w:gridCol w:w="1837"/>
        <w:gridCol w:w="2001"/>
        <w:gridCol w:w="1767"/>
        <w:gridCol w:w="4583"/>
      </w:tblGrid>
      <w:tr w:rsidR="00D91FD4" w:rsidRPr="00980BAB" w:rsidTr="0011034D">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rsidR="00D91FD4" w:rsidRPr="00980BAB" w:rsidRDefault="00D91FD4" w:rsidP="0011034D">
            <w:pPr>
              <w:spacing w:before="100" w:beforeAutospacing="1" w:after="100" w:afterAutospacing="1"/>
              <w:rPr>
                <w:b/>
                <w:sz w:val="20"/>
                <w:szCs w:val="20"/>
                <w:lang w:val="en-IE"/>
              </w:rPr>
            </w:pPr>
            <w:r w:rsidRPr="00980BAB">
              <w:rPr>
                <w:b/>
                <w:sz w:val="20"/>
                <w:szCs w:val="20"/>
                <w:lang w:val="en-IE"/>
              </w:rPr>
              <w:t>Class</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980BAB" w:rsidRDefault="00D91FD4" w:rsidP="0011034D">
            <w:pPr>
              <w:spacing w:before="100" w:beforeAutospacing="1" w:after="100" w:afterAutospacing="1"/>
              <w:rPr>
                <w:sz w:val="20"/>
                <w:szCs w:val="20"/>
                <w:lang w:val="en-IE"/>
              </w:rPr>
            </w:pPr>
            <w:r w:rsidRPr="00980BAB">
              <w:rPr>
                <w:sz w:val="20"/>
                <w:szCs w:val="20"/>
                <w:lang w:val="en-IE"/>
              </w:rPr>
              <w:t>6</w:t>
            </w:r>
            <w:r w:rsidRPr="00980BAB">
              <w:rPr>
                <w:sz w:val="20"/>
                <w:szCs w:val="20"/>
                <w:vertAlign w:val="superscript"/>
                <w:lang w:val="en-IE"/>
              </w:rPr>
              <w:t>th</w:t>
            </w:r>
            <w:r w:rsidRPr="00980BAB">
              <w:rPr>
                <w:sz w:val="20"/>
                <w:szCs w:val="20"/>
                <w:lang w:val="en-IE"/>
              </w:rPr>
              <w:t xml:space="preserve">  </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980BAB" w:rsidRDefault="00D91FD4" w:rsidP="0011034D">
            <w:pPr>
              <w:spacing w:before="100" w:beforeAutospacing="1" w:after="100" w:afterAutospacing="1"/>
              <w:rPr>
                <w:b/>
                <w:sz w:val="20"/>
                <w:szCs w:val="20"/>
                <w:lang w:val="en-IE"/>
              </w:rPr>
            </w:pPr>
            <w:r w:rsidRPr="00980BAB">
              <w:rPr>
                <w:b/>
                <w:sz w:val="20"/>
                <w:szCs w:val="20"/>
                <w:lang w:val="en-IE"/>
              </w:rPr>
              <w:t>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980BAB" w:rsidRDefault="00D91FD4" w:rsidP="0011034D">
            <w:pPr>
              <w:spacing w:before="100" w:beforeAutospacing="1" w:after="100" w:afterAutospacing="1"/>
              <w:rPr>
                <w:color w:val="FF0000"/>
                <w:sz w:val="20"/>
                <w:szCs w:val="20"/>
                <w:lang w:val="en-IE"/>
              </w:rPr>
            </w:pPr>
            <w:r w:rsidRPr="00980BAB">
              <w:rPr>
                <w:sz w:val="20"/>
                <w:szCs w:val="20"/>
                <w:lang w:val="en-IE"/>
              </w:rPr>
              <w:t>People and places</w:t>
            </w:r>
          </w:p>
        </w:tc>
      </w:tr>
      <w:tr w:rsidR="00D91FD4" w:rsidRPr="00980BAB" w:rsidTr="0011034D">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rsidR="00D91FD4" w:rsidRPr="00980BAB" w:rsidRDefault="00D91FD4" w:rsidP="0011034D">
            <w:pPr>
              <w:spacing w:before="100" w:beforeAutospacing="1" w:after="100" w:afterAutospacing="1"/>
              <w:rPr>
                <w:b/>
                <w:sz w:val="20"/>
                <w:szCs w:val="20"/>
                <w:lang w:val="en-IE"/>
              </w:rPr>
            </w:pPr>
            <w:r w:rsidRPr="00980BAB">
              <w:rPr>
                <w:b/>
                <w:sz w:val="20"/>
                <w:szCs w:val="20"/>
                <w:lang w:val="en-IE"/>
              </w:rPr>
              <w:t>Unit</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980BAB" w:rsidRDefault="00D91FD4" w:rsidP="0011034D">
            <w:pPr>
              <w:spacing w:before="100" w:beforeAutospacing="1" w:after="100" w:afterAutospacing="1"/>
              <w:rPr>
                <w:sz w:val="20"/>
                <w:szCs w:val="20"/>
                <w:lang w:val="en-IE"/>
              </w:rPr>
            </w:pPr>
            <w:r w:rsidRPr="00980BAB">
              <w:rPr>
                <w:sz w:val="20"/>
                <w:szCs w:val="20"/>
                <w:lang w:val="en-IE"/>
              </w:rPr>
              <w:t>1</w:t>
            </w:r>
            <w:r>
              <w:rPr>
                <w:sz w:val="20"/>
                <w:szCs w:val="20"/>
                <w:lang w:val="en-IE"/>
              </w:rPr>
              <w:t>4</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980BAB" w:rsidRDefault="00D91FD4" w:rsidP="0011034D">
            <w:pPr>
              <w:spacing w:before="100" w:beforeAutospacing="1" w:after="100" w:afterAutospacing="1"/>
              <w:rPr>
                <w:b/>
                <w:sz w:val="20"/>
                <w:szCs w:val="20"/>
                <w:lang w:val="en-IE"/>
              </w:rPr>
            </w:pPr>
            <w:r w:rsidRPr="00980BAB">
              <w:rPr>
                <w:b/>
                <w:sz w:val="20"/>
                <w:szCs w:val="20"/>
                <w:lang w:val="en-IE"/>
              </w:rPr>
              <w:t>Subtheme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980BAB" w:rsidRDefault="00D91FD4" w:rsidP="0011034D">
            <w:pPr>
              <w:spacing w:before="100" w:beforeAutospacing="1" w:after="100" w:afterAutospacing="1"/>
              <w:rPr>
                <w:sz w:val="20"/>
                <w:szCs w:val="20"/>
                <w:lang w:val="en-IE"/>
              </w:rPr>
            </w:pPr>
            <w:r>
              <w:rPr>
                <w:noProof/>
                <w:sz w:val="20"/>
                <w:szCs w:val="20"/>
              </w:rPr>
              <w:drawing>
                <wp:anchor distT="0" distB="0" distL="114300" distR="114300" simplePos="0" relativeHeight="251659264" behindDoc="0" locked="0" layoutInCell="1" allowOverlap="1" wp14:anchorId="021D5BEB" wp14:editId="3B5BFBDF">
                  <wp:simplePos x="0" y="0"/>
                  <wp:positionH relativeFrom="column">
                    <wp:posOffset>1263015</wp:posOffset>
                  </wp:positionH>
                  <wp:positionV relativeFrom="paragraph">
                    <wp:posOffset>-645160</wp:posOffset>
                  </wp:positionV>
                  <wp:extent cx="1863090" cy="1163955"/>
                  <wp:effectExtent l="76200" t="114300" r="80010" b="1123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426659">
                            <a:off x="0" y="0"/>
                            <a:ext cx="1863090" cy="1163955"/>
                          </a:xfrm>
                          <a:prstGeom prst="rect">
                            <a:avLst/>
                          </a:prstGeom>
                          <a:noFill/>
                        </pic:spPr>
                      </pic:pic>
                    </a:graphicData>
                  </a:graphic>
                  <wp14:sizeRelH relativeFrom="margin">
                    <wp14:pctWidth>0</wp14:pctWidth>
                  </wp14:sizeRelH>
                  <wp14:sizeRelV relativeFrom="margin">
                    <wp14:pctHeight>0</wp14:pctHeight>
                  </wp14:sizeRelV>
                </wp:anchor>
              </w:drawing>
            </w:r>
            <w:r>
              <w:rPr>
                <w:sz w:val="20"/>
                <w:szCs w:val="20"/>
                <w:lang w:val="en-IE"/>
              </w:rPr>
              <w:t>The Second World War</w:t>
            </w:r>
          </w:p>
        </w:tc>
      </w:tr>
      <w:tr w:rsidR="00D91FD4" w:rsidRPr="00980BAB" w:rsidTr="0011034D">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rsidR="00D91FD4" w:rsidRPr="00980BAB" w:rsidRDefault="00D91FD4" w:rsidP="0011034D">
            <w:pPr>
              <w:spacing w:before="100" w:beforeAutospacing="1" w:after="100" w:afterAutospacing="1"/>
              <w:rPr>
                <w:b/>
                <w:sz w:val="20"/>
                <w:szCs w:val="20"/>
                <w:lang w:val="en-IE"/>
              </w:rPr>
            </w:pPr>
            <w:r w:rsidRPr="00980BAB">
              <w:rPr>
                <w:b/>
                <w:sz w:val="20"/>
                <w:szCs w:val="20"/>
                <w:lang w:val="en-IE"/>
              </w:rPr>
              <w:t>Unit Genre</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980BAB" w:rsidRDefault="00D91FD4" w:rsidP="0011034D">
            <w:pPr>
              <w:spacing w:before="100" w:beforeAutospacing="1" w:after="100" w:afterAutospacing="1"/>
              <w:rPr>
                <w:color w:val="FF0000"/>
                <w:sz w:val="20"/>
                <w:szCs w:val="20"/>
                <w:lang w:val="en-IE"/>
              </w:rPr>
            </w:pPr>
            <w:r>
              <w:rPr>
                <w:sz w:val="20"/>
                <w:szCs w:val="20"/>
                <w:lang w:val="en-IE"/>
              </w:rPr>
              <w:t>Narrative</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CA2463" w:rsidRDefault="00D91FD4" w:rsidP="0011034D">
            <w:pPr>
              <w:spacing w:before="100" w:beforeAutospacing="1" w:after="100" w:afterAutospacing="1"/>
              <w:rPr>
                <w:sz w:val="20"/>
                <w:szCs w:val="20"/>
                <w:lang w:val="en-IE"/>
              </w:rPr>
            </w:pPr>
            <w:r>
              <w:rPr>
                <w:b/>
                <w:sz w:val="20"/>
                <w:szCs w:val="20"/>
                <w:lang w:val="en-IE"/>
              </w:rPr>
              <w:t>Oral text</w:t>
            </w:r>
            <w:r w:rsidRPr="00CA2463">
              <w:rPr>
                <w:b/>
                <w:sz w:val="20"/>
                <w:szCs w:val="20"/>
                <w:lang w:val="en-IE"/>
              </w:rPr>
              <w:t xml:space="preserve"> </w:t>
            </w:r>
            <w:r>
              <w:rPr>
                <w:b/>
                <w:sz w:val="20"/>
                <w:szCs w:val="20"/>
                <w:lang w:val="en-IE"/>
              </w:rPr>
              <w:t>t</w:t>
            </w:r>
            <w:r w:rsidRPr="00CA2463">
              <w:rPr>
                <w:b/>
                <w:sz w:val="20"/>
                <w:szCs w:val="20"/>
                <w:lang w:val="en-IE"/>
              </w:rPr>
              <w:t>ype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CA2463" w:rsidRDefault="00D91FD4" w:rsidP="0011034D">
            <w:pPr>
              <w:spacing w:before="100" w:beforeAutospacing="1" w:after="100" w:afterAutospacing="1"/>
              <w:rPr>
                <w:sz w:val="20"/>
                <w:szCs w:val="20"/>
                <w:lang w:val="en-IE"/>
              </w:rPr>
            </w:pPr>
            <w:r w:rsidRPr="00CA2463">
              <w:rPr>
                <w:sz w:val="20"/>
                <w:szCs w:val="20"/>
                <w:lang w:val="en-IE"/>
              </w:rPr>
              <w:t>Storytelling</w:t>
            </w:r>
          </w:p>
        </w:tc>
      </w:tr>
      <w:tr w:rsidR="00D91FD4" w:rsidRPr="00980BAB" w:rsidTr="0011034D">
        <w:trPr>
          <w:trHeight w:val="997"/>
        </w:trPr>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rsidR="00D91FD4" w:rsidRPr="00980BAB" w:rsidRDefault="00D91FD4" w:rsidP="0011034D">
            <w:pPr>
              <w:spacing w:before="100" w:beforeAutospacing="1" w:after="100" w:afterAutospacing="1"/>
              <w:rPr>
                <w:b/>
                <w:sz w:val="20"/>
                <w:szCs w:val="20"/>
                <w:lang w:val="en-IE"/>
              </w:rPr>
            </w:pPr>
            <w:r w:rsidRPr="00980BAB">
              <w:rPr>
                <w:b/>
                <w:sz w:val="20"/>
                <w:szCs w:val="20"/>
                <w:lang w:val="en-IE"/>
              </w:rPr>
              <w:t>Vocabulary</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Default="00D91FD4" w:rsidP="0011034D">
            <w:pPr>
              <w:spacing w:before="100" w:beforeAutospacing="1" w:after="100" w:afterAutospacing="1"/>
              <w:contextualSpacing/>
              <w:rPr>
                <w:sz w:val="20"/>
                <w:szCs w:val="20"/>
                <w:lang w:val="en-IE"/>
              </w:rPr>
            </w:pPr>
            <w:r w:rsidRPr="00980BAB">
              <w:rPr>
                <w:sz w:val="20"/>
                <w:szCs w:val="20"/>
                <w:lang w:val="en-IE"/>
              </w:rPr>
              <w:t xml:space="preserve">Tier 1 examples: </w:t>
            </w:r>
            <w:r>
              <w:rPr>
                <w:sz w:val="20"/>
                <w:szCs w:val="20"/>
                <w:lang w:val="en-IE"/>
              </w:rPr>
              <w:t xml:space="preserve">bomb, threat, air raid, shelters, gas mask, reunited, </w:t>
            </w:r>
          </w:p>
          <w:p w:rsidR="00D91FD4" w:rsidRPr="00980BAB" w:rsidRDefault="00D91FD4" w:rsidP="0011034D">
            <w:pPr>
              <w:spacing w:before="100" w:beforeAutospacing="1" w:after="100" w:afterAutospacing="1"/>
              <w:contextualSpacing/>
              <w:rPr>
                <w:sz w:val="20"/>
                <w:szCs w:val="20"/>
                <w:lang w:val="en-IE"/>
              </w:rPr>
            </w:pPr>
            <w:r>
              <w:rPr>
                <w:sz w:val="20"/>
                <w:szCs w:val="20"/>
                <w:lang w:val="en-IE"/>
              </w:rPr>
              <w:t>horror, hammock</w:t>
            </w:r>
          </w:p>
          <w:p w:rsidR="00D91FD4" w:rsidRDefault="00D91FD4" w:rsidP="0011034D">
            <w:pPr>
              <w:spacing w:before="100" w:beforeAutospacing="1" w:after="100" w:afterAutospacing="1"/>
              <w:contextualSpacing/>
              <w:rPr>
                <w:sz w:val="20"/>
                <w:szCs w:val="20"/>
                <w:lang w:val="en-IE"/>
              </w:rPr>
            </w:pPr>
            <w:r w:rsidRPr="00980BAB">
              <w:rPr>
                <w:sz w:val="20"/>
                <w:szCs w:val="20"/>
                <w:lang w:val="en-IE"/>
              </w:rPr>
              <w:t xml:space="preserve">Tier 2 examples: </w:t>
            </w:r>
            <w:r>
              <w:rPr>
                <w:sz w:val="20"/>
                <w:szCs w:val="20"/>
                <w:lang w:val="en-IE"/>
              </w:rPr>
              <w:t>ration, coupon, ammunition, evacuated/evacuees, irrevocably, sombre, munitions, camaraderie, rubble</w:t>
            </w:r>
          </w:p>
          <w:p w:rsidR="00D91FD4" w:rsidRPr="00980BAB" w:rsidRDefault="00D91FD4" w:rsidP="0011034D">
            <w:pPr>
              <w:spacing w:before="100" w:beforeAutospacing="1" w:after="100" w:afterAutospacing="1"/>
              <w:contextualSpacing/>
              <w:rPr>
                <w:sz w:val="20"/>
                <w:szCs w:val="20"/>
                <w:lang w:val="en-IE"/>
              </w:rPr>
            </w:pPr>
            <w:r>
              <w:rPr>
                <w:sz w:val="20"/>
                <w:szCs w:val="20"/>
                <w:lang w:val="en-IE"/>
              </w:rPr>
              <w:t xml:space="preserve">Tier 3 examples: </w:t>
            </w:r>
            <w:r w:rsidRPr="00620694">
              <w:rPr>
                <w:sz w:val="20"/>
                <w:szCs w:val="20"/>
                <w:lang w:val="en-IE"/>
              </w:rPr>
              <w:t>blitz</w:t>
            </w:r>
          </w:p>
        </w:tc>
      </w:tr>
      <w:tr w:rsidR="00D91FD4" w:rsidRPr="00980BAB" w:rsidTr="0011034D">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rsidR="00D91FD4" w:rsidRPr="00980BAB" w:rsidRDefault="00D91FD4" w:rsidP="0011034D">
            <w:pPr>
              <w:spacing w:before="100" w:beforeAutospacing="1" w:after="100" w:afterAutospacing="1"/>
              <w:rPr>
                <w:b/>
                <w:sz w:val="20"/>
                <w:szCs w:val="20"/>
                <w:lang w:val="en-IE"/>
              </w:rPr>
            </w:pPr>
            <w:r w:rsidRPr="00980BAB">
              <w:rPr>
                <w:b/>
                <w:sz w:val="20"/>
                <w:szCs w:val="20"/>
                <w:lang w:val="en-IE"/>
              </w:rPr>
              <w:t>Lesson resources</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91FD4" w:rsidRPr="00437602" w:rsidRDefault="00D91FD4" w:rsidP="0011034D">
            <w:pPr>
              <w:spacing w:before="100" w:beforeAutospacing="1" w:after="100" w:afterAutospacing="1"/>
              <w:contextualSpacing/>
              <w:rPr>
                <w:sz w:val="20"/>
                <w:szCs w:val="20"/>
                <w:lang w:val="en-IE"/>
              </w:rPr>
            </w:pPr>
            <w:r w:rsidRPr="00437602">
              <w:rPr>
                <w:sz w:val="20"/>
                <w:szCs w:val="20"/>
                <w:lang w:val="en-IE"/>
              </w:rPr>
              <w:t>The King’s Speech</w:t>
            </w:r>
            <w:r w:rsidR="002A66F2">
              <w:rPr>
                <w:sz w:val="20"/>
                <w:szCs w:val="20"/>
                <w:lang w:val="en-IE"/>
              </w:rPr>
              <w:t xml:space="preserve">, </w:t>
            </w:r>
            <w:r w:rsidR="00E42F78">
              <w:rPr>
                <w:sz w:val="20"/>
                <w:szCs w:val="20"/>
                <w:lang w:val="en-IE"/>
              </w:rPr>
              <w:t>m</w:t>
            </w:r>
            <w:r>
              <w:rPr>
                <w:sz w:val="20"/>
                <w:szCs w:val="20"/>
                <w:lang w:val="en-IE"/>
              </w:rPr>
              <w:t xml:space="preserve">ultimedia </w:t>
            </w:r>
            <w:r>
              <w:rPr>
                <w:sz w:val="20"/>
                <w:szCs w:val="20"/>
                <w:lang w:val="en-IE"/>
              </w:rPr>
              <w:t>links</w:t>
            </w:r>
          </w:p>
        </w:tc>
      </w:tr>
    </w:tbl>
    <w:p w:rsidR="00D91FD4" w:rsidRPr="00980BAB" w:rsidRDefault="00D91FD4" w:rsidP="00D91FD4">
      <w:pPr>
        <w:rPr>
          <w:rFonts w:ascii="Chelsea Market" w:hAnsi="Chelsea Market"/>
          <w:b/>
          <w:color w:val="AB63BF"/>
          <w:sz w:val="28"/>
          <w:szCs w:val="28"/>
          <w:lang w:val="en-IE"/>
        </w:rPr>
      </w:pPr>
    </w:p>
    <w:p w:rsidR="00D91FD4" w:rsidRPr="008E4112" w:rsidRDefault="00D91FD4" w:rsidP="00D91FD4">
      <w:pPr>
        <w:pStyle w:val="heading"/>
        <w:rPr>
          <w:color w:val="auto"/>
          <w:sz w:val="28"/>
          <w:szCs w:val="28"/>
          <w:lang w:val="en-IE"/>
        </w:rPr>
      </w:pPr>
      <w:r w:rsidRPr="008E4112">
        <w:rPr>
          <w:color w:val="auto"/>
          <w:sz w:val="28"/>
          <w:szCs w:val="28"/>
          <w:lang w:val="en-IE"/>
        </w:rPr>
        <w:t>Fortnightly plan</w:t>
      </w:r>
    </w:p>
    <w:tbl>
      <w:tblPr>
        <w:tblStyle w:val="TableGrid"/>
        <w:tblW w:w="0" w:type="auto"/>
        <w:tblLook w:val="04A0" w:firstRow="1" w:lastRow="0" w:firstColumn="1" w:lastColumn="0" w:noHBand="0" w:noVBand="1"/>
      </w:tblPr>
      <w:tblGrid>
        <w:gridCol w:w="988"/>
        <w:gridCol w:w="3685"/>
        <w:gridCol w:w="992"/>
        <w:gridCol w:w="4523"/>
      </w:tblGrid>
      <w:tr w:rsidR="00E42F78" w:rsidRPr="008E4112" w:rsidTr="0011034D">
        <w:tc>
          <w:tcPr>
            <w:tcW w:w="988" w:type="dxa"/>
          </w:tcPr>
          <w:p w:rsidR="00E42F78" w:rsidRPr="008E4112" w:rsidRDefault="00E42F78" w:rsidP="00E42F78">
            <w:pPr>
              <w:rPr>
                <w:b/>
                <w:sz w:val="18"/>
                <w:szCs w:val="18"/>
                <w:lang w:val="en-IE"/>
              </w:rPr>
            </w:pPr>
            <w:r w:rsidRPr="008E4112">
              <w:rPr>
                <w:b/>
                <w:sz w:val="18"/>
                <w:szCs w:val="18"/>
                <w:lang w:val="en-IE"/>
              </w:rPr>
              <w:t>Lesson 1</w:t>
            </w:r>
          </w:p>
        </w:tc>
        <w:tc>
          <w:tcPr>
            <w:tcW w:w="3685" w:type="dxa"/>
          </w:tcPr>
          <w:p w:rsidR="00E42F78" w:rsidRPr="008E4112" w:rsidRDefault="00E42F78" w:rsidP="00E42F78">
            <w:pPr>
              <w:rPr>
                <w:sz w:val="18"/>
                <w:szCs w:val="18"/>
                <w:lang w:val="en-IE"/>
              </w:rPr>
            </w:pPr>
            <w:r w:rsidRPr="008E4112">
              <w:rPr>
                <w:sz w:val="18"/>
                <w:szCs w:val="18"/>
                <w:lang w:val="en-IE"/>
              </w:rPr>
              <w:t xml:space="preserve">Digital poster (Story mode) </w:t>
            </w:r>
          </w:p>
          <w:p w:rsidR="00E42F78" w:rsidRPr="008E4112" w:rsidRDefault="00E42F78" w:rsidP="00E42F78">
            <w:pPr>
              <w:rPr>
                <w:sz w:val="18"/>
                <w:szCs w:val="18"/>
                <w:lang w:val="en-IE"/>
              </w:rPr>
            </w:pPr>
            <w:r w:rsidRPr="008E4112">
              <w:rPr>
                <w:sz w:val="18"/>
                <w:szCs w:val="18"/>
                <w:lang w:val="en-IE"/>
              </w:rPr>
              <w:t>Digital poster (Explore mode</w:t>
            </w:r>
            <w:r>
              <w:rPr>
                <w:sz w:val="18"/>
                <w:szCs w:val="18"/>
                <w:lang w:val="en-IE"/>
              </w:rPr>
              <w:t>):</w:t>
            </w:r>
            <w:r w:rsidRPr="008E4112">
              <w:rPr>
                <w:sz w:val="18"/>
                <w:szCs w:val="18"/>
                <w:lang w:val="en-IE"/>
              </w:rPr>
              <w:t xml:space="preserve"> Talk and discussion </w:t>
            </w:r>
          </w:p>
          <w:p w:rsidR="00E42F78" w:rsidRPr="008E4112" w:rsidRDefault="00E42F78" w:rsidP="00E42F78">
            <w:pPr>
              <w:rPr>
                <w:sz w:val="18"/>
                <w:szCs w:val="18"/>
                <w:lang w:val="en-IE"/>
              </w:rPr>
            </w:pPr>
            <w:r w:rsidRPr="008E4112">
              <w:rPr>
                <w:sz w:val="18"/>
                <w:szCs w:val="18"/>
                <w:lang w:val="en-IE"/>
              </w:rPr>
              <w:t xml:space="preserve">Readers’ </w:t>
            </w:r>
            <w:r>
              <w:rPr>
                <w:sz w:val="18"/>
                <w:szCs w:val="18"/>
                <w:lang w:val="en-IE"/>
              </w:rPr>
              <w:t>t</w:t>
            </w:r>
            <w:r w:rsidRPr="008E4112">
              <w:rPr>
                <w:sz w:val="18"/>
                <w:szCs w:val="18"/>
                <w:lang w:val="en-IE"/>
              </w:rPr>
              <w:t>heatre</w:t>
            </w:r>
            <w:r>
              <w:rPr>
                <w:sz w:val="18"/>
                <w:szCs w:val="18"/>
                <w:lang w:val="en-IE"/>
              </w:rPr>
              <w:t>:</w:t>
            </w:r>
            <w:r w:rsidRPr="008E4112">
              <w:rPr>
                <w:sz w:val="18"/>
                <w:szCs w:val="18"/>
                <w:lang w:val="en-IE"/>
              </w:rPr>
              <w:t xml:space="preserve"> The King’s </w:t>
            </w:r>
            <w:r>
              <w:rPr>
                <w:sz w:val="18"/>
                <w:szCs w:val="18"/>
                <w:lang w:val="en-IE"/>
              </w:rPr>
              <w:t>s</w:t>
            </w:r>
            <w:r w:rsidRPr="008E4112">
              <w:rPr>
                <w:sz w:val="18"/>
                <w:szCs w:val="18"/>
                <w:lang w:val="en-IE"/>
              </w:rPr>
              <w:t>peech</w:t>
            </w:r>
          </w:p>
        </w:tc>
        <w:tc>
          <w:tcPr>
            <w:tcW w:w="992" w:type="dxa"/>
          </w:tcPr>
          <w:p w:rsidR="00E42F78" w:rsidRPr="008E4112" w:rsidRDefault="00E42F78" w:rsidP="00E42F78">
            <w:pPr>
              <w:rPr>
                <w:b/>
                <w:sz w:val="18"/>
                <w:szCs w:val="18"/>
                <w:lang w:val="en-IE"/>
              </w:rPr>
            </w:pPr>
            <w:r w:rsidRPr="008E4112">
              <w:rPr>
                <w:b/>
                <w:sz w:val="18"/>
                <w:szCs w:val="18"/>
                <w:lang w:val="en-IE"/>
              </w:rPr>
              <w:t>Lesson 3</w:t>
            </w:r>
          </w:p>
        </w:tc>
        <w:tc>
          <w:tcPr>
            <w:tcW w:w="4523" w:type="dxa"/>
          </w:tcPr>
          <w:p w:rsidR="00E42F78" w:rsidRPr="008E4112" w:rsidRDefault="00E42F78" w:rsidP="00E42F78">
            <w:pPr>
              <w:rPr>
                <w:sz w:val="18"/>
                <w:szCs w:val="18"/>
                <w:lang w:val="en-IE"/>
              </w:rPr>
            </w:pPr>
            <w:r w:rsidRPr="008E4112">
              <w:rPr>
                <w:sz w:val="18"/>
                <w:szCs w:val="18"/>
                <w:lang w:val="en-IE"/>
              </w:rPr>
              <w:t>Digital poster (Explore mode)</w:t>
            </w:r>
            <w:r>
              <w:rPr>
                <w:sz w:val="18"/>
                <w:szCs w:val="18"/>
                <w:lang w:val="en-IE"/>
              </w:rPr>
              <w:t>:</w:t>
            </w:r>
            <w:r w:rsidRPr="008E4112">
              <w:rPr>
                <w:sz w:val="18"/>
                <w:szCs w:val="18"/>
                <w:lang w:val="en-IE"/>
              </w:rPr>
              <w:t xml:space="preserve"> </w:t>
            </w:r>
            <w:r>
              <w:rPr>
                <w:sz w:val="18"/>
                <w:szCs w:val="18"/>
                <w:lang w:val="en-IE"/>
              </w:rPr>
              <w:t>T</w:t>
            </w:r>
            <w:r w:rsidRPr="008E4112">
              <w:rPr>
                <w:sz w:val="18"/>
                <w:szCs w:val="18"/>
                <w:lang w:val="en-IE"/>
              </w:rPr>
              <w:t xml:space="preserve">alk and discussion </w:t>
            </w:r>
          </w:p>
          <w:p w:rsidR="00E42F78" w:rsidRPr="008E4112" w:rsidRDefault="00E42F78" w:rsidP="00E42F78">
            <w:pPr>
              <w:rPr>
                <w:sz w:val="18"/>
                <w:szCs w:val="18"/>
                <w:lang w:val="en-IE"/>
              </w:rPr>
            </w:pPr>
            <w:r w:rsidRPr="00F72A52">
              <w:rPr>
                <w:sz w:val="18"/>
                <w:szCs w:val="18"/>
                <w:lang w:val="en-IE"/>
              </w:rPr>
              <w:t>Storytelling: This is my story</w:t>
            </w:r>
          </w:p>
        </w:tc>
      </w:tr>
      <w:tr w:rsidR="00E42F78" w:rsidRPr="008E4112" w:rsidTr="0011034D">
        <w:tc>
          <w:tcPr>
            <w:tcW w:w="988" w:type="dxa"/>
          </w:tcPr>
          <w:p w:rsidR="00E42F78" w:rsidRPr="00F72A52" w:rsidRDefault="00E42F78" w:rsidP="00E42F78">
            <w:pPr>
              <w:rPr>
                <w:b/>
                <w:sz w:val="18"/>
                <w:szCs w:val="18"/>
                <w:lang w:val="en-IE"/>
              </w:rPr>
            </w:pPr>
            <w:r w:rsidRPr="00F72A52">
              <w:rPr>
                <w:b/>
                <w:sz w:val="18"/>
                <w:szCs w:val="18"/>
                <w:lang w:val="en-IE"/>
              </w:rPr>
              <w:t>Lesson 2</w:t>
            </w:r>
          </w:p>
        </w:tc>
        <w:tc>
          <w:tcPr>
            <w:tcW w:w="3685" w:type="dxa"/>
          </w:tcPr>
          <w:p w:rsidR="00E42F78" w:rsidRPr="00F72A52" w:rsidRDefault="00E42F78" w:rsidP="00E42F78">
            <w:pPr>
              <w:rPr>
                <w:sz w:val="18"/>
                <w:szCs w:val="18"/>
                <w:lang w:val="en-IE"/>
              </w:rPr>
            </w:pPr>
            <w:r w:rsidRPr="00F72A52">
              <w:rPr>
                <w:sz w:val="18"/>
                <w:szCs w:val="18"/>
                <w:lang w:val="en-IE"/>
              </w:rPr>
              <w:t>Digital poster (Story mode): Recap</w:t>
            </w:r>
          </w:p>
          <w:p w:rsidR="00E42F78" w:rsidRPr="00F72A52" w:rsidRDefault="00E42F78" w:rsidP="00E42F78">
            <w:pPr>
              <w:rPr>
                <w:sz w:val="18"/>
                <w:szCs w:val="18"/>
                <w:lang w:val="en-IE"/>
              </w:rPr>
            </w:pPr>
            <w:r w:rsidRPr="00F72A52">
              <w:rPr>
                <w:sz w:val="18"/>
                <w:szCs w:val="18"/>
                <w:lang w:val="en-IE"/>
              </w:rPr>
              <w:t>Vocabulary quiz</w:t>
            </w:r>
          </w:p>
          <w:p w:rsidR="00E42F78" w:rsidRPr="00F72A52" w:rsidRDefault="00E42F78" w:rsidP="00E42F78">
            <w:pPr>
              <w:rPr>
                <w:sz w:val="18"/>
                <w:szCs w:val="18"/>
                <w:lang w:val="en-IE"/>
              </w:rPr>
            </w:pPr>
            <w:r w:rsidRPr="00F72A52">
              <w:rPr>
                <w:sz w:val="18"/>
                <w:szCs w:val="18"/>
                <w:lang w:val="en-IE"/>
              </w:rPr>
              <w:t xml:space="preserve">Digital poster (Question mode) </w:t>
            </w:r>
          </w:p>
          <w:p w:rsidR="00E42F78" w:rsidRPr="00F72A52" w:rsidRDefault="00E42F78" w:rsidP="00E42F78">
            <w:pPr>
              <w:rPr>
                <w:sz w:val="18"/>
                <w:szCs w:val="18"/>
                <w:lang w:val="en-IE"/>
              </w:rPr>
            </w:pPr>
            <w:r w:rsidRPr="00F72A52">
              <w:rPr>
                <w:sz w:val="18"/>
                <w:szCs w:val="18"/>
                <w:lang w:val="en-IE"/>
              </w:rPr>
              <w:t>Pair talking task: Who am I?</w:t>
            </w:r>
          </w:p>
          <w:p w:rsidR="00E42F78" w:rsidRPr="00F72A52" w:rsidRDefault="00E42F78" w:rsidP="00E42F78">
            <w:pPr>
              <w:rPr>
                <w:sz w:val="18"/>
                <w:szCs w:val="18"/>
                <w:lang w:val="en-IE"/>
              </w:rPr>
            </w:pPr>
          </w:p>
        </w:tc>
        <w:tc>
          <w:tcPr>
            <w:tcW w:w="992" w:type="dxa"/>
          </w:tcPr>
          <w:p w:rsidR="00E42F78" w:rsidRPr="008E4112" w:rsidRDefault="00E42F78" w:rsidP="00E42F78">
            <w:pPr>
              <w:rPr>
                <w:b/>
                <w:sz w:val="18"/>
                <w:szCs w:val="18"/>
                <w:lang w:val="en-IE"/>
              </w:rPr>
            </w:pPr>
            <w:r w:rsidRPr="008E4112">
              <w:rPr>
                <w:b/>
                <w:sz w:val="18"/>
                <w:szCs w:val="18"/>
                <w:lang w:val="en-IE"/>
              </w:rPr>
              <w:t>Lesson 4</w:t>
            </w:r>
          </w:p>
        </w:tc>
        <w:tc>
          <w:tcPr>
            <w:tcW w:w="4523" w:type="dxa"/>
          </w:tcPr>
          <w:p w:rsidR="00E42F78" w:rsidRDefault="00E42F78" w:rsidP="00E42F78">
            <w:pPr>
              <w:rPr>
                <w:sz w:val="18"/>
                <w:szCs w:val="18"/>
                <w:lang w:val="en-IE"/>
              </w:rPr>
            </w:pPr>
            <w:r w:rsidRPr="008E4112">
              <w:rPr>
                <w:sz w:val="18"/>
                <w:szCs w:val="18"/>
                <w:lang w:val="en-IE"/>
              </w:rPr>
              <w:t>Digital poster (Poem mode)</w:t>
            </w:r>
            <w:r>
              <w:rPr>
                <w:sz w:val="18"/>
                <w:szCs w:val="18"/>
                <w:lang w:val="en-IE"/>
              </w:rPr>
              <w:t>:</w:t>
            </w:r>
            <w:r w:rsidRPr="008E4112">
              <w:rPr>
                <w:sz w:val="18"/>
                <w:szCs w:val="18"/>
                <w:lang w:val="en-IE"/>
              </w:rPr>
              <w:t xml:space="preserve"> ‘In Flanders Fields’</w:t>
            </w:r>
          </w:p>
          <w:p w:rsidR="00E42F78" w:rsidRPr="008E4112" w:rsidRDefault="00E42F78" w:rsidP="00E42F78">
            <w:pPr>
              <w:rPr>
                <w:sz w:val="18"/>
                <w:szCs w:val="18"/>
                <w:lang w:val="en-IE"/>
              </w:rPr>
            </w:pPr>
            <w:r w:rsidRPr="00F72A52">
              <w:rPr>
                <w:sz w:val="18"/>
                <w:szCs w:val="18"/>
                <w:lang w:val="en-IE"/>
              </w:rPr>
              <w:t xml:space="preserve">Digital poster (Let’s Talk! </w:t>
            </w:r>
            <w:r>
              <w:rPr>
                <w:sz w:val="18"/>
                <w:szCs w:val="18"/>
                <w:lang w:val="en-IE"/>
              </w:rPr>
              <w:t>m</w:t>
            </w:r>
            <w:r w:rsidRPr="00F72A52">
              <w:rPr>
                <w:sz w:val="18"/>
                <w:szCs w:val="18"/>
                <w:lang w:val="en-IE"/>
              </w:rPr>
              <w:t>ode): Iconic images</w:t>
            </w:r>
          </w:p>
          <w:p w:rsidR="00E42F78" w:rsidRPr="008E4112" w:rsidRDefault="00E42F78" w:rsidP="00E42F78">
            <w:pPr>
              <w:rPr>
                <w:sz w:val="18"/>
                <w:szCs w:val="18"/>
                <w:lang w:val="en-IE"/>
              </w:rPr>
            </w:pPr>
          </w:p>
        </w:tc>
      </w:tr>
    </w:tbl>
    <w:p w:rsidR="00D91FD4" w:rsidRPr="008E4112" w:rsidRDefault="00D91FD4" w:rsidP="00D91FD4">
      <w:pPr>
        <w:rPr>
          <w:lang w:val="en-IE"/>
        </w:rPr>
      </w:pPr>
    </w:p>
    <w:p w:rsidR="00D91FD4" w:rsidRPr="005B2C09" w:rsidRDefault="00D91FD4" w:rsidP="00D91FD4">
      <w:pPr>
        <w:pStyle w:val="heading"/>
        <w:spacing w:before="240"/>
        <w:rPr>
          <w:lang w:val="en-IE"/>
        </w:rPr>
      </w:pPr>
      <w:r w:rsidRPr="00D91FD4">
        <w:rPr>
          <w:lang w:val="en-IE"/>
        </w:rPr>
        <w:t>Lesson</w:t>
      </w:r>
      <w:r w:rsidR="009454CC">
        <w:rPr>
          <w:lang w:val="en-IE"/>
        </w:rPr>
        <w:t xml:space="preserve"> </w:t>
      </w:r>
      <w:r w:rsidRPr="005B2C09">
        <w:rPr>
          <w:lang w:val="en-IE"/>
        </w:rPr>
        <w:t>1</w:t>
      </w:r>
    </w:p>
    <w:p w:rsidR="00D91FD4" w:rsidRPr="00980BAB" w:rsidRDefault="00D91FD4" w:rsidP="00D91FD4">
      <w:pPr>
        <w:rPr>
          <w:b/>
          <w:sz w:val="20"/>
          <w:szCs w:val="20"/>
          <w:lang w:val="en-IE"/>
        </w:rPr>
      </w:pPr>
      <w:r w:rsidRPr="00980BAB">
        <w:rPr>
          <w:b/>
          <w:sz w:val="20"/>
          <w:szCs w:val="20"/>
          <w:lang w:val="en-IE"/>
        </w:rPr>
        <w:t>Digital poster</w:t>
      </w:r>
      <w:r>
        <w:rPr>
          <w:b/>
          <w:sz w:val="20"/>
          <w:szCs w:val="20"/>
          <w:lang w:val="en-IE"/>
        </w:rPr>
        <w:t xml:space="preserve"> (Story mode)</w:t>
      </w:r>
      <w:r w:rsidRPr="00980BAB">
        <w:rPr>
          <w:b/>
          <w:sz w:val="20"/>
          <w:szCs w:val="20"/>
          <w:lang w:val="en-IE"/>
        </w:rPr>
        <w:t xml:space="preserve"> </w:t>
      </w:r>
    </w:p>
    <w:p w:rsidR="00D91FD4" w:rsidRPr="00980BAB" w:rsidRDefault="00D91FD4" w:rsidP="00D91FD4">
      <w:pPr>
        <w:rPr>
          <w:b/>
          <w:sz w:val="20"/>
          <w:szCs w:val="20"/>
          <w:lang w:val="en-IE"/>
        </w:rPr>
      </w:pPr>
      <w:r w:rsidRPr="00980BAB">
        <w:rPr>
          <w:sz w:val="20"/>
          <w:szCs w:val="20"/>
          <w:lang w:val="en-IE"/>
        </w:rPr>
        <w:t xml:space="preserve">Play either the Story mode 1 (starters) or Story mode 2 (flyers) for the class, depending on the ability level. </w:t>
      </w:r>
    </w:p>
    <w:p w:rsidR="00D91FD4" w:rsidRDefault="00D91FD4" w:rsidP="00D91FD4">
      <w:pPr>
        <w:rPr>
          <w:b/>
          <w:sz w:val="20"/>
          <w:szCs w:val="20"/>
          <w:lang w:val="en-IE"/>
        </w:rPr>
      </w:pPr>
    </w:p>
    <w:p w:rsidR="00D91FD4" w:rsidRPr="00980BAB" w:rsidRDefault="00D91FD4" w:rsidP="00D91FD4">
      <w:pPr>
        <w:rPr>
          <w:b/>
          <w:sz w:val="20"/>
          <w:szCs w:val="20"/>
          <w:lang w:val="en-IE"/>
        </w:rPr>
      </w:pPr>
      <w:r w:rsidRPr="00980BAB">
        <w:rPr>
          <w:b/>
          <w:sz w:val="20"/>
          <w:szCs w:val="20"/>
          <w:lang w:val="en-IE"/>
        </w:rPr>
        <w:t>Digital poster</w:t>
      </w:r>
      <w:r w:rsidR="00DF3C26">
        <w:rPr>
          <w:b/>
          <w:sz w:val="20"/>
          <w:szCs w:val="20"/>
          <w:lang w:val="en-IE"/>
        </w:rPr>
        <w:t xml:space="preserve"> (Explore mode)</w:t>
      </w:r>
      <w:r w:rsidRPr="00980BAB">
        <w:rPr>
          <w:b/>
          <w:sz w:val="20"/>
          <w:szCs w:val="20"/>
          <w:lang w:val="en-IE"/>
        </w:rPr>
        <w:t xml:space="preserve">: Talk and discussion </w:t>
      </w:r>
    </w:p>
    <w:p w:rsidR="00D91FD4" w:rsidRDefault="00D91FD4" w:rsidP="00D91FD4">
      <w:pPr>
        <w:rPr>
          <w:sz w:val="20"/>
          <w:szCs w:val="20"/>
          <w:lang w:val="en-IE"/>
        </w:rPr>
      </w:pPr>
      <w:r w:rsidRPr="00980BAB">
        <w:rPr>
          <w:sz w:val="20"/>
          <w:szCs w:val="20"/>
          <w:lang w:val="en-IE"/>
        </w:rPr>
        <w:t xml:space="preserve">Go to the Explore mode of the poster. </w:t>
      </w:r>
      <w:r>
        <w:rPr>
          <w:sz w:val="20"/>
          <w:szCs w:val="20"/>
          <w:lang w:val="en-IE"/>
        </w:rPr>
        <w:t>Focus on the image of the newspaper report on the top row. Ask the students the following questions:</w:t>
      </w:r>
    </w:p>
    <w:p w:rsidR="00D91FD4" w:rsidRDefault="00D91FD4" w:rsidP="00D91FD4">
      <w:pPr>
        <w:pStyle w:val="ListParagraph"/>
        <w:numPr>
          <w:ilvl w:val="0"/>
          <w:numId w:val="17"/>
        </w:numPr>
        <w:rPr>
          <w:sz w:val="20"/>
          <w:szCs w:val="20"/>
          <w:lang w:val="en-IE"/>
        </w:rPr>
      </w:pPr>
      <w:r>
        <w:rPr>
          <w:sz w:val="20"/>
          <w:szCs w:val="20"/>
          <w:lang w:val="en-IE"/>
        </w:rPr>
        <w:t>What can we learn from this image? (</w:t>
      </w:r>
      <w:r w:rsidRPr="002A66F2">
        <w:rPr>
          <w:i/>
          <w:color w:val="808080" w:themeColor="background1" w:themeShade="80"/>
          <w:sz w:val="20"/>
          <w:szCs w:val="20"/>
          <w:lang w:val="en-IE"/>
        </w:rPr>
        <w:t>Prime Minister announced/declared/made a statement that Britain was at war</w:t>
      </w:r>
      <w:r>
        <w:rPr>
          <w:sz w:val="20"/>
          <w:szCs w:val="20"/>
          <w:lang w:val="en-IE"/>
        </w:rPr>
        <w:t>)</w:t>
      </w:r>
    </w:p>
    <w:p w:rsidR="00D91FD4" w:rsidRDefault="00D91FD4" w:rsidP="00D91FD4">
      <w:pPr>
        <w:pStyle w:val="ListParagraph"/>
        <w:numPr>
          <w:ilvl w:val="0"/>
          <w:numId w:val="17"/>
        </w:numPr>
        <w:rPr>
          <w:sz w:val="20"/>
          <w:szCs w:val="20"/>
          <w:lang w:val="en-IE"/>
        </w:rPr>
      </w:pPr>
      <w:r>
        <w:rPr>
          <w:sz w:val="20"/>
          <w:szCs w:val="20"/>
          <w:lang w:val="en-IE"/>
        </w:rPr>
        <w:t>What date was this declaration made?</w:t>
      </w:r>
    </w:p>
    <w:p w:rsidR="00D91FD4" w:rsidRDefault="00D91FD4" w:rsidP="00D91FD4">
      <w:pPr>
        <w:pStyle w:val="ListParagraph"/>
        <w:numPr>
          <w:ilvl w:val="0"/>
          <w:numId w:val="17"/>
        </w:numPr>
        <w:rPr>
          <w:sz w:val="20"/>
          <w:szCs w:val="20"/>
          <w:lang w:val="en-IE"/>
        </w:rPr>
      </w:pPr>
      <w:r>
        <w:rPr>
          <w:sz w:val="20"/>
          <w:szCs w:val="20"/>
          <w:lang w:val="en-IE"/>
        </w:rPr>
        <w:t>What word indicates that this was an important announcement? (</w:t>
      </w:r>
      <w:r w:rsidRPr="002A66F2">
        <w:rPr>
          <w:i/>
          <w:color w:val="808080" w:themeColor="background1" w:themeShade="80"/>
          <w:sz w:val="20"/>
          <w:szCs w:val="20"/>
          <w:lang w:val="en-IE"/>
        </w:rPr>
        <w:t>momentous</w:t>
      </w:r>
      <w:r>
        <w:rPr>
          <w:sz w:val="20"/>
          <w:szCs w:val="20"/>
          <w:lang w:val="en-IE"/>
        </w:rPr>
        <w:t>)</w:t>
      </w:r>
    </w:p>
    <w:p w:rsidR="00D91FD4" w:rsidRDefault="00D91FD4" w:rsidP="00D91FD4">
      <w:pPr>
        <w:rPr>
          <w:sz w:val="20"/>
          <w:szCs w:val="20"/>
          <w:lang w:val="en-IE"/>
        </w:rPr>
      </w:pPr>
    </w:p>
    <w:p w:rsidR="00D91FD4" w:rsidRDefault="00D91FD4" w:rsidP="00D91FD4">
      <w:pPr>
        <w:rPr>
          <w:sz w:val="20"/>
          <w:szCs w:val="20"/>
          <w:lang w:val="en-IE"/>
        </w:rPr>
      </w:pPr>
      <w:r>
        <w:rPr>
          <w:sz w:val="20"/>
          <w:szCs w:val="20"/>
          <w:lang w:val="en-IE"/>
        </w:rPr>
        <w:t>Choose ONE of the recordings below.</w:t>
      </w:r>
    </w:p>
    <w:p w:rsidR="00D91FD4" w:rsidRDefault="00D91FD4" w:rsidP="00D91FD4">
      <w:pPr>
        <w:rPr>
          <w:rFonts w:cs="Times New Roman"/>
          <w:sz w:val="20"/>
          <w:szCs w:val="20"/>
          <w:lang w:val="en-GB"/>
        </w:rPr>
      </w:pPr>
      <w:hyperlink r:id="rId9" w:history="1">
        <w:r w:rsidRPr="00762F7B">
          <w:rPr>
            <w:rStyle w:val="Hyperlink"/>
            <w:rFonts w:cs="Times New Roman"/>
            <w:sz w:val="20"/>
            <w:szCs w:val="20"/>
            <w:lang w:val="en-GB"/>
          </w:rPr>
          <w:t>https://www.youtube.com/watch?v=zxew7HJS_Zo</w:t>
        </w:r>
      </w:hyperlink>
      <w:r>
        <w:rPr>
          <w:rFonts w:cs="Times New Roman"/>
          <w:sz w:val="20"/>
          <w:szCs w:val="20"/>
          <w:lang w:val="en-GB"/>
        </w:rPr>
        <w:t xml:space="preserve"> </w:t>
      </w:r>
      <w:r w:rsidR="002A66F2">
        <w:rPr>
          <w:rFonts w:cs="Times New Roman"/>
          <w:sz w:val="20"/>
          <w:szCs w:val="20"/>
          <w:lang w:val="en-GB"/>
        </w:rPr>
        <w:t xml:space="preserve">– </w:t>
      </w:r>
      <w:r>
        <w:rPr>
          <w:rFonts w:cs="Times New Roman"/>
          <w:sz w:val="20"/>
          <w:szCs w:val="20"/>
          <w:lang w:val="en-GB"/>
        </w:rPr>
        <w:t xml:space="preserve">from the movie </w:t>
      </w:r>
      <w:r w:rsidRPr="00EE0AF2">
        <w:rPr>
          <w:rFonts w:cs="Times New Roman"/>
          <w:i/>
          <w:sz w:val="20"/>
          <w:szCs w:val="20"/>
          <w:lang w:val="en-GB"/>
        </w:rPr>
        <w:t>The King’s Speech</w:t>
      </w:r>
    </w:p>
    <w:p w:rsidR="00D91FD4" w:rsidRDefault="00D91FD4" w:rsidP="00D91FD4">
      <w:pPr>
        <w:rPr>
          <w:rFonts w:cs="Times New Roman"/>
          <w:sz w:val="20"/>
          <w:szCs w:val="20"/>
          <w:lang w:val="en-GB"/>
        </w:rPr>
      </w:pPr>
      <w:hyperlink r:id="rId10" w:history="1">
        <w:r w:rsidRPr="00762F7B">
          <w:rPr>
            <w:rStyle w:val="Hyperlink"/>
            <w:rFonts w:cs="Times New Roman"/>
            <w:sz w:val="20"/>
            <w:szCs w:val="20"/>
            <w:lang w:val="en-GB"/>
          </w:rPr>
          <w:t>https://www.youtube.com/watch?v=opkMyKGx7TQ</w:t>
        </w:r>
      </w:hyperlink>
      <w:r w:rsidR="002A66F2">
        <w:rPr>
          <w:rStyle w:val="Hyperlink"/>
          <w:rFonts w:cs="Times New Roman"/>
          <w:sz w:val="20"/>
          <w:szCs w:val="20"/>
          <w:lang w:val="en-GB"/>
        </w:rPr>
        <w:t xml:space="preserve"> </w:t>
      </w:r>
      <w:r w:rsidR="002A66F2">
        <w:rPr>
          <w:rFonts w:cs="Times New Roman"/>
          <w:sz w:val="20"/>
          <w:szCs w:val="20"/>
          <w:lang w:val="en-GB"/>
        </w:rPr>
        <w:t>–</w:t>
      </w:r>
      <w:r>
        <w:rPr>
          <w:rFonts w:cs="Times New Roman"/>
          <w:sz w:val="20"/>
          <w:szCs w:val="20"/>
          <w:lang w:val="en-GB"/>
        </w:rPr>
        <w:t xml:space="preserve"> original recording of King George V1 speech</w:t>
      </w:r>
    </w:p>
    <w:p w:rsidR="00D91FD4" w:rsidRDefault="00D91FD4" w:rsidP="00D91FD4">
      <w:pPr>
        <w:rPr>
          <w:rFonts w:cs="Times New Roman"/>
          <w:sz w:val="20"/>
          <w:szCs w:val="20"/>
          <w:lang w:val="en-GB"/>
        </w:rPr>
      </w:pPr>
    </w:p>
    <w:p w:rsidR="00D91FD4" w:rsidRPr="00D435F1" w:rsidRDefault="00D91FD4" w:rsidP="00D91FD4">
      <w:pPr>
        <w:pStyle w:val="ListParagraph"/>
        <w:numPr>
          <w:ilvl w:val="0"/>
          <w:numId w:val="19"/>
        </w:numPr>
        <w:rPr>
          <w:rFonts w:cs="Times New Roman"/>
          <w:i/>
          <w:sz w:val="20"/>
          <w:szCs w:val="20"/>
          <w:lang w:val="en-GB"/>
        </w:rPr>
      </w:pPr>
      <w:r>
        <w:rPr>
          <w:rFonts w:cs="Times New Roman"/>
          <w:sz w:val="20"/>
          <w:szCs w:val="20"/>
          <w:lang w:val="en-GB"/>
        </w:rPr>
        <w:t xml:space="preserve">Ask children to listen to </w:t>
      </w:r>
      <w:r w:rsidR="00E42F78">
        <w:rPr>
          <w:rFonts w:cs="Times New Roman"/>
          <w:sz w:val="20"/>
          <w:szCs w:val="20"/>
          <w:lang w:val="en-GB"/>
        </w:rPr>
        <w:t>watch</w:t>
      </w:r>
      <w:r>
        <w:rPr>
          <w:rFonts w:cs="Times New Roman"/>
          <w:sz w:val="20"/>
          <w:szCs w:val="20"/>
          <w:lang w:val="en-GB"/>
        </w:rPr>
        <w:t xml:space="preserve">/read the King’s speech </w:t>
      </w:r>
      <w:r w:rsidRPr="00437602">
        <w:rPr>
          <w:rFonts w:cs="Times New Roman"/>
          <w:b/>
          <w:sz w:val="20"/>
          <w:szCs w:val="20"/>
          <w:lang w:val="en-GB"/>
        </w:rPr>
        <w:t>(Resource 1)</w:t>
      </w:r>
    </w:p>
    <w:p w:rsidR="00D91FD4" w:rsidRDefault="00D91FD4" w:rsidP="00D91FD4">
      <w:pPr>
        <w:pStyle w:val="ListParagraph"/>
        <w:numPr>
          <w:ilvl w:val="0"/>
          <w:numId w:val="18"/>
        </w:numPr>
        <w:rPr>
          <w:rFonts w:cs="Times New Roman"/>
          <w:sz w:val="20"/>
          <w:szCs w:val="20"/>
          <w:lang w:val="en-GB"/>
        </w:rPr>
      </w:pPr>
      <w:r>
        <w:rPr>
          <w:rFonts w:cs="Times New Roman"/>
          <w:sz w:val="20"/>
          <w:szCs w:val="20"/>
          <w:lang w:val="en-GB"/>
        </w:rPr>
        <w:t>Ask them to consider why this was such a strong and powerful speech by the King</w:t>
      </w:r>
      <w:r w:rsidR="002A66F2">
        <w:rPr>
          <w:rFonts w:cs="Times New Roman"/>
          <w:sz w:val="20"/>
          <w:szCs w:val="20"/>
          <w:lang w:val="en-GB"/>
        </w:rPr>
        <w:t xml:space="preserve">. </w:t>
      </w:r>
      <w:r>
        <w:rPr>
          <w:rFonts w:cs="Times New Roman"/>
          <w:sz w:val="20"/>
          <w:szCs w:val="20"/>
          <w:lang w:val="en-GB"/>
        </w:rPr>
        <w:t xml:space="preserve">E.g.  </w:t>
      </w:r>
    </w:p>
    <w:p w:rsidR="00D91FD4" w:rsidRPr="002A66F2" w:rsidRDefault="00D91FD4" w:rsidP="00D91FD4">
      <w:pPr>
        <w:pStyle w:val="ListParagraph"/>
        <w:numPr>
          <w:ilvl w:val="1"/>
          <w:numId w:val="18"/>
        </w:numPr>
        <w:rPr>
          <w:rFonts w:cs="Times New Roman"/>
          <w:color w:val="808080" w:themeColor="background1" w:themeShade="80"/>
          <w:sz w:val="20"/>
          <w:szCs w:val="20"/>
          <w:lang w:val="en-GB"/>
        </w:rPr>
      </w:pPr>
      <w:r w:rsidRPr="002A66F2">
        <w:rPr>
          <w:rFonts w:cs="Times New Roman"/>
          <w:color w:val="808080" w:themeColor="background1" w:themeShade="80"/>
          <w:sz w:val="20"/>
          <w:szCs w:val="20"/>
          <w:lang w:val="en-GB"/>
        </w:rPr>
        <w:t xml:space="preserve">strong and emotive language – </w:t>
      </w:r>
      <w:r w:rsidRPr="002A66F2">
        <w:rPr>
          <w:i/>
          <w:color w:val="808080" w:themeColor="background1" w:themeShade="80"/>
          <w:sz w:val="20"/>
          <w:szCs w:val="20"/>
          <w:lang w:val="en-IE"/>
        </w:rPr>
        <w:t>grave hour, fateful, forced, conflict, challenge, fatal, time of trial, dark days, war, battlefield</w:t>
      </w:r>
    </w:p>
    <w:p w:rsidR="00D91FD4" w:rsidRPr="002A66F2" w:rsidRDefault="00D91FD4" w:rsidP="00D91FD4">
      <w:pPr>
        <w:pStyle w:val="ListParagraph"/>
        <w:numPr>
          <w:ilvl w:val="1"/>
          <w:numId w:val="18"/>
        </w:numPr>
        <w:rPr>
          <w:rFonts w:cs="Times New Roman"/>
          <w:color w:val="808080" w:themeColor="background1" w:themeShade="80"/>
          <w:sz w:val="20"/>
          <w:szCs w:val="20"/>
          <w:lang w:val="en-GB"/>
        </w:rPr>
      </w:pPr>
      <w:r w:rsidRPr="002A66F2">
        <w:rPr>
          <w:color w:val="808080" w:themeColor="background1" w:themeShade="80"/>
          <w:sz w:val="20"/>
          <w:szCs w:val="20"/>
          <w:lang w:val="en-IE"/>
        </w:rPr>
        <w:t xml:space="preserve">powerful phrases – </w:t>
      </w:r>
      <w:r w:rsidRPr="002A66F2">
        <w:rPr>
          <w:i/>
          <w:color w:val="808080" w:themeColor="background1" w:themeShade="80"/>
          <w:sz w:val="20"/>
          <w:szCs w:val="20"/>
          <w:lang w:val="en-IE"/>
        </w:rPr>
        <w:t>perhaps the most fateful in our history/it is unthinkable</w:t>
      </w:r>
    </w:p>
    <w:p w:rsidR="00D91FD4" w:rsidRPr="002A66F2" w:rsidRDefault="00D91FD4" w:rsidP="00D91FD4">
      <w:pPr>
        <w:pStyle w:val="ListParagraph"/>
        <w:numPr>
          <w:ilvl w:val="1"/>
          <w:numId w:val="18"/>
        </w:numPr>
        <w:rPr>
          <w:rFonts w:cs="Times New Roman"/>
          <w:color w:val="808080" w:themeColor="background1" w:themeShade="80"/>
          <w:sz w:val="20"/>
          <w:szCs w:val="20"/>
          <w:lang w:val="en-GB"/>
        </w:rPr>
      </w:pPr>
      <w:r w:rsidRPr="002A66F2">
        <w:rPr>
          <w:color w:val="808080" w:themeColor="background1" w:themeShade="80"/>
          <w:sz w:val="20"/>
          <w:szCs w:val="20"/>
          <w:lang w:val="en-IE"/>
        </w:rPr>
        <w:t xml:space="preserve">use of repetition – </w:t>
      </w:r>
      <w:proofErr w:type="gramStart"/>
      <w:r w:rsidRPr="002A66F2">
        <w:rPr>
          <w:i/>
          <w:color w:val="808080" w:themeColor="background1" w:themeShade="80"/>
          <w:sz w:val="20"/>
          <w:szCs w:val="20"/>
          <w:lang w:val="en-IE"/>
        </w:rPr>
        <w:t>over and over again</w:t>
      </w:r>
      <w:proofErr w:type="gramEnd"/>
    </w:p>
    <w:p w:rsidR="00D91FD4" w:rsidRPr="002A66F2" w:rsidRDefault="00D91FD4" w:rsidP="00D91FD4">
      <w:pPr>
        <w:pStyle w:val="ListParagraph"/>
        <w:numPr>
          <w:ilvl w:val="1"/>
          <w:numId w:val="18"/>
        </w:numPr>
        <w:rPr>
          <w:rFonts w:cs="Times New Roman"/>
          <w:color w:val="808080" w:themeColor="background1" w:themeShade="80"/>
          <w:sz w:val="20"/>
          <w:szCs w:val="20"/>
          <w:lang w:val="en-GB"/>
        </w:rPr>
      </w:pPr>
      <w:r w:rsidRPr="002A66F2">
        <w:rPr>
          <w:color w:val="808080" w:themeColor="background1" w:themeShade="80"/>
          <w:sz w:val="20"/>
          <w:szCs w:val="20"/>
          <w:lang w:val="en-IE"/>
        </w:rPr>
        <w:t xml:space="preserve">figurative language – </w:t>
      </w:r>
      <w:r w:rsidRPr="002A66F2">
        <w:rPr>
          <w:rFonts w:cs="Times New Roman"/>
          <w:i/>
          <w:color w:val="808080" w:themeColor="background1" w:themeShade="80"/>
          <w:sz w:val="20"/>
          <w:szCs w:val="20"/>
          <w:lang w:val="en-GB"/>
        </w:rPr>
        <w:t>as if I were able to cross your threshold and speak to you myself/might is right</w:t>
      </w:r>
    </w:p>
    <w:p w:rsidR="00D91FD4" w:rsidRPr="002A66F2" w:rsidRDefault="00D91FD4" w:rsidP="00D91FD4">
      <w:pPr>
        <w:pStyle w:val="ListParagraph"/>
        <w:numPr>
          <w:ilvl w:val="1"/>
          <w:numId w:val="18"/>
        </w:numPr>
        <w:rPr>
          <w:rFonts w:cs="Times New Roman"/>
          <w:color w:val="808080" w:themeColor="background1" w:themeShade="80"/>
          <w:sz w:val="20"/>
          <w:szCs w:val="20"/>
          <w:lang w:val="en-GB"/>
        </w:rPr>
      </w:pPr>
      <w:r w:rsidRPr="002A66F2">
        <w:rPr>
          <w:rFonts w:cs="Times New Roman"/>
          <w:color w:val="808080" w:themeColor="background1" w:themeShade="80"/>
          <w:sz w:val="20"/>
          <w:szCs w:val="20"/>
          <w:lang w:val="en-GB"/>
        </w:rPr>
        <w:t xml:space="preserve">awareness of other points of view – </w:t>
      </w:r>
      <w:r w:rsidRPr="002A66F2">
        <w:rPr>
          <w:rFonts w:cs="Times New Roman"/>
          <w:i/>
          <w:color w:val="808080" w:themeColor="background1" w:themeShade="80"/>
          <w:sz w:val="20"/>
          <w:szCs w:val="20"/>
          <w:lang w:val="en-GB"/>
        </w:rPr>
        <w:t>the task will be hard</w:t>
      </w:r>
      <w:r w:rsidRPr="002A66F2">
        <w:rPr>
          <w:rFonts w:cs="Times New Roman"/>
          <w:color w:val="808080" w:themeColor="background1" w:themeShade="80"/>
          <w:sz w:val="20"/>
          <w:szCs w:val="20"/>
          <w:lang w:val="en-GB"/>
        </w:rPr>
        <w:t xml:space="preserve"> </w:t>
      </w:r>
    </w:p>
    <w:p w:rsidR="00D91FD4" w:rsidRPr="002A66F2" w:rsidRDefault="00D91FD4" w:rsidP="00D91FD4">
      <w:pPr>
        <w:pStyle w:val="ListParagraph"/>
        <w:numPr>
          <w:ilvl w:val="1"/>
          <w:numId w:val="18"/>
        </w:numPr>
        <w:rPr>
          <w:rFonts w:cs="Times New Roman"/>
          <w:color w:val="808080" w:themeColor="background1" w:themeShade="80"/>
          <w:sz w:val="20"/>
          <w:szCs w:val="20"/>
          <w:lang w:val="en-GB"/>
        </w:rPr>
      </w:pPr>
      <w:r w:rsidRPr="002A66F2">
        <w:rPr>
          <w:rFonts w:cs="Times New Roman"/>
          <w:color w:val="808080" w:themeColor="background1" w:themeShade="80"/>
          <w:sz w:val="20"/>
          <w:szCs w:val="20"/>
          <w:lang w:val="en-GB"/>
        </w:rPr>
        <w:t>strong conclusion</w:t>
      </w:r>
      <w:r w:rsidRPr="002A66F2">
        <w:rPr>
          <w:rFonts w:cs="Times New Roman"/>
          <w:i/>
          <w:color w:val="808080" w:themeColor="background1" w:themeShade="80"/>
          <w:sz w:val="20"/>
          <w:szCs w:val="20"/>
          <w:lang w:val="en-GB"/>
        </w:rPr>
        <w:t xml:space="preserve"> – we shall prevail</w:t>
      </w:r>
    </w:p>
    <w:p w:rsidR="00D91FD4" w:rsidRDefault="00D91FD4" w:rsidP="00D91FD4">
      <w:pPr>
        <w:rPr>
          <w:sz w:val="20"/>
          <w:szCs w:val="20"/>
          <w:lang w:val="en-IE"/>
        </w:rPr>
      </w:pPr>
    </w:p>
    <w:p w:rsidR="00D91FD4" w:rsidRDefault="00D91FD4" w:rsidP="00D91FD4">
      <w:pPr>
        <w:rPr>
          <w:sz w:val="20"/>
          <w:szCs w:val="20"/>
          <w:lang w:val="en-IE"/>
        </w:rPr>
      </w:pPr>
      <w:r w:rsidRPr="00437602">
        <w:rPr>
          <w:b/>
          <w:sz w:val="20"/>
          <w:szCs w:val="20"/>
          <w:lang w:val="en-IE"/>
        </w:rPr>
        <w:t xml:space="preserve">Readers’ </w:t>
      </w:r>
      <w:r>
        <w:rPr>
          <w:b/>
          <w:sz w:val="20"/>
          <w:szCs w:val="20"/>
          <w:lang w:val="en-IE"/>
        </w:rPr>
        <w:t>t</w:t>
      </w:r>
      <w:r w:rsidRPr="00437602">
        <w:rPr>
          <w:b/>
          <w:sz w:val="20"/>
          <w:szCs w:val="20"/>
          <w:lang w:val="en-IE"/>
        </w:rPr>
        <w:t>heatre</w:t>
      </w:r>
      <w:r>
        <w:rPr>
          <w:b/>
          <w:sz w:val="20"/>
          <w:szCs w:val="20"/>
          <w:lang w:val="en-IE"/>
        </w:rPr>
        <w:t xml:space="preserve">: The King’s </w:t>
      </w:r>
      <w:r w:rsidR="00E42F78">
        <w:rPr>
          <w:b/>
          <w:sz w:val="20"/>
          <w:szCs w:val="20"/>
          <w:lang w:val="en-IE"/>
        </w:rPr>
        <w:t>s</w:t>
      </w:r>
      <w:r>
        <w:rPr>
          <w:b/>
          <w:sz w:val="20"/>
          <w:szCs w:val="20"/>
          <w:lang w:val="en-IE"/>
        </w:rPr>
        <w:t>peech</w:t>
      </w:r>
    </w:p>
    <w:p w:rsidR="00D91FD4" w:rsidRDefault="00D91FD4" w:rsidP="00D91FD4">
      <w:pPr>
        <w:rPr>
          <w:sz w:val="20"/>
          <w:szCs w:val="20"/>
          <w:lang w:val="en-IE"/>
        </w:rPr>
      </w:pPr>
      <w:r>
        <w:rPr>
          <w:sz w:val="20"/>
          <w:szCs w:val="20"/>
          <w:lang w:val="en-IE"/>
        </w:rPr>
        <w:t xml:space="preserve">Organise </w:t>
      </w:r>
      <w:r w:rsidR="002A66F2">
        <w:rPr>
          <w:sz w:val="20"/>
          <w:szCs w:val="20"/>
          <w:lang w:val="en-IE"/>
        </w:rPr>
        <w:t xml:space="preserve">the </w:t>
      </w:r>
      <w:r>
        <w:rPr>
          <w:sz w:val="20"/>
          <w:szCs w:val="20"/>
          <w:lang w:val="en-IE"/>
        </w:rPr>
        <w:t>children into pairs. With their partner</w:t>
      </w:r>
      <w:r w:rsidR="002A66F2">
        <w:rPr>
          <w:sz w:val="20"/>
          <w:szCs w:val="20"/>
          <w:lang w:val="en-IE"/>
        </w:rPr>
        <w:t>,</w:t>
      </w:r>
      <w:r>
        <w:rPr>
          <w:sz w:val="20"/>
          <w:szCs w:val="20"/>
          <w:lang w:val="en-IE"/>
        </w:rPr>
        <w:t xml:space="preserve"> have them prepare to read the King’s speech aloud </w:t>
      </w:r>
      <w:r w:rsidRPr="00437602">
        <w:rPr>
          <w:b/>
          <w:sz w:val="20"/>
          <w:szCs w:val="20"/>
          <w:lang w:val="en-IE"/>
        </w:rPr>
        <w:t>(Resource 1)</w:t>
      </w:r>
      <w:r w:rsidRPr="00437602">
        <w:rPr>
          <w:sz w:val="20"/>
          <w:szCs w:val="20"/>
          <w:lang w:val="en-IE"/>
        </w:rPr>
        <w:t>.</w:t>
      </w:r>
      <w:r>
        <w:rPr>
          <w:sz w:val="20"/>
          <w:szCs w:val="20"/>
          <w:lang w:val="en-IE"/>
        </w:rPr>
        <w:t xml:space="preserve"> Tell them to carefully consider the importance of the King’s message and decide how best to represent that message through</w:t>
      </w:r>
      <w:r w:rsidR="002A66F2">
        <w:rPr>
          <w:sz w:val="20"/>
          <w:szCs w:val="20"/>
          <w:lang w:val="en-IE"/>
        </w:rPr>
        <w:t xml:space="preserve"> </w:t>
      </w:r>
      <w:r>
        <w:rPr>
          <w:sz w:val="20"/>
          <w:szCs w:val="20"/>
          <w:lang w:val="en-IE"/>
        </w:rPr>
        <w:t>tone of voice, pace, emphasis, use of pause, eye contact</w:t>
      </w:r>
      <w:r w:rsidR="002A66F2">
        <w:rPr>
          <w:sz w:val="20"/>
          <w:szCs w:val="20"/>
          <w:lang w:val="en-IE"/>
        </w:rPr>
        <w:t>,</w:t>
      </w:r>
      <w:r>
        <w:rPr>
          <w:sz w:val="20"/>
          <w:szCs w:val="20"/>
          <w:lang w:val="en-IE"/>
        </w:rPr>
        <w:t xml:space="preserve"> etc.</w:t>
      </w:r>
    </w:p>
    <w:p w:rsidR="00D91FD4" w:rsidRPr="00D91FD4" w:rsidRDefault="00D91FD4" w:rsidP="00D91FD4">
      <w:pPr>
        <w:rPr>
          <w:sz w:val="20"/>
          <w:szCs w:val="20"/>
          <w:u w:val="single"/>
          <w:lang w:val="en-IE"/>
        </w:rPr>
      </w:pPr>
      <w:r>
        <w:rPr>
          <w:sz w:val="20"/>
          <w:szCs w:val="20"/>
          <w:lang w:val="en-IE"/>
        </w:rPr>
        <w:t xml:space="preserve">Each </w:t>
      </w:r>
      <w:r w:rsidR="002A66F2">
        <w:rPr>
          <w:sz w:val="20"/>
          <w:szCs w:val="20"/>
          <w:lang w:val="en-IE"/>
        </w:rPr>
        <w:t>child</w:t>
      </w:r>
      <w:r>
        <w:rPr>
          <w:sz w:val="20"/>
          <w:szCs w:val="20"/>
          <w:lang w:val="en-IE"/>
        </w:rPr>
        <w:t xml:space="preserve"> practises reading the piece aloud to their partner. Encourage each pair to present the speech to another pair.</w:t>
      </w:r>
    </w:p>
    <w:p w:rsidR="00C628CF" w:rsidRDefault="00C628CF" w:rsidP="00D91FD4">
      <w:pPr>
        <w:pStyle w:val="heading"/>
        <w:rPr>
          <w:lang w:val="en-IE"/>
        </w:rPr>
      </w:pPr>
    </w:p>
    <w:p w:rsidR="00D91FD4" w:rsidRPr="00D91FD4" w:rsidRDefault="00D91FD4" w:rsidP="00D91FD4">
      <w:pPr>
        <w:pStyle w:val="heading"/>
        <w:rPr>
          <w:lang w:val="en-IE"/>
        </w:rPr>
      </w:pPr>
      <w:r w:rsidRPr="00D91FD4">
        <w:rPr>
          <w:lang w:val="en-IE"/>
        </w:rPr>
        <w:lastRenderedPageBreak/>
        <w:t>Lesson 2</w:t>
      </w:r>
    </w:p>
    <w:p w:rsidR="00D91FD4" w:rsidRPr="008E4112" w:rsidRDefault="00D91FD4" w:rsidP="00D91FD4">
      <w:pPr>
        <w:rPr>
          <w:sz w:val="20"/>
          <w:szCs w:val="20"/>
          <w:lang w:val="en-IE"/>
        </w:rPr>
      </w:pPr>
      <w:r w:rsidRPr="008E4112">
        <w:rPr>
          <w:b/>
          <w:sz w:val="20"/>
          <w:szCs w:val="20"/>
          <w:lang w:val="en-IE"/>
        </w:rPr>
        <w:t xml:space="preserve">Digital poster (Story mode): Recap </w:t>
      </w:r>
    </w:p>
    <w:p w:rsidR="00D91FD4" w:rsidRPr="008E4112" w:rsidRDefault="00D91FD4" w:rsidP="00D91FD4">
      <w:pPr>
        <w:rPr>
          <w:sz w:val="20"/>
          <w:szCs w:val="20"/>
          <w:lang w:val="en-IE"/>
        </w:rPr>
      </w:pPr>
      <w:r w:rsidRPr="008E4112">
        <w:rPr>
          <w:sz w:val="20"/>
          <w:szCs w:val="20"/>
          <w:lang w:val="en-IE"/>
        </w:rPr>
        <w:t xml:space="preserve">Play either the Story mode 1 (starters) or Story mode 2 (flyers) for the </w:t>
      </w:r>
      <w:r w:rsidR="002A66F2">
        <w:rPr>
          <w:sz w:val="20"/>
          <w:szCs w:val="20"/>
          <w:lang w:val="en-IE"/>
        </w:rPr>
        <w:t>children</w:t>
      </w:r>
      <w:r w:rsidRPr="008E4112">
        <w:rPr>
          <w:sz w:val="20"/>
          <w:szCs w:val="20"/>
          <w:lang w:val="en-IE"/>
        </w:rPr>
        <w:t xml:space="preserve"> again. Make sure they understand </w:t>
      </w:r>
      <w:proofErr w:type="gramStart"/>
      <w:r w:rsidRPr="008E4112">
        <w:rPr>
          <w:sz w:val="20"/>
          <w:szCs w:val="20"/>
          <w:lang w:val="en-IE"/>
        </w:rPr>
        <w:t>all of</w:t>
      </w:r>
      <w:proofErr w:type="gramEnd"/>
      <w:r w:rsidRPr="008E4112">
        <w:rPr>
          <w:sz w:val="20"/>
          <w:szCs w:val="20"/>
          <w:lang w:val="en-IE"/>
        </w:rPr>
        <w:t xml:space="preserve"> the vocabulary. </w:t>
      </w:r>
    </w:p>
    <w:p w:rsidR="00D91FD4" w:rsidRPr="008E4112" w:rsidRDefault="00D91FD4" w:rsidP="00D91FD4">
      <w:pPr>
        <w:rPr>
          <w:sz w:val="20"/>
          <w:szCs w:val="20"/>
          <w:lang w:val="en-IE"/>
        </w:rPr>
      </w:pPr>
    </w:p>
    <w:p w:rsidR="00D91FD4" w:rsidRPr="008E4112" w:rsidRDefault="00D91FD4" w:rsidP="00D91FD4">
      <w:pPr>
        <w:rPr>
          <w:rFonts w:cs="Times New Roman"/>
          <w:b/>
          <w:sz w:val="20"/>
          <w:szCs w:val="20"/>
          <w:lang w:val="en-GB"/>
        </w:rPr>
      </w:pPr>
      <w:r w:rsidRPr="008E4112">
        <w:rPr>
          <w:b/>
          <w:sz w:val="20"/>
          <w:szCs w:val="20"/>
          <w:lang w:val="en-IE"/>
        </w:rPr>
        <w:t>Vocabulary</w:t>
      </w:r>
      <w:r w:rsidRPr="008E4112">
        <w:rPr>
          <w:rFonts w:cs="Times New Roman"/>
          <w:b/>
          <w:sz w:val="20"/>
          <w:szCs w:val="20"/>
          <w:lang w:val="en-GB"/>
        </w:rPr>
        <w:t xml:space="preserve"> </w:t>
      </w:r>
      <w:r>
        <w:rPr>
          <w:rFonts w:cs="Times New Roman"/>
          <w:b/>
          <w:sz w:val="20"/>
          <w:szCs w:val="20"/>
          <w:lang w:val="en-GB"/>
        </w:rPr>
        <w:t>q</w:t>
      </w:r>
      <w:r w:rsidRPr="008E4112">
        <w:rPr>
          <w:rFonts w:cs="Times New Roman"/>
          <w:b/>
          <w:sz w:val="20"/>
          <w:szCs w:val="20"/>
          <w:lang w:val="en-GB"/>
        </w:rPr>
        <w:t>uiz</w:t>
      </w:r>
    </w:p>
    <w:p w:rsidR="00D91FD4" w:rsidRPr="008E4112" w:rsidRDefault="00D91FD4" w:rsidP="00D91FD4">
      <w:pPr>
        <w:pStyle w:val="ListParagraph"/>
        <w:numPr>
          <w:ilvl w:val="0"/>
          <w:numId w:val="20"/>
        </w:numPr>
        <w:rPr>
          <w:rFonts w:cs="Times New Roman"/>
          <w:sz w:val="20"/>
          <w:szCs w:val="20"/>
          <w:u w:val="single"/>
          <w:lang w:val="en-GB"/>
        </w:rPr>
      </w:pPr>
      <w:r w:rsidRPr="008E4112">
        <w:rPr>
          <w:rFonts w:cs="Times New Roman"/>
          <w:sz w:val="20"/>
          <w:szCs w:val="20"/>
          <w:lang w:val="en-GB"/>
        </w:rPr>
        <w:t xml:space="preserve">Ask children how many compound words/phrases with the word </w:t>
      </w:r>
      <w:r w:rsidRPr="008E4112">
        <w:rPr>
          <w:rFonts w:cs="Times New Roman"/>
          <w:b/>
          <w:sz w:val="20"/>
          <w:szCs w:val="20"/>
          <w:lang w:val="en-GB"/>
        </w:rPr>
        <w:t>‘air’</w:t>
      </w:r>
      <w:r w:rsidR="002A66F2">
        <w:rPr>
          <w:rFonts w:cs="Times New Roman"/>
          <w:sz w:val="20"/>
          <w:szCs w:val="20"/>
          <w:lang w:val="en-GB"/>
        </w:rPr>
        <w:t xml:space="preserve"> </w:t>
      </w:r>
      <w:r w:rsidR="00C628CF">
        <w:rPr>
          <w:rFonts w:cs="Times New Roman"/>
          <w:sz w:val="20"/>
          <w:szCs w:val="20"/>
          <w:lang w:val="en-GB"/>
        </w:rPr>
        <w:t>can they</w:t>
      </w:r>
      <w:r w:rsidRPr="008E4112">
        <w:rPr>
          <w:rFonts w:cs="Times New Roman"/>
          <w:sz w:val="20"/>
          <w:szCs w:val="20"/>
          <w:lang w:val="en-GB"/>
        </w:rPr>
        <w:t xml:space="preserve"> think of</w:t>
      </w:r>
      <w:r w:rsidR="00C628CF">
        <w:rPr>
          <w:rFonts w:cs="Times New Roman"/>
          <w:sz w:val="20"/>
          <w:szCs w:val="20"/>
          <w:lang w:val="en-GB"/>
        </w:rPr>
        <w:t>.</w:t>
      </w:r>
      <w:r w:rsidRPr="008E4112">
        <w:rPr>
          <w:rFonts w:cs="Times New Roman"/>
          <w:sz w:val="20"/>
          <w:szCs w:val="20"/>
          <w:lang w:val="en-GB"/>
        </w:rPr>
        <w:t xml:space="preserve"> (</w:t>
      </w:r>
      <w:r w:rsidR="00C628CF">
        <w:rPr>
          <w:rFonts w:cs="Times New Roman"/>
          <w:color w:val="808080" w:themeColor="background1" w:themeShade="80"/>
          <w:sz w:val="20"/>
          <w:szCs w:val="20"/>
          <w:lang w:val="en-GB"/>
        </w:rPr>
        <w:t>E</w:t>
      </w:r>
      <w:r w:rsidRPr="002A66F2">
        <w:rPr>
          <w:rFonts w:cs="Times New Roman"/>
          <w:color w:val="808080" w:themeColor="background1" w:themeShade="80"/>
          <w:sz w:val="20"/>
          <w:szCs w:val="20"/>
          <w:lang w:val="en-GB"/>
        </w:rPr>
        <w:t xml:space="preserve">.g. </w:t>
      </w:r>
      <w:r w:rsidRPr="002A66F2">
        <w:rPr>
          <w:rFonts w:cs="Times New Roman"/>
          <w:i/>
          <w:color w:val="808080" w:themeColor="background1" w:themeShade="80"/>
          <w:sz w:val="20"/>
          <w:szCs w:val="20"/>
          <w:lang w:val="en-GB"/>
        </w:rPr>
        <w:t xml:space="preserve">aeroplane, airport, aircraft, airsick, airbag, airspace, airstrip, airtight, airway, airfield, airline, airbrush; </w:t>
      </w:r>
      <w:r w:rsidRPr="002A66F2">
        <w:rPr>
          <w:rFonts w:cs="Times New Roman"/>
          <w:color w:val="808080" w:themeColor="background1" w:themeShade="80"/>
          <w:sz w:val="20"/>
          <w:szCs w:val="20"/>
          <w:lang w:val="en-GB"/>
        </w:rPr>
        <w:t>idioms</w:t>
      </w:r>
      <w:r w:rsidRPr="002A66F2">
        <w:rPr>
          <w:rFonts w:cs="Times New Roman"/>
          <w:i/>
          <w:color w:val="808080" w:themeColor="background1" w:themeShade="80"/>
          <w:sz w:val="20"/>
          <w:szCs w:val="20"/>
          <w:lang w:val="en-GB"/>
        </w:rPr>
        <w:t>:</w:t>
      </w:r>
      <w:r w:rsidRPr="002A66F2">
        <w:rPr>
          <w:rFonts w:cs="Times New Roman"/>
          <w:color w:val="808080" w:themeColor="background1" w:themeShade="80"/>
          <w:sz w:val="20"/>
          <w:szCs w:val="20"/>
          <w:lang w:val="en-GB"/>
        </w:rPr>
        <w:t xml:space="preserve"> e.g.</w:t>
      </w:r>
      <w:r w:rsidRPr="002A66F2">
        <w:rPr>
          <w:rFonts w:cs="Times New Roman"/>
          <w:i/>
          <w:color w:val="808080" w:themeColor="background1" w:themeShade="80"/>
          <w:sz w:val="20"/>
          <w:szCs w:val="20"/>
          <w:lang w:val="en-GB"/>
        </w:rPr>
        <w:t xml:space="preserve"> to walk on air; hot air; clear the air</w:t>
      </w:r>
      <w:r w:rsidRPr="008E4112">
        <w:rPr>
          <w:rFonts w:cs="Times New Roman"/>
          <w:sz w:val="20"/>
          <w:szCs w:val="20"/>
          <w:lang w:val="en-GB"/>
        </w:rPr>
        <w:t>)</w:t>
      </w:r>
    </w:p>
    <w:p w:rsidR="00D91FD4" w:rsidRPr="008E4112" w:rsidRDefault="00D91FD4" w:rsidP="00D91FD4">
      <w:pPr>
        <w:rPr>
          <w:rFonts w:cs="Times New Roman"/>
          <w:sz w:val="20"/>
          <w:szCs w:val="20"/>
          <w:u w:val="single"/>
          <w:lang w:val="en-GB"/>
        </w:rPr>
      </w:pPr>
    </w:p>
    <w:p w:rsidR="00D91FD4" w:rsidRPr="00C628CF" w:rsidRDefault="00D91FD4" w:rsidP="00C628CF">
      <w:pPr>
        <w:pStyle w:val="ListParagraph"/>
        <w:numPr>
          <w:ilvl w:val="0"/>
          <w:numId w:val="15"/>
        </w:numPr>
        <w:rPr>
          <w:rFonts w:cs="Times New Roman"/>
          <w:sz w:val="20"/>
          <w:szCs w:val="20"/>
          <w:lang w:val="en-GB"/>
        </w:rPr>
      </w:pPr>
      <w:r w:rsidRPr="008E4112">
        <w:rPr>
          <w:rFonts w:cs="Times New Roman"/>
          <w:sz w:val="20"/>
          <w:szCs w:val="20"/>
          <w:lang w:val="en-GB"/>
        </w:rPr>
        <w:t xml:space="preserve">Introduce the word </w:t>
      </w:r>
      <w:r w:rsidRPr="008E4112">
        <w:rPr>
          <w:rFonts w:cs="Times New Roman"/>
          <w:b/>
          <w:sz w:val="20"/>
          <w:szCs w:val="20"/>
          <w:lang w:val="en-GB"/>
        </w:rPr>
        <w:t>blitz</w:t>
      </w:r>
      <w:r w:rsidR="00C628CF">
        <w:rPr>
          <w:rFonts w:cs="Times New Roman"/>
          <w:sz w:val="20"/>
          <w:szCs w:val="20"/>
          <w:lang w:val="en-GB"/>
        </w:rPr>
        <w:t xml:space="preserve"> (</w:t>
      </w:r>
      <w:r w:rsidRPr="008E4112">
        <w:rPr>
          <w:rFonts w:cs="Times New Roman"/>
          <w:sz w:val="20"/>
          <w:szCs w:val="20"/>
          <w:lang w:val="en-GB"/>
        </w:rPr>
        <w:t>German word for ‘lightning’</w:t>
      </w:r>
      <w:r w:rsidR="00C628CF">
        <w:rPr>
          <w:rFonts w:cs="Times New Roman"/>
          <w:sz w:val="20"/>
          <w:szCs w:val="20"/>
          <w:lang w:val="en-GB"/>
        </w:rPr>
        <w:t xml:space="preserve">. </w:t>
      </w:r>
      <w:r w:rsidRPr="008E4112">
        <w:rPr>
          <w:rFonts w:cs="Times New Roman"/>
          <w:i/>
          <w:sz w:val="20"/>
          <w:szCs w:val="20"/>
          <w:lang w:val="en-GB"/>
        </w:rPr>
        <w:t xml:space="preserve">Nazi Germany </w:t>
      </w:r>
      <w:r w:rsidRPr="00C628CF">
        <w:rPr>
          <w:rFonts w:cs="Times New Roman"/>
          <w:i/>
          <w:sz w:val="20"/>
          <w:szCs w:val="20"/>
          <w:u w:val="single"/>
          <w:lang w:val="en-GB"/>
        </w:rPr>
        <w:t>aerial</w:t>
      </w:r>
      <w:r w:rsidRPr="008E4112">
        <w:rPr>
          <w:rFonts w:cs="Times New Roman"/>
          <w:i/>
          <w:sz w:val="20"/>
          <w:szCs w:val="20"/>
          <w:lang w:val="en-GB"/>
        </w:rPr>
        <w:t xml:space="preserve"> (taking place in the air) bombing campaign against Britain</w:t>
      </w:r>
      <w:r w:rsidR="00C628CF">
        <w:rPr>
          <w:rFonts w:cs="Times New Roman"/>
          <w:i/>
          <w:sz w:val="20"/>
          <w:szCs w:val="20"/>
          <w:lang w:val="en-GB"/>
        </w:rPr>
        <w:t>)</w:t>
      </w:r>
      <w:r w:rsidR="00C628CF">
        <w:rPr>
          <w:rFonts w:cs="Times New Roman"/>
          <w:sz w:val="20"/>
          <w:szCs w:val="20"/>
          <w:lang w:val="en-GB"/>
        </w:rPr>
        <w:t>.</w:t>
      </w:r>
      <w:r w:rsidRPr="008E4112">
        <w:rPr>
          <w:rFonts w:cs="Times New Roman"/>
          <w:sz w:val="20"/>
          <w:szCs w:val="20"/>
          <w:lang w:val="en-GB"/>
        </w:rPr>
        <w:t xml:space="preserve"> </w:t>
      </w:r>
      <w:r w:rsidR="00C628CF" w:rsidRPr="00C628CF">
        <w:rPr>
          <w:rFonts w:cs="Times New Roman"/>
          <w:sz w:val="20"/>
          <w:szCs w:val="20"/>
          <w:lang w:val="en-GB"/>
        </w:rPr>
        <w:t>Connect</w:t>
      </w:r>
      <w:r w:rsidRPr="00C628CF">
        <w:rPr>
          <w:rFonts w:cs="Times New Roman"/>
          <w:sz w:val="20"/>
          <w:szCs w:val="20"/>
          <w:lang w:val="en-GB"/>
        </w:rPr>
        <w:t xml:space="preserve"> </w:t>
      </w:r>
      <w:r w:rsidR="00C628CF" w:rsidRPr="00C628CF">
        <w:rPr>
          <w:rFonts w:cs="Times New Roman"/>
          <w:sz w:val="20"/>
          <w:szCs w:val="20"/>
          <w:lang w:val="en-GB"/>
        </w:rPr>
        <w:t xml:space="preserve">it </w:t>
      </w:r>
      <w:r w:rsidRPr="00C628CF">
        <w:rPr>
          <w:rFonts w:cs="Times New Roman"/>
          <w:sz w:val="20"/>
          <w:szCs w:val="20"/>
          <w:lang w:val="en-GB"/>
        </w:rPr>
        <w:t xml:space="preserve">to the term </w:t>
      </w:r>
      <w:r w:rsidR="00C628CF">
        <w:rPr>
          <w:rFonts w:cs="Times New Roman"/>
          <w:b/>
          <w:sz w:val="20"/>
          <w:szCs w:val="20"/>
          <w:lang w:val="en-GB"/>
        </w:rPr>
        <w:t>b</w:t>
      </w:r>
      <w:r w:rsidRPr="00C628CF">
        <w:rPr>
          <w:rFonts w:cs="Times New Roman"/>
          <w:b/>
          <w:sz w:val="20"/>
          <w:szCs w:val="20"/>
          <w:lang w:val="en-GB"/>
        </w:rPr>
        <w:t>litzkrieg</w:t>
      </w:r>
      <w:r w:rsidR="00C628CF">
        <w:rPr>
          <w:rFonts w:cs="Times New Roman"/>
          <w:sz w:val="20"/>
          <w:szCs w:val="20"/>
          <w:lang w:val="en-GB"/>
        </w:rPr>
        <w:t xml:space="preserve"> (</w:t>
      </w:r>
      <w:r w:rsidRPr="00C628CF">
        <w:rPr>
          <w:rFonts w:cs="Times New Roman"/>
          <w:sz w:val="20"/>
          <w:szCs w:val="20"/>
          <w:lang w:val="en-GB"/>
        </w:rPr>
        <w:t>German word for war</w:t>
      </w:r>
      <w:r w:rsidR="00C628CF">
        <w:rPr>
          <w:rFonts w:cs="Times New Roman"/>
          <w:sz w:val="20"/>
          <w:szCs w:val="20"/>
          <w:lang w:val="en-GB"/>
        </w:rPr>
        <w:t xml:space="preserve"> is ‘</w:t>
      </w:r>
      <w:proofErr w:type="spellStart"/>
      <w:r w:rsidRPr="00C628CF">
        <w:rPr>
          <w:rFonts w:cs="Times New Roman"/>
          <w:sz w:val="20"/>
          <w:szCs w:val="20"/>
          <w:lang w:val="en-GB"/>
        </w:rPr>
        <w:t>krieg</w:t>
      </w:r>
      <w:proofErr w:type="spellEnd"/>
      <w:r w:rsidRPr="00C628CF">
        <w:rPr>
          <w:rFonts w:cs="Times New Roman"/>
          <w:sz w:val="20"/>
          <w:szCs w:val="20"/>
          <w:lang w:val="en-GB"/>
        </w:rPr>
        <w:t>’</w:t>
      </w:r>
      <w:r w:rsidR="00C628CF" w:rsidRPr="00C628CF">
        <w:rPr>
          <w:rFonts w:cs="Times New Roman"/>
          <w:sz w:val="20"/>
          <w:szCs w:val="20"/>
          <w:lang w:val="en-GB"/>
        </w:rPr>
        <w:t xml:space="preserve">. </w:t>
      </w:r>
      <w:r w:rsidR="00C628CF">
        <w:rPr>
          <w:rFonts w:cs="Times New Roman"/>
          <w:sz w:val="20"/>
          <w:szCs w:val="20"/>
          <w:lang w:val="en-GB"/>
        </w:rPr>
        <w:t xml:space="preserve">Blitzkrieg means </w:t>
      </w:r>
      <w:r w:rsidRPr="00C628CF">
        <w:rPr>
          <w:rFonts w:cs="Times New Roman"/>
          <w:sz w:val="20"/>
          <w:szCs w:val="20"/>
          <w:lang w:val="en-GB"/>
        </w:rPr>
        <w:t>‘lightning war’</w:t>
      </w:r>
      <w:r w:rsidR="00C628CF" w:rsidRPr="00C628CF">
        <w:rPr>
          <w:rFonts w:cs="Times New Roman"/>
          <w:sz w:val="20"/>
          <w:szCs w:val="20"/>
          <w:lang w:val="en-GB"/>
        </w:rPr>
        <w:t xml:space="preserve">: </w:t>
      </w:r>
      <w:r w:rsidRPr="00C628CF">
        <w:rPr>
          <w:rFonts w:cs="Times New Roman"/>
          <w:sz w:val="20"/>
          <w:szCs w:val="20"/>
          <w:lang w:val="en-GB"/>
        </w:rPr>
        <w:t>an aerial warfare strategy used by Nazi Germany which was rapid, violent and instilled shock and fear into the British civilians</w:t>
      </w:r>
      <w:r w:rsidR="00C628CF">
        <w:rPr>
          <w:rFonts w:cs="Times New Roman"/>
          <w:sz w:val="20"/>
          <w:szCs w:val="20"/>
          <w:lang w:val="en-GB"/>
        </w:rPr>
        <w:t>).</w:t>
      </w:r>
    </w:p>
    <w:p w:rsidR="00D91FD4" w:rsidRPr="008E4112" w:rsidRDefault="00D91FD4" w:rsidP="00D91FD4">
      <w:pPr>
        <w:pStyle w:val="ListParagraph"/>
        <w:rPr>
          <w:rFonts w:cs="Times New Roman"/>
          <w:sz w:val="20"/>
          <w:szCs w:val="20"/>
          <w:lang w:val="en-GB"/>
        </w:rPr>
      </w:pPr>
    </w:p>
    <w:p w:rsidR="00D91FD4" w:rsidRPr="00D91FD4" w:rsidRDefault="00D91FD4" w:rsidP="00D91FD4">
      <w:pPr>
        <w:pStyle w:val="ListParagraph"/>
        <w:numPr>
          <w:ilvl w:val="0"/>
          <w:numId w:val="15"/>
        </w:numPr>
        <w:rPr>
          <w:rFonts w:cs="Times New Roman"/>
          <w:sz w:val="20"/>
          <w:szCs w:val="20"/>
          <w:lang w:val="en-GB"/>
        </w:rPr>
      </w:pPr>
      <w:r w:rsidRPr="008E4112">
        <w:rPr>
          <w:rFonts w:cs="Times New Roman"/>
          <w:sz w:val="20"/>
          <w:szCs w:val="20"/>
          <w:lang w:val="en-GB"/>
        </w:rPr>
        <w:t>Explain that even though the word ‘blitz’ is a German word, it has been incorporated into the English language and has a few meanings. Ask children if they can think of a meaning for the word ‘blitz’ as we might use it today</w:t>
      </w:r>
      <w:r w:rsidR="00C628CF">
        <w:rPr>
          <w:rFonts w:cs="Times New Roman"/>
          <w:sz w:val="20"/>
          <w:szCs w:val="20"/>
          <w:lang w:val="en-GB"/>
        </w:rPr>
        <w:t>.</w:t>
      </w:r>
      <w:r w:rsidRPr="008E4112">
        <w:rPr>
          <w:rFonts w:cs="Times New Roman"/>
          <w:sz w:val="20"/>
          <w:szCs w:val="20"/>
          <w:lang w:val="en-GB"/>
        </w:rPr>
        <w:t xml:space="preserve"> (</w:t>
      </w:r>
      <w:r w:rsidRPr="00C628CF">
        <w:rPr>
          <w:rFonts w:cs="Times New Roman"/>
          <w:color w:val="808080" w:themeColor="background1" w:themeShade="80"/>
          <w:sz w:val="20"/>
          <w:szCs w:val="20"/>
          <w:lang w:val="en-GB"/>
        </w:rPr>
        <w:t xml:space="preserve">E.g. </w:t>
      </w:r>
      <w:r w:rsidRPr="00C628CF">
        <w:rPr>
          <w:rFonts w:cs="Times New Roman"/>
          <w:i/>
          <w:color w:val="808080" w:themeColor="background1" w:themeShade="80"/>
          <w:sz w:val="20"/>
          <w:szCs w:val="20"/>
          <w:lang w:val="en-GB"/>
        </w:rPr>
        <w:t>a sudden intense effort to do something – I did a cleaning blitz in the house; to process food in an electric mixer – blitz all the ingredients for 10 seconds</w:t>
      </w:r>
      <w:r w:rsidRPr="008E4112">
        <w:rPr>
          <w:rFonts w:cs="Times New Roman"/>
          <w:sz w:val="20"/>
          <w:szCs w:val="20"/>
          <w:lang w:val="en-GB"/>
        </w:rPr>
        <w:t>)</w:t>
      </w:r>
    </w:p>
    <w:p w:rsidR="00D91FD4" w:rsidRPr="008E4112" w:rsidRDefault="00D91FD4" w:rsidP="00D91FD4">
      <w:pPr>
        <w:rPr>
          <w:rFonts w:cs="Times New Roman"/>
          <w:sz w:val="20"/>
          <w:szCs w:val="20"/>
          <w:lang w:val="en-GB"/>
        </w:rPr>
      </w:pPr>
    </w:p>
    <w:p w:rsidR="00D91FD4" w:rsidRPr="008E4112" w:rsidRDefault="00D91FD4" w:rsidP="00D91FD4">
      <w:pPr>
        <w:rPr>
          <w:b/>
          <w:sz w:val="20"/>
          <w:szCs w:val="20"/>
          <w:lang w:val="en-IE"/>
        </w:rPr>
      </w:pPr>
      <w:r w:rsidRPr="008E4112">
        <w:rPr>
          <w:b/>
          <w:sz w:val="20"/>
          <w:szCs w:val="20"/>
          <w:lang w:val="en-IE"/>
        </w:rPr>
        <w:t xml:space="preserve">Digital poster (Question mode) </w:t>
      </w:r>
      <w:r w:rsidRPr="008E4112">
        <w:rPr>
          <w:sz w:val="20"/>
          <w:szCs w:val="20"/>
          <w:lang w:val="en-IE"/>
        </w:rPr>
        <w:t xml:space="preserve"> </w:t>
      </w:r>
    </w:p>
    <w:p w:rsidR="00D91FD4" w:rsidRPr="008E4112" w:rsidRDefault="00D91FD4" w:rsidP="00D91FD4">
      <w:pPr>
        <w:rPr>
          <w:sz w:val="20"/>
          <w:szCs w:val="20"/>
          <w:lang w:val="en-IE"/>
        </w:rPr>
      </w:pPr>
      <w:r w:rsidRPr="008E4112">
        <w:rPr>
          <w:sz w:val="20"/>
          <w:szCs w:val="20"/>
          <w:lang w:val="en-IE"/>
        </w:rPr>
        <w:t xml:space="preserve">Go to the Question mode of the poster. Listen to each question and discuss the answers with the children briefly. </w:t>
      </w:r>
    </w:p>
    <w:p w:rsidR="00D91FD4" w:rsidRPr="008E4112" w:rsidRDefault="00D91FD4" w:rsidP="00D91FD4">
      <w:pPr>
        <w:rPr>
          <w:sz w:val="20"/>
          <w:szCs w:val="20"/>
          <w:lang w:val="en-IE"/>
        </w:rPr>
      </w:pPr>
    </w:p>
    <w:tbl>
      <w:tblPr>
        <w:tblW w:w="6658" w:type="dxa"/>
        <w:tblLook w:val="04A0" w:firstRow="1" w:lastRow="0" w:firstColumn="1" w:lastColumn="0" w:noHBand="0" w:noVBand="1"/>
      </w:tblPr>
      <w:tblGrid>
        <w:gridCol w:w="624"/>
        <w:gridCol w:w="6034"/>
      </w:tblGrid>
      <w:tr w:rsidR="00D91FD4" w:rsidRPr="008E4112" w:rsidTr="0011034D">
        <w:trPr>
          <w:trHeight w:val="273"/>
        </w:trPr>
        <w:tc>
          <w:tcPr>
            <w:tcW w:w="624" w:type="dxa"/>
            <w:tcBorders>
              <w:top w:val="single" w:sz="4" w:space="0" w:color="auto"/>
              <w:left w:val="single" w:sz="4" w:space="0" w:color="auto"/>
              <w:bottom w:val="single" w:sz="4" w:space="0" w:color="auto"/>
              <w:right w:val="single" w:sz="4" w:space="0" w:color="auto"/>
            </w:tcBorders>
          </w:tcPr>
          <w:p w:rsidR="00D91FD4" w:rsidRPr="008E4112" w:rsidRDefault="00D91FD4" w:rsidP="0011034D">
            <w:pPr>
              <w:rPr>
                <w:rFonts w:eastAsia="Times New Roman" w:cs="Times New Roman"/>
                <w:sz w:val="20"/>
                <w:szCs w:val="20"/>
                <w:lang w:val="en-IE" w:eastAsia="en-IE"/>
              </w:rPr>
            </w:pPr>
            <w:r w:rsidRPr="008E4112">
              <w:rPr>
                <w:rFonts w:eastAsia="Times New Roman" w:cs="Times New Roman"/>
                <w:sz w:val="20"/>
                <w:szCs w:val="20"/>
                <w:lang w:val="en-IE" w:eastAsia="en-IE"/>
              </w:rPr>
              <w:t>Q1.</w:t>
            </w:r>
          </w:p>
        </w:tc>
        <w:tc>
          <w:tcPr>
            <w:tcW w:w="6034" w:type="dxa"/>
            <w:tcBorders>
              <w:top w:val="single" w:sz="4" w:space="0" w:color="auto"/>
              <w:left w:val="single" w:sz="4" w:space="0" w:color="auto"/>
              <w:bottom w:val="single" w:sz="4" w:space="0" w:color="auto"/>
              <w:right w:val="single" w:sz="4" w:space="0" w:color="auto"/>
            </w:tcBorders>
            <w:shd w:val="clear" w:color="auto" w:fill="auto"/>
            <w:noWrap/>
          </w:tcPr>
          <w:p w:rsidR="00D91FD4" w:rsidRPr="008E4112" w:rsidRDefault="00D91FD4" w:rsidP="0011034D">
            <w:pPr>
              <w:rPr>
                <w:rFonts w:cs="Arial"/>
                <w:sz w:val="20"/>
                <w:szCs w:val="20"/>
                <w:lang w:val="en-IE"/>
              </w:rPr>
            </w:pPr>
            <w:r w:rsidRPr="008E4112">
              <w:rPr>
                <w:sz w:val="20"/>
                <w:szCs w:val="20"/>
              </w:rPr>
              <w:t>Who is pictured on the front of the newspaper? Why?</w:t>
            </w:r>
          </w:p>
        </w:tc>
      </w:tr>
      <w:tr w:rsidR="00D91FD4" w:rsidRPr="008E4112" w:rsidTr="0011034D">
        <w:trPr>
          <w:trHeight w:val="253"/>
        </w:trPr>
        <w:tc>
          <w:tcPr>
            <w:tcW w:w="624" w:type="dxa"/>
            <w:tcBorders>
              <w:top w:val="nil"/>
              <w:left w:val="single" w:sz="4" w:space="0" w:color="auto"/>
              <w:bottom w:val="single" w:sz="4" w:space="0" w:color="auto"/>
              <w:right w:val="single" w:sz="4" w:space="0" w:color="auto"/>
            </w:tcBorders>
          </w:tcPr>
          <w:p w:rsidR="00D91FD4" w:rsidRPr="008E4112" w:rsidRDefault="00D91FD4" w:rsidP="0011034D">
            <w:pPr>
              <w:rPr>
                <w:rFonts w:eastAsia="Times New Roman" w:cs="Times New Roman"/>
                <w:sz w:val="20"/>
                <w:szCs w:val="20"/>
                <w:lang w:val="en-IE" w:eastAsia="en-IE"/>
              </w:rPr>
            </w:pPr>
            <w:r w:rsidRPr="008E4112">
              <w:rPr>
                <w:rFonts w:eastAsia="Times New Roman" w:cs="Times New Roman"/>
                <w:sz w:val="20"/>
                <w:szCs w:val="20"/>
                <w:lang w:val="en-IE" w:eastAsia="en-IE"/>
              </w:rPr>
              <w:t>Q2.</w:t>
            </w:r>
          </w:p>
        </w:tc>
        <w:tc>
          <w:tcPr>
            <w:tcW w:w="6034" w:type="dxa"/>
            <w:tcBorders>
              <w:top w:val="nil"/>
              <w:left w:val="single" w:sz="4" w:space="0" w:color="auto"/>
              <w:bottom w:val="single" w:sz="4" w:space="0" w:color="auto"/>
              <w:right w:val="single" w:sz="4" w:space="0" w:color="auto"/>
            </w:tcBorders>
            <w:shd w:val="clear" w:color="auto" w:fill="auto"/>
            <w:noWrap/>
          </w:tcPr>
          <w:p w:rsidR="00D91FD4" w:rsidRPr="008E4112" w:rsidRDefault="00D91FD4" w:rsidP="0011034D">
            <w:pPr>
              <w:rPr>
                <w:rFonts w:cs="Arial"/>
                <w:sz w:val="20"/>
                <w:szCs w:val="20"/>
                <w:lang w:val="en-IE"/>
              </w:rPr>
            </w:pPr>
            <w:r w:rsidRPr="008E4112">
              <w:rPr>
                <w:sz w:val="20"/>
                <w:szCs w:val="20"/>
              </w:rPr>
              <w:t>What did Britain ‘expect’ of people in wartime?</w:t>
            </w:r>
          </w:p>
        </w:tc>
      </w:tr>
      <w:tr w:rsidR="00D91FD4" w:rsidRPr="008E4112" w:rsidTr="0011034D">
        <w:trPr>
          <w:trHeight w:val="295"/>
        </w:trPr>
        <w:tc>
          <w:tcPr>
            <w:tcW w:w="624" w:type="dxa"/>
            <w:tcBorders>
              <w:top w:val="single" w:sz="4" w:space="0" w:color="auto"/>
              <w:left w:val="single" w:sz="4" w:space="0" w:color="auto"/>
              <w:bottom w:val="single" w:sz="4" w:space="0" w:color="auto"/>
              <w:right w:val="single" w:sz="4" w:space="0" w:color="auto"/>
            </w:tcBorders>
          </w:tcPr>
          <w:p w:rsidR="00D91FD4" w:rsidRPr="008E4112" w:rsidRDefault="00D91FD4" w:rsidP="0011034D">
            <w:pPr>
              <w:rPr>
                <w:rFonts w:eastAsia="Times New Roman" w:cs="Times New Roman"/>
                <w:sz w:val="20"/>
                <w:szCs w:val="20"/>
                <w:lang w:val="en-IE" w:eastAsia="en-IE"/>
              </w:rPr>
            </w:pPr>
            <w:r w:rsidRPr="008E4112">
              <w:rPr>
                <w:rFonts w:eastAsia="Times New Roman" w:cs="Times New Roman"/>
                <w:sz w:val="20"/>
                <w:szCs w:val="20"/>
                <w:lang w:val="en-IE" w:eastAsia="en-IE"/>
              </w:rPr>
              <w:t>Q3.</w:t>
            </w:r>
          </w:p>
        </w:tc>
        <w:tc>
          <w:tcPr>
            <w:tcW w:w="6034" w:type="dxa"/>
            <w:tcBorders>
              <w:top w:val="single" w:sz="4" w:space="0" w:color="auto"/>
              <w:left w:val="single" w:sz="4" w:space="0" w:color="auto"/>
              <w:bottom w:val="single" w:sz="4" w:space="0" w:color="auto"/>
              <w:right w:val="single" w:sz="4" w:space="0" w:color="auto"/>
            </w:tcBorders>
            <w:shd w:val="clear" w:color="auto" w:fill="auto"/>
          </w:tcPr>
          <w:p w:rsidR="00D91FD4" w:rsidRPr="008E4112" w:rsidRDefault="00D91FD4" w:rsidP="0011034D">
            <w:pPr>
              <w:rPr>
                <w:rFonts w:cs="Arial"/>
                <w:sz w:val="20"/>
                <w:szCs w:val="20"/>
                <w:lang w:val="en-IE"/>
              </w:rPr>
            </w:pPr>
            <w:r w:rsidRPr="008E4112">
              <w:rPr>
                <w:sz w:val="20"/>
                <w:szCs w:val="20"/>
              </w:rPr>
              <w:t>What information did people have to write on their ration book? Why?</w:t>
            </w:r>
          </w:p>
        </w:tc>
      </w:tr>
      <w:tr w:rsidR="00D91FD4" w:rsidRPr="008E4112" w:rsidTr="0011034D">
        <w:trPr>
          <w:trHeight w:val="284"/>
        </w:trPr>
        <w:tc>
          <w:tcPr>
            <w:tcW w:w="624" w:type="dxa"/>
            <w:tcBorders>
              <w:top w:val="single" w:sz="4" w:space="0" w:color="auto"/>
              <w:left w:val="single" w:sz="4" w:space="0" w:color="auto"/>
              <w:bottom w:val="single" w:sz="4" w:space="0" w:color="auto"/>
              <w:right w:val="single" w:sz="4" w:space="0" w:color="auto"/>
            </w:tcBorders>
          </w:tcPr>
          <w:p w:rsidR="00D91FD4" w:rsidRPr="008E4112" w:rsidRDefault="00D91FD4" w:rsidP="0011034D">
            <w:pPr>
              <w:rPr>
                <w:rFonts w:eastAsia="Times New Roman" w:cs="Times New Roman"/>
                <w:sz w:val="20"/>
                <w:szCs w:val="20"/>
                <w:lang w:val="en-IE" w:eastAsia="en-IE"/>
              </w:rPr>
            </w:pPr>
            <w:r w:rsidRPr="008E4112">
              <w:rPr>
                <w:rFonts w:eastAsia="Times New Roman" w:cs="Times New Roman"/>
                <w:sz w:val="20"/>
                <w:szCs w:val="20"/>
                <w:lang w:val="en-IE" w:eastAsia="en-IE"/>
              </w:rPr>
              <w:t>Q4.</w:t>
            </w:r>
          </w:p>
        </w:tc>
        <w:tc>
          <w:tcPr>
            <w:tcW w:w="6034" w:type="dxa"/>
            <w:tcBorders>
              <w:top w:val="single" w:sz="4" w:space="0" w:color="auto"/>
              <w:left w:val="single" w:sz="4" w:space="0" w:color="auto"/>
              <w:bottom w:val="single" w:sz="4" w:space="0" w:color="auto"/>
              <w:right w:val="single" w:sz="4" w:space="0" w:color="auto"/>
            </w:tcBorders>
            <w:shd w:val="clear" w:color="auto" w:fill="auto"/>
          </w:tcPr>
          <w:p w:rsidR="00D91FD4" w:rsidRPr="008E4112" w:rsidRDefault="00D91FD4" w:rsidP="0011034D">
            <w:pPr>
              <w:rPr>
                <w:rFonts w:cs="Arial"/>
                <w:sz w:val="20"/>
                <w:szCs w:val="20"/>
                <w:lang w:val="en-IE"/>
              </w:rPr>
            </w:pPr>
            <w:r w:rsidRPr="008E4112">
              <w:rPr>
                <w:sz w:val="20"/>
                <w:szCs w:val="20"/>
              </w:rPr>
              <w:t>Why does the man in the poster say the boy should be out of London?</w:t>
            </w:r>
          </w:p>
        </w:tc>
      </w:tr>
      <w:tr w:rsidR="00D91FD4" w:rsidRPr="008E4112" w:rsidTr="0011034D">
        <w:trPr>
          <w:trHeight w:val="275"/>
        </w:trPr>
        <w:tc>
          <w:tcPr>
            <w:tcW w:w="624" w:type="dxa"/>
            <w:tcBorders>
              <w:top w:val="single" w:sz="4" w:space="0" w:color="auto"/>
              <w:left w:val="single" w:sz="4" w:space="0" w:color="auto"/>
              <w:bottom w:val="single" w:sz="4" w:space="0" w:color="auto"/>
              <w:right w:val="single" w:sz="4" w:space="0" w:color="auto"/>
            </w:tcBorders>
          </w:tcPr>
          <w:p w:rsidR="00D91FD4" w:rsidRPr="008E4112" w:rsidRDefault="00D91FD4" w:rsidP="0011034D">
            <w:pPr>
              <w:rPr>
                <w:sz w:val="20"/>
                <w:szCs w:val="20"/>
                <w:lang w:val="en-IE"/>
              </w:rPr>
            </w:pPr>
            <w:r w:rsidRPr="008E4112">
              <w:rPr>
                <w:rFonts w:eastAsia="Times New Roman" w:cs="Times New Roman"/>
                <w:sz w:val="20"/>
                <w:szCs w:val="20"/>
                <w:lang w:val="en-IE" w:eastAsia="en-IE"/>
              </w:rPr>
              <w:t>Q5.</w:t>
            </w:r>
          </w:p>
        </w:tc>
        <w:tc>
          <w:tcPr>
            <w:tcW w:w="6034" w:type="dxa"/>
            <w:tcBorders>
              <w:top w:val="single" w:sz="4" w:space="0" w:color="auto"/>
              <w:left w:val="single" w:sz="4" w:space="0" w:color="auto"/>
              <w:bottom w:val="single" w:sz="4" w:space="0" w:color="auto"/>
              <w:right w:val="single" w:sz="4" w:space="0" w:color="auto"/>
            </w:tcBorders>
            <w:shd w:val="clear" w:color="auto" w:fill="auto"/>
          </w:tcPr>
          <w:p w:rsidR="00D91FD4" w:rsidRPr="008E4112" w:rsidRDefault="00D91FD4" w:rsidP="0011034D">
            <w:pPr>
              <w:rPr>
                <w:rFonts w:cs="Arial"/>
                <w:sz w:val="20"/>
                <w:szCs w:val="20"/>
                <w:lang w:val="en-IE"/>
              </w:rPr>
            </w:pPr>
            <w:r w:rsidRPr="008E4112">
              <w:rPr>
                <w:sz w:val="20"/>
                <w:szCs w:val="20"/>
              </w:rPr>
              <w:t>Look at the boy wearing a cap in the main picture. How do you think he is feeling?</w:t>
            </w:r>
          </w:p>
        </w:tc>
      </w:tr>
      <w:tr w:rsidR="00D91FD4" w:rsidRPr="008E4112" w:rsidTr="0011034D">
        <w:trPr>
          <w:trHeight w:val="265"/>
        </w:trPr>
        <w:tc>
          <w:tcPr>
            <w:tcW w:w="624" w:type="dxa"/>
            <w:tcBorders>
              <w:top w:val="single" w:sz="4" w:space="0" w:color="auto"/>
              <w:left w:val="single" w:sz="4" w:space="0" w:color="auto"/>
              <w:bottom w:val="single" w:sz="4" w:space="0" w:color="auto"/>
              <w:right w:val="single" w:sz="4" w:space="0" w:color="auto"/>
            </w:tcBorders>
          </w:tcPr>
          <w:p w:rsidR="00D91FD4" w:rsidRPr="008E4112" w:rsidRDefault="00D91FD4" w:rsidP="0011034D">
            <w:pPr>
              <w:rPr>
                <w:sz w:val="20"/>
                <w:szCs w:val="20"/>
                <w:lang w:val="en-IE"/>
              </w:rPr>
            </w:pPr>
            <w:r w:rsidRPr="008E4112">
              <w:rPr>
                <w:rFonts w:eastAsia="Times New Roman" w:cs="Times New Roman"/>
                <w:sz w:val="20"/>
                <w:szCs w:val="20"/>
                <w:lang w:val="en-IE" w:eastAsia="en-IE"/>
              </w:rPr>
              <w:t>Q6.</w:t>
            </w:r>
          </w:p>
        </w:tc>
        <w:tc>
          <w:tcPr>
            <w:tcW w:w="6034" w:type="dxa"/>
            <w:tcBorders>
              <w:top w:val="single" w:sz="4" w:space="0" w:color="auto"/>
              <w:left w:val="single" w:sz="4" w:space="0" w:color="auto"/>
              <w:bottom w:val="single" w:sz="4" w:space="0" w:color="auto"/>
              <w:right w:val="single" w:sz="4" w:space="0" w:color="auto"/>
            </w:tcBorders>
            <w:shd w:val="clear" w:color="auto" w:fill="auto"/>
          </w:tcPr>
          <w:p w:rsidR="00D91FD4" w:rsidRPr="008E4112" w:rsidRDefault="00D91FD4" w:rsidP="0011034D">
            <w:pPr>
              <w:rPr>
                <w:rFonts w:cs="Arial"/>
                <w:sz w:val="20"/>
                <w:szCs w:val="20"/>
                <w:lang w:val="en-IE"/>
              </w:rPr>
            </w:pPr>
            <w:r w:rsidRPr="008E4112">
              <w:rPr>
                <w:sz w:val="20"/>
                <w:szCs w:val="20"/>
              </w:rPr>
              <w:t>How do you think the children in the fields and loading boxes feel about the work they are doing?</w:t>
            </w:r>
          </w:p>
        </w:tc>
      </w:tr>
      <w:tr w:rsidR="00D91FD4" w:rsidRPr="008E4112" w:rsidTr="0011034D">
        <w:trPr>
          <w:trHeight w:val="283"/>
        </w:trPr>
        <w:tc>
          <w:tcPr>
            <w:tcW w:w="624" w:type="dxa"/>
            <w:tcBorders>
              <w:top w:val="nil"/>
              <w:left w:val="single" w:sz="4" w:space="0" w:color="auto"/>
              <w:bottom w:val="single" w:sz="4" w:space="0" w:color="auto"/>
              <w:right w:val="single" w:sz="4" w:space="0" w:color="auto"/>
            </w:tcBorders>
          </w:tcPr>
          <w:p w:rsidR="00D91FD4" w:rsidRPr="008E4112" w:rsidRDefault="00D91FD4" w:rsidP="0011034D">
            <w:pPr>
              <w:rPr>
                <w:sz w:val="20"/>
                <w:szCs w:val="20"/>
                <w:lang w:val="en-IE"/>
              </w:rPr>
            </w:pPr>
            <w:r w:rsidRPr="008E4112">
              <w:rPr>
                <w:rFonts w:eastAsia="Times New Roman" w:cs="Times New Roman"/>
                <w:sz w:val="20"/>
                <w:szCs w:val="20"/>
                <w:lang w:val="en-IE" w:eastAsia="en-IE"/>
              </w:rPr>
              <w:t>Q7.</w:t>
            </w:r>
          </w:p>
        </w:tc>
        <w:tc>
          <w:tcPr>
            <w:tcW w:w="6034" w:type="dxa"/>
            <w:tcBorders>
              <w:top w:val="nil"/>
              <w:left w:val="single" w:sz="4" w:space="0" w:color="auto"/>
              <w:bottom w:val="single" w:sz="4" w:space="0" w:color="auto"/>
              <w:right w:val="single" w:sz="4" w:space="0" w:color="auto"/>
            </w:tcBorders>
            <w:shd w:val="clear" w:color="auto" w:fill="auto"/>
          </w:tcPr>
          <w:p w:rsidR="00D91FD4" w:rsidRPr="008E4112" w:rsidRDefault="00D91FD4" w:rsidP="0011034D">
            <w:pPr>
              <w:rPr>
                <w:rFonts w:cs="Arial"/>
                <w:sz w:val="20"/>
                <w:szCs w:val="20"/>
                <w:lang w:val="en-IE"/>
              </w:rPr>
            </w:pPr>
            <w:r w:rsidRPr="008E4112">
              <w:rPr>
                <w:sz w:val="20"/>
                <w:szCs w:val="20"/>
              </w:rPr>
              <w:t>Think of four words or phrases to describe the people waving flags.</w:t>
            </w:r>
          </w:p>
        </w:tc>
      </w:tr>
      <w:tr w:rsidR="00D91FD4" w:rsidRPr="008E4112" w:rsidTr="0011034D">
        <w:trPr>
          <w:trHeight w:val="258"/>
        </w:trPr>
        <w:tc>
          <w:tcPr>
            <w:tcW w:w="624" w:type="dxa"/>
            <w:tcBorders>
              <w:top w:val="nil"/>
              <w:left w:val="single" w:sz="4" w:space="0" w:color="auto"/>
              <w:bottom w:val="single" w:sz="4" w:space="0" w:color="auto"/>
              <w:right w:val="single" w:sz="4" w:space="0" w:color="auto"/>
            </w:tcBorders>
          </w:tcPr>
          <w:p w:rsidR="00D91FD4" w:rsidRPr="008E4112" w:rsidRDefault="00D91FD4" w:rsidP="0011034D">
            <w:pPr>
              <w:rPr>
                <w:sz w:val="20"/>
                <w:szCs w:val="20"/>
                <w:lang w:val="en-IE"/>
              </w:rPr>
            </w:pPr>
            <w:r w:rsidRPr="008E4112">
              <w:rPr>
                <w:rFonts w:eastAsia="Times New Roman" w:cs="Times New Roman"/>
                <w:sz w:val="20"/>
                <w:szCs w:val="20"/>
                <w:lang w:val="en-IE" w:eastAsia="en-IE"/>
              </w:rPr>
              <w:t>Q8.</w:t>
            </w:r>
          </w:p>
        </w:tc>
        <w:tc>
          <w:tcPr>
            <w:tcW w:w="6034" w:type="dxa"/>
            <w:tcBorders>
              <w:top w:val="nil"/>
              <w:left w:val="single" w:sz="4" w:space="0" w:color="auto"/>
              <w:bottom w:val="single" w:sz="4" w:space="0" w:color="auto"/>
              <w:right w:val="single" w:sz="4" w:space="0" w:color="auto"/>
            </w:tcBorders>
            <w:shd w:val="clear" w:color="auto" w:fill="auto"/>
          </w:tcPr>
          <w:p w:rsidR="00D91FD4" w:rsidRPr="008E4112" w:rsidRDefault="00D91FD4" w:rsidP="0011034D">
            <w:pPr>
              <w:rPr>
                <w:rFonts w:cs="Arial"/>
                <w:sz w:val="20"/>
                <w:szCs w:val="20"/>
                <w:lang w:val="en-IE"/>
              </w:rPr>
            </w:pPr>
            <w:r w:rsidRPr="008E4112">
              <w:rPr>
                <w:sz w:val="20"/>
                <w:szCs w:val="20"/>
              </w:rPr>
              <w:t>Would you enjoy spending a night underground in a hammock? Why or why not?</w:t>
            </w:r>
          </w:p>
        </w:tc>
      </w:tr>
      <w:tr w:rsidR="00D91FD4" w:rsidRPr="008E4112" w:rsidTr="0011034D">
        <w:trPr>
          <w:trHeight w:val="277"/>
        </w:trPr>
        <w:tc>
          <w:tcPr>
            <w:tcW w:w="624" w:type="dxa"/>
            <w:tcBorders>
              <w:top w:val="nil"/>
              <w:left w:val="single" w:sz="4" w:space="0" w:color="auto"/>
              <w:bottom w:val="single" w:sz="4" w:space="0" w:color="auto"/>
              <w:right w:val="single" w:sz="4" w:space="0" w:color="auto"/>
            </w:tcBorders>
          </w:tcPr>
          <w:p w:rsidR="00D91FD4" w:rsidRPr="008E4112" w:rsidRDefault="00D91FD4" w:rsidP="0011034D">
            <w:pPr>
              <w:rPr>
                <w:sz w:val="20"/>
                <w:szCs w:val="20"/>
                <w:lang w:val="en-IE"/>
              </w:rPr>
            </w:pPr>
            <w:r w:rsidRPr="008E4112">
              <w:rPr>
                <w:rFonts w:eastAsia="Times New Roman" w:cs="Times New Roman"/>
                <w:sz w:val="20"/>
                <w:szCs w:val="20"/>
                <w:lang w:val="en-IE" w:eastAsia="en-IE"/>
              </w:rPr>
              <w:t>Q9.</w:t>
            </w:r>
          </w:p>
        </w:tc>
        <w:tc>
          <w:tcPr>
            <w:tcW w:w="6034" w:type="dxa"/>
            <w:tcBorders>
              <w:top w:val="nil"/>
              <w:left w:val="single" w:sz="4" w:space="0" w:color="auto"/>
              <w:bottom w:val="single" w:sz="4" w:space="0" w:color="auto"/>
              <w:right w:val="single" w:sz="4" w:space="0" w:color="auto"/>
            </w:tcBorders>
            <w:shd w:val="clear" w:color="auto" w:fill="auto"/>
          </w:tcPr>
          <w:p w:rsidR="00D91FD4" w:rsidRPr="008E4112" w:rsidRDefault="00D91FD4" w:rsidP="0011034D">
            <w:pPr>
              <w:rPr>
                <w:rFonts w:cs="Arial"/>
                <w:sz w:val="20"/>
                <w:szCs w:val="20"/>
                <w:lang w:val="en-IE"/>
              </w:rPr>
            </w:pPr>
            <w:r w:rsidRPr="008E4112">
              <w:rPr>
                <w:sz w:val="20"/>
                <w:szCs w:val="20"/>
              </w:rPr>
              <w:t>How do you think life changed for men, women and children during the war?</w:t>
            </w:r>
          </w:p>
        </w:tc>
      </w:tr>
      <w:tr w:rsidR="00D91FD4" w:rsidRPr="008E4112" w:rsidTr="0011034D">
        <w:trPr>
          <w:trHeight w:val="422"/>
        </w:trPr>
        <w:tc>
          <w:tcPr>
            <w:tcW w:w="624" w:type="dxa"/>
            <w:tcBorders>
              <w:top w:val="nil"/>
              <w:left w:val="single" w:sz="4" w:space="0" w:color="auto"/>
              <w:bottom w:val="single" w:sz="4" w:space="0" w:color="auto"/>
              <w:right w:val="single" w:sz="4" w:space="0" w:color="auto"/>
            </w:tcBorders>
          </w:tcPr>
          <w:p w:rsidR="00D91FD4" w:rsidRPr="008E4112" w:rsidRDefault="00D91FD4" w:rsidP="0011034D">
            <w:pPr>
              <w:rPr>
                <w:sz w:val="20"/>
                <w:szCs w:val="20"/>
                <w:lang w:val="en-IE"/>
              </w:rPr>
            </w:pPr>
            <w:r w:rsidRPr="008E4112">
              <w:rPr>
                <w:rFonts w:eastAsia="Times New Roman" w:cs="Times New Roman"/>
                <w:sz w:val="20"/>
                <w:szCs w:val="20"/>
                <w:lang w:val="en-IE" w:eastAsia="en-IE"/>
              </w:rPr>
              <w:t>Q10.</w:t>
            </w:r>
          </w:p>
        </w:tc>
        <w:tc>
          <w:tcPr>
            <w:tcW w:w="6034" w:type="dxa"/>
            <w:tcBorders>
              <w:top w:val="nil"/>
              <w:left w:val="single" w:sz="4" w:space="0" w:color="auto"/>
              <w:bottom w:val="single" w:sz="4" w:space="0" w:color="auto"/>
              <w:right w:val="single" w:sz="4" w:space="0" w:color="auto"/>
            </w:tcBorders>
            <w:shd w:val="clear" w:color="auto" w:fill="auto"/>
          </w:tcPr>
          <w:p w:rsidR="00D91FD4" w:rsidRPr="008E4112" w:rsidRDefault="00D91FD4" w:rsidP="0011034D">
            <w:pPr>
              <w:rPr>
                <w:rFonts w:cs="Arial"/>
                <w:sz w:val="20"/>
                <w:szCs w:val="20"/>
                <w:lang w:val="en-IE"/>
              </w:rPr>
            </w:pPr>
            <w:r w:rsidRPr="008E4112">
              <w:rPr>
                <w:sz w:val="20"/>
                <w:szCs w:val="20"/>
              </w:rPr>
              <w:t>Imagine you are one of the people pictured. Describe how you were feeling when the photo was taken.</w:t>
            </w:r>
          </w:p>
        </w:tc>
      </w:tr>
    </w:tbl>
    <w:p w:rsidR="00D91FD4" w:rsidRPr="008E4112" w:rsidRDefault="00D91FD4" w:rsidP="00D91FD4">
      <w:pPr>
        <w:rPr>
          <w:sz w:val="20"/>
          <w:szCs w:val="20"/>
          <w:lang w:val="en-IE"/>
        </w:rPr>
      </w:pPr>
    </w:p>
    <w:p w:rsidR="00D91FD4" w:rsidRPr="008E4112" w:rsidRDefault="00D91FD4" w:rsidP="00D91FD4">
      <w:pPr>
        <w:rPr>
          <w:sz w:val="20"/>
          <w:szCs w:val="20"/>
          <w:u w:val="single"/>
          <w:lang w:val="en-IE"/>
        </w:rPr>
      </w:pPr>
      <w:r w:rsidRPr="008E4112">
        <w:rPr>
          <w:b/>
          <w:sz w:val="20"/>
          <w:szCs w:val="20"/>
          <w:lang w:val="en-IE"/>
        </w:rPr>
        <w:t xml:space="preserve">Pair </w:t>
      </w:r>
      <w:r w:rsidR="002A66F2">
        <w:rPr>
          <w:b/>
          <w:sz w:val="20"/>
          <w:szCs w:val="20"/>
          <w:lang w:val="en-IE"/>
        </w:rPr>
        <w:t>t</w:t>
      </w:r>
      <w:r w:rsidRPr="008E4112">
        <w:rPr>
          <w:b/>
          <w:sz w:val="20"/>
          <w:szCs w:val="20"/>
          <w:lang w:val="en-IE"/>
        </w:rPr>
        <w:t xml:space="preserve">alking </w:t>
      </w:r>
      <w:r w:rsidR="002A66F2">
        <w:rPr>
          <w:b/>
          <w:sz w:val="20"/>
          <w:szCs w:val="20"/>
          <w:lang w:val="en-IE"/>
        </w:rPr>
        <w:t>t</w:t>
      </w:r>
      <w:r w:rsidRPr="008E4112">
        <w:rPr>
          <w:b/>
          <w:sz w:val="20"/>
          <w:szCs w:val="20"/>
          <w:lang w:val="en-IE"/>
        </w:rPr>
        <w:t>ask: Who am I?</w:t>
      </w:r>
    </w:p>
    <w:p w:rsidR="00D91FD4" w:rsidRPr="008E4112" w:rsidRDefault="00D91FD4" w:rsidP="00D91FD4">
      <w:pPr>
        <w:rPr>
          <w:sz w:val="20"/>
          <w:szCs w:val="20"/>
          <w:lang w:val="en-IE"/>
        </w:rPr>
      </w:pPr>
      <w:r w:rsidRPr="008E4112">
        <w:rPr>
          <w:sz w:val="20"/>
          <w:szCs w:val="20"/>
          <w:lang w:val="en-IE"/>
        </w:rPr>
        <w:t>Divide children into pairs:</w:t>
      </w:r>
    </w:p>
    <w:p w:rsidR="00D91FD4" w:rsidRPr="008E4112" w:rsidRDefault="00D91FD4" w:rsidP="00D91FD4">
      <w:pPr>
        <w:rPr>
          <w:sz w:val="20"/>
          <w:szCs w:val="20"/>
          <w:lang w:val="en-IE"/>
        </w:rPr>
      </w:pPr>
      <w:r w:rsidRPr="008E4112">
        <w:rPr>
          <w:sz w:val="20"/>
          <w:szCs w:val="20"/>
          <w:lang w:val="en-IE"/>
        </w:rPr>
        <w:t xml:space="preserve">Child A chooses any one of the people represented in the images on the poster. </w:t>
      </w:r>
    </w:p>
    <w:p w:rsidR="00D91FD4" w:rsidRPr="008E4112" w:rsidRDefault="00D91FD4" w:rsidP="00D91FD4">
      <w:pPr>
        <w:rPr>
          <w:sz w:val="20"/>
          <w:szCs w:val="20"/>
          <w:lang w:val="en-IE"/>
        </w:rPr>
      </w:pPr>
      <w:r w:rsidRPr="008E4112">
        <w:rPr>
          <w:sz w:val="20"/>
          <w:szCs w:val="20"/>
          <w:lang w:val="en-IE"/>
        </w:rPr>
        <w:t xml:space="preserve">Child B questions </w:t>
      </w:r>
      <w:r w:rsidR="00894E28">
        <w:rPr>
          <w:sz w:val="20"/>
          <w:szCs w:val="20"/>
          <w:lang w:val="en-IE"/>
        </w:rPr>
        <w:t xml:space="preserve">child </w:t>
      </w:r>
      <w:r w:rsidRPr="008E4112">
        <w:rPr>
          <w:sz w:val="20"/>
          <w:szCs w:val="20"/>
          <w:lang w:val="en-IE"/>
        </w:rPr>
        <w:t xml:space="preserve">A to try to identify which person </w:t>
      </w:r>
      <w:r w:rsidR="00894E28">
        <w:rPr>
          <w:sz w:val="20"/>
          <w:szCs w:val="20"/>
          <w:lang w:val="en-IE"/>
        </w:rPr>
        <w:t>they’ve chosen.</w:t>
      </w:r>
    </w:p>
    <w:p w:rsidR="00D91FD4" w:rsidRPr="008E4112" w:rsidRDefault="00D91FD4" w:rsidP="00D91FD4">
      <w:pPr>
        <w:rPr>
          <w:i/>
          <w:sz w:val="20"/>
          <w:szCs w:val="20"/>
          <w:lang w:val="en-IE"/>
        </w:rPr>
      </w:pPr>
      <w:r w:rsidRPr="008E4112">
        <w:rPr>
          <w:sz w:val="20"/>
          <w:szCs w:val="20"/>
          <w:lang w:val="en-IE"/>
        </w:rPr>
        <w:t xml:space="preserve">This can be a Yes/No game, where </w:t>
      </w:r>
      <w:r w:rsidR="00894E28">
        <w:rPr>
          <w:sz w:val="20"/>
          <w:szCs w:val="20"/>
          <w:lang w:val="en-IE"/>
        </w:rPr>
        <w:t>c</w:t>
      </w:r>
      <w:r w:rsidRPr="008E4112">
        <w:rPr>
          <w:sz w:val="20"/>
          <w:szCs w:val="20"/>
          <w:lang w:val="en-IE"/>
        </w:rPr>
        <w:t xml:space="preserve">hild A is only allowed to answer questions with a ‘yes’ or a ‘no’ </w:t>
      </w:r>
      <w:r w:rsidRPr="008E4112">
        <w:rPr>
          <w:sz w:val="20"/>
          <w:szCs w:val="20"/>
          <w:u w:val="single"/>
          <w:lang w:val="en-IE"/>
        </w:rPr>
        <w:t xml:space="preserve">OR </w:t>
      </w:r>
      <w:r w:rsidRPr="008E4112">
        <w:rPr>
          <w:sz w:val="20"/>
          <w:szCs w:val="20"/>
          <w:lang w:val="en-IE"/>
        </w:rPr>
        <w:t xml:space="preserve">Child A may be allowed to give complete answers to Child B’s questions. The children then </w:t>
      </w:r>
      <w:r w:rsidRPr="008E4112">
        <w:rPr>
          <w:sz w:val="20"/>
          <w:szCs w:val="20"/>
          <w:lang w:val="en-IE"/>
        </w:rPr>
        <w:t>switch roles</w:t>
      </w:r>
      <w:r w:rsidRPr="008E4112">
        <w:rPr>
          <w:sz w:val="20"/>
          <w:szCs w:val="20"/>
          <w:lang w:val="en-IE"/>
        </w:rPr>
        <w:t xml:space="preserve">. (E.g. </w:t>
      </w:r>
      <w:r w:rsidRPr="008E4112">
        <w:rPr>
          <w:i/>
          <w:sz w:val="20"/>
          <w:szCs w:val="20"/>
          <w:lang w:val="en-IE"/>
        </w:rPr>
        <w:t>Are you an adult/child? What are you wearing? Where are you standing/sitting? What are you doing? How are you feeling?</w:t>
      </w:r>
      <w:r w:rsidR="00894E28">
        <w:rPr>
          <w:i/>
          <w:sz w:val="20"/>
          <w:szCs w:val="20"/>
          <w:lang w:val="en-IE"/>
        </w:rPr>
        <w:t>)</w:t>
      </w:r>
    </w:p>
    <w:p w:rsidR="00D91FD4" w:rsidRPr="008E4112" w:rsidRDefault="00D91FD4" w:rsidP="00D91FD4">
      <w:pPr>
        <w:rPr>
          <w:sz w:val="20"/>
          <w:szCs w:val="20"/>
          <w:lang w:val="en-IE"/>
        </w:rPr>
      </w:pPr>
    </w:p>
    <w:p w:rsidR="00D91FD4" w:rsidRPr="00D91FD4" w:rsidRDefault="00D91FD4" w:rsidP="00D91FD4">
      <w:pPr>
        <w:pStyle w:val="heading"/>
        <w:rPr>
          <w:lang w:val="en-IE"/>
        </w:rPr>
      </w:pPr>
      <w:r w:rsidRPr="00D91FD4">
        <w:rPr>
          <w:lang w:val="en-IE"/>
        </w:rPr>
        <w:t>Lesson 3</w:t>
      </w:r>
    </w:p>
    <w:p w:rsidR="00D91FD4" w:rsidRPr="008E4112" w:rsidRDefault="00D91FD4" w:rsidP="00D91FD4">
      <w:pPr>
        <w:rPr>
          <w:b/>
          <w:i/>
          <w:sz w:val="20"/>
          <w:szCs w:val="20"/>
          <w:lang w:val="en-IE"/>
        </w:rPr>
      </w:pPr>
      <w:r w:rsidRPr="008E4112">
        <w:rPr>
          <w:b/>
          <w:sz w:val="20"/>
          <w:szCs w:val="20"/>
          <w:lang w:val="en-IE"/>
        </w:rPr>
        <w:t>Digital poster</w:t>
      </w:r>
      <w:r w:rsidR="00DB493F">
        <w:rPr>
          <w:b/>
          <w:sz w:val="20"/>
          <w:szCs w:val="20"/>
          <w:lang w:val="en-IE"/>
        </w:rPr>
        <w:t xml:space="preserve"> (Explore mode)</w:t>
      </w:r>
      <w:r w:rsidRPr="008E4112">
        <w:rPr>
          <w:b/>
          <w:sz w:val="20"/>
          <w:szCs w:val="20"/>
          <w:lang w:val="en-IE"/>
        </w:rPr>
        <w:t xml:space="preserve">: Talk and discussion </w:t>
      </w:r>
    </w:p>
    <w:p w:rsidR="00D91FD4" w:rsidRPr="008E4112" w:rsidRDefault="00D91FD4" w:rsidP="00D91FD4">
      <w:pPr>
        <w:rPr>
          <w:sz w:val="20"/>
          <w:szCs w:val="20"/>
          <w:lang w:val="en-IE"/>
        </w:rPr>
      </w:pPr>
      <w:r w:rsidRPr="008E4112">
        <w:rPr>
          <w:sz w:val="20"/>
          <w:szCs w:val="20"/>
          <w:lang w:val="en-IE"/>
        </w:rPr>
        <w:t>Go to the Explore mode with students again. Focus on the large image in the centre of the poster.</w:t>
      </w:r>
    </w:p>
    <w:p w:rsidR="00D91FD4" w:rsidRPr="008E4112" w:rsidRDefault="00D91FD4" w:rsidP="00D91FD4">
      <w:pPr>
        <w:rPr>
          <w:sz w:val="20"/>
          <w:szCs w:val="20"/>
          <w:lang w:val="en-IE"/>
        </w:rPr>
      </w:pPr>
      <w:r w:rsidRPr="008E4112">
        <w:rPr>
          <w:sz w:val="20"/>
          <w:szCs w:val="20"/>
          <w:lang w:val="en-IE"/>
        </w:rPr>
        <w:t>Ask students the following questions:</w:t>
      </w:r>
    </w:p>
    <w:p w:rsidR="00D91FD4" w:rsidRPr="008E4112" w:rsidRDefault="00D91FD4" w:rsidP="00D91FD4">
      <w:pPr>
        <w:pStyle w:val="ListParagraph"/>
        <w:numPr>
          <w:ilvl w:val="0"/>
          <w:numId w:val="14"/>
        </w:numPr>
        <w:rPr>
          <w:sz w:val="20"/>
          <w:szCs w:val="20"/>
          <w:lang w:val="en-IE"/>
        </w:rPr>
      </w:pPr>
      <w:r w:rsidRPr="008E4112">
        <w:rPr>
          <w:sz w:val="20"/>
          <w:szCs w:val="20"/>
          <w:lang w:val="en-IE"/>
        </w:rPr>
        <w:t xml:space="preserve">What aspect of </w:t>
      </w:r>
      <w:r w:rsidR="00894E28">
        <w:rPr>
          <w:sz w:val="20"/>
          <w:szCs w:val="20"/>
          <w:lang w:val="en-IE"/>
        </w:rPr>
        <w:t>The Second World War</w:t>
      </w:r>
      <w:r w:rsidRPr="008E4112">
        <w:rPr>
          <w:sz w:val="20"/>
          <w:szCs w:val="20"/>
          <w:lang w:val="en-IE"/>
        </w:rPr>
        <w:t xml:space="preserve"> is depicted in this image? (</w:t>
      </w:r>
      <w:r w:rsidRPr="00894E28">
        <w:rPr>
          <w:color w:val="808080" w:themeColor="background1" w:themeShade="80"/>
          <w:sz w:val="20"/>
          <w:szCs w:val="20"/>
          <w:lang w:val="en-IE"/>
        </w:rPr>
        <w:t>Evacuation</w:t>
      </w:r>
      <w:r w:rsidRPr="008E4112">
        <w:rPr>
          <w:sz w:val="20"/>
          <w:szCs w:val="20"/>
          <w:lang w:val="en-IE"/>
        </w:rPr>
        <w:t>)</w:t>
      </w:r>
    </w:p>
    <w:p w:rsidR="00D91FD4" w:rsidRPr="008E4112" w:rsidRDefault="00D91FD4" w:rsidP="00D91FD4">
      <w:pPr>
        <w:pStyle w:val="ListParagraph"/>
        <w:numPr>
          <w:ilvl w:val="0"/>
          <w:numId w:val="14"/>
        </w:numPr>
        <w:rPr>
          <w:sz w:val="20"/>
          <w:szCs w:val="20"/>
          <w:lang w:val="en-IE"/>
        </w:rPr>
      </w:pPr>
      <w:r w:rsidRPr="008E4112">
        <w:rPr>
          <w:sz w:val="20"/>
          <w:szCs w:val="20"/>
          <w:lang w:val="en-IE"/>
        </w:rPr>
        <w:t>Can you explain what the term ‘evacuation’ means? (</w:t>
      </w:r>
      <w:r w:rsidRPr="00894E28">
        <w:rPr>
          <w:color w:val="808080" w:themeColor="background1" w:themeShade="80"/>
          <w:sz w:val="20"/>
          <w:szCs w:val="20"/>
          <w:lang w:val="en-IE"/>
        </w:rPr>
        <w:t xml:space="preserve">e.g. </w:t>
      </w:r>
      <w:r w:rsidRPr="00894E28">
        <w:rPr>
          <w:b/>
          <w:i/>
          <w:color w:val="808080" w:themeColor="background1" w:themeShade="80"/>
          <w:sz w:val="20"/>
          <w:szCs w:val="20"/>
          <w:lang w:val="en-IE"/>
        </w:rPr>
        <w:t>remove</w:t>
      </w:r>
      <w:r w:rsidRPr="00894E28">
        <w:rPr>
          <w:i/>
          <w:color w:val="808080" w:themeColor="background1" w:themeShade="80"/>
          <w:sz w:val="20"/>
          <w:szCs w:val="20"/>
          <w:lang w:val="en-IE"/>
        </w:rPr>
        <w:t xml:space="preserve"> a person from a place considered to be dangerous to a safer place</w:t>
      </w:r>
      <w:r w:rsidRPr="008E4112">
        <w:rPr>
          <w:sz w:val="20"/>
          <w:szCs w:val="20"/>
          <w:lang w:val="en-IE"/>
        </w:rPr>
        <w:t>)</w:t>
      </w:r>
    </w:p>
    <w:p w:rsidR="00D91FD4" w:rsidRPr="008E4112" w:rsidRDefault="00D91FD4" w:rsidP="00D91FD4">
      <w:pPr>
        <w:pStyle w:val="ListParagraph"/>
        <w:numPr>
          <w:ilvl w:val="0"/>
          <w:numId w:val="14"/>
        </w:numPr>
        <w:rPr>
          <w:sz w:val="20"/>
          <w:szCs w:val="20"/>
          <w:lang w:val="en-IE"/>
        </w:rPr>
      </w:pPr>
      <w:r w:rsidRPr="008E4112">
        <w:rPr>
          <w:sz w:val="20"/>
          <w:szCs w:val="20"/>
          <w:lang w:val="en-IE"/>
        </w:rPr>
        <w:t>Do you know any other forms of this word? (</w:t>
      </w:r>
      <w:r w:rsidRPr="00894E28">
        <w:rPr>
          <w:color w:val="808080" w:themeColor="background1" w:themeShade="80"/>
          <w:sz w:val="20"/>
          <w:szCs w:val="20"/>
          <w:lang w:val="en-IE"/>
        </w:rPr>
        <w:t xml:space="preserve">e.g. </w:t>
      </w:r>
      <w:r w:rsidRPr="00894E28">
        <w:rPr>
          <w:i/>
          <w:color w:val="808080" w:themeColor="background1" w:themeShade="80"/>
          <w:sz w:val="20"/>
          <w:szCs w:val="20"/>
          <w:lang w:val="en-IE"/>
        </w:rPr>
        <w:t>evacuate, evacuee – the person who is removed</w:t>
      </w:r>
      <w:r w:rsidRPr="008E4112">
        <w:rPr>
          <w:sz w:val="20"/>
          <w:szCs w:val="20"/>
          <w:lang w:val="en-IE"/>
        </w:rPr>
        <w:t>)</w:t>
      </w:r>
    </w:p>
    <w:p w:rsidR="00D91FD4" w:rsidRPr="008E4112" w:rsidRDefault="00D91FD4" w:rsidP="00D91FD4">
      <w:pPr>
        <w:pStyle w:val="ListParagraph"/>
        <w:numPr>
          <w:ilvl w:val="0"/>
          <w:numId w:val="14"/>
        </w:numPr>
        <w:rPr>
          <w:sz w:val="20"/>
          <w:szCs w:val="20"/>
          <w:lang w:val="en-IE"/>
        </w:rPr>
      </w:pPr>
      <w:r w:rsidRPr="008E4112">
        <w:rPr>
          <w:sz w:val="20"/>
          <w:szCs w:val="20"/>
          <w:lang w:val="en-IE"/>
        </w:rPr>
        <w:t>Can you see another similar sounding piece of a word in the middle of this word? (</w:t>
      </w:r>
      <w:r w:rsidRPr="00894E28">
        <w:rPr>
          <w:i/>
          <w:color w:val="808080" w:themeColor="background1" w:themeShade="80"/>
          <w:sz w:val="20"/>
          <w:szCs w:val="20"/>
          <w:lang w:val="en-IE"/>
        </w:rPr>
        <w:t>vac – vacate – to leave empty</w:t>
      </w:r>
      <w:r w:rsidRPr="008E4112">
        <w:rPr>
          <w:sz w:val="20"/>
          <w:szCs w:val="20"/>
          <w:lang w:val="en-IE"/>
        </w:rPr>
        <w:t>)</w:t>
      </w:r>
    </w:p>
    <w:p w:rsidR="00D91FD4" w:rsidRPr="008E4112" w:rsidRDefault="00D91FD4" w:rsidP="00D91FD4">
      <w:pPr>
        <w:rPr>
          <w:sz w:val="20"/>
          <w:szCs w:val="20"/>
          <w:lang w:val="en-IE"/>
        </w:rPr>
      </w:pPr>
    </w:p>
    <w:p w:rsidR="00D91FD4" w:rsidRPr="008E4112" w:rsidRDefault="00D91FD4" w:rsidP="00D91FD4">
      <w:pPr>
        <w:rPr>
          <w:sz w:val="20"/>
          <w:szCs w:val="20"/>
          <w:lang w:val="en-IE"/>
        </w:rPr>
      </w:pPr>
      <w:r w:rsidRPr="008E4112">
        <w:rPr>
          <w:sz w:val="20"/>
          <w:szCs w:val="20"/>
          <w:lang w:val="en-IE"/>
        </w:rPr>
        <w:t xml:space="preserve">Focus on the image of the children sleeping on hammocks in the London Underground. Ask </w:t>
      </w:r>
      <w:r w:rsidR="00894E28">
        <w:rPr>
          <w:sz w:val="20"/>
          <w:szCs w:val="20"/>
          <w:lang w:val="en-IE"/>
        </w:rPr>
        <w:t>children</w:t>
      </w:r>
      <w:r w:rsidRPr="008E4112">
        <w:rPr>
          <w:sz w:val="20"/>
          <w:szCs w:val="20"/>
          <w:lang w:val="en-IE"/>
        </w:rPr>
        <w:t xml:space="preserve"> the following questions:</w:t>
      </w:r>
    </w:p>
    <w:p w:rsidR="00D91FD4" w:rsidRPr="008E4112" w:rsidRDefault="00D91FD4" w:rsidP="00D91FD4">
      <w:pPr>
        <w:pStyle w:val="ListParagraph"/>
        <w:numPr>
          <w:ilvl w:val="0"/>
          <w:numId w:val="16"/>
        </w:numPr>
        <w:rPr>
          <w:sz w:val="20"/>
          <w:szCs w:val="20"/>
          <w:lang w:val="en-IE"/>
        </w:rPr>
      </w:pPr>
      <w:r w:rsidRPr="008E4112">
        <w:rPr>
          <w:sz w:val="20"/>
          <w:szCs w:val="20"/>
          <w:lang w:val="en-IE"/>
        </w:rPr>
        <w:t>Who can you see in this image?</w:t>
      </w:r>
    </w:p>
    <w:p w:rsidR="00D91FD4" w:rsidRPr="008E4112" w:rsidRDefault="00D91FD4" w:rsidP="00D91FD4">
      <w:pPr>
        <w:pStyle w:val="ListParagraph"/>
        <w:numPr>
          <w:ilvl w:val="0"/>
          <w:numId w:val="16"/>
        </w:numPr>
        <w:rPr>
          <w:sz w:val="20"/>
          <w:szCs w:val="20"/>
          <w:lang w:val="en-IE"/>
        </w:rPr>
      </w:pPr>
      <w:r w:rsidRPr="008E4112">
        <w:rPr>
          <w:sz w:val="20"/>
          <w:szCs w:val="20"/>
          <w:lang w:val="en-IE"/>
        </w:rPr>
        <w:t>Where are the children? Why?</w:t>
      </w:r>
    </w:p>
    <w:p w:rsidR="00D91FD4" w:rsidRPr="008E4112" w:rsidRDefault="00D91FD4" w:rsidP="00D91FD4">
      <w:pPr>
        <w:pStyle w:val="ListParagraph"/>
        <w:numPr>
          <w:ilvl w:val="0"/>
          <w:numId w:val="16"/>
        </w:numPr>
        <w:rPr>
          <w:sz w:val="20"/>
          <w:szCs w:val="20"/>
          <w:lang w:val="en-IE"/>
        </w:rPr>
      </w:pPr>
      <w:r w:rsidRPr="008E4112">
        <w:rPr>
          <w:sz w:val="20"/>
          <w:szCs w:val="20"/>
          <w:lang w:val="en-IE"/>
        </w:rPr>
        <w:t>What do you think it must have been like there?</w:t>
      </w:r>
    </w:p>
    <w:p w:rsidR="00D91FD4" w:rsidRPr="008E4112" w:rsidRDefault="00D91FD4" w:rsidP="00D91FD4">
      <w:pPr>
        <w:pStyle w:val="ListParagraph"/>
        <w:numPr>
          <w:ilvl w:val="0"/>
          <w:numId w:val="16"/>
        </w:numPr>
        <w:rPr>
          <w:sz w:val="20"/>
          <w:szCs w:val="20"/>
          <w:lang w:val="en-IE"/>
        </w:rPr>
      </w:pPr>
      <w:r w:rsidRPr="008E4112">
        <w:rPr>
          <w:sz w:val="20"/>
          <w:szCs w:val="20"/>
          <w:lang w:val="en-IE"/>
        </w:rPr>
        <w:t>Why did people take shelter in the London Underground?</w:t>
      </w:r>
    </w:p>
    <w:p w:rsidR="00D91FD4" w:rsidRPr="008E4112" w:rsidRDefault="00D91FD4" w:rsidP="00D91FD4">
      <w:pPr>
        <w:pStyle w:val="ListParagraph"/>
        <w:numPr>
          <w:ilvl w:val="0"/>
          <w:numId w:val="16"/>
        </w:numPr>
        <w:rPr>
          <w:sz w:val="20"/>
          <w:szCs w:val="20"/>
          <w:lang w:val="en-IE"/>
        </w:rPr>
      </w:pPr>
      <w:r w:rsidRPr="008E4112">
        <w:rPr>
          <w:sz w:val="20"/>
          <w:szCs w:val="20"/>
          <w:lang w:val="en-IE"/>
        </w:rPr>
        <w:t>Would you like to have to endure such hardship? Why not?</w:t>
      </w:r>
    </w:p>
    <w:p w:rsidR="00D91FD4" w:rsidRPr="008E4112" w:rsidRDefault="00D91FD4" w:rsidP="00D91FD4">
      <w:pPr>
        <w:pStyle w:val="ListParagraph"/>
        <w:numPr>
          <w:ilvl w:val="0"/>
          <w:numId w:val="16"/>
        </w:numPr>
        <w:rPr>
          <w:sz w:val="20"/>
          <w:szCs w:val="20"/>
          <w:lang w:val="en-IE"/>
        </w:rPr>
      </w:pPr>
      <w:r w:rsidRPr="008E4112">
        <w:rPr>
          <w:sz w:val="20"/>
          <w:szCs w:val="20"/>
          <w:lang w:val="en-IE"/>
        </w:rPr>
        <w:t>Do you think it would have been frightening to be subject to bombing raids?</w:t>
      </w:r>
    </w:p>
    <w:p w:rsidR="00D91FD4" w:rsidRPr="008E4112" w:rsidRDefault="00D91FD4" w:rsidP="00D91FD4">
      <w:pPr>
        <w:pStyle w:val="ListParagraph"/>
        <w:numPr>
          <w:ilvl w:val="0"/>
          <w:numId w:val="16"/>
        </w:numPr>
        <w:rPr>
          <w:i/>
          <w:sz w:val="20"/>
          <w:szCs w:val="20"/>
          <w:lang w:val="en-IE"/>
        </w:rPr>
      </w:pPr>
      <w:r w:rsidRPr="008E4112">
        <w:rPr>
          <w:rFonts w:ascii="Calibri" w:hAnsi="Calibri" w:cs="Times New Roman"/>
          <w:sz w:val="20"/>
          <w:szCs w:val="20"/>
        </w:rPr>
        <w:t xml:space="preserve">Elicit/introduce and explain some of the following vocabulary as appropriate – </w:t>
      </w:r>
      <w:r w:rsidRPr="008E4112">
        <w:rPr>
          <w:rFonts w:ascii="Calibri" w:hAnsi="Calibri" w:cs="Times New Roman"/>
          <w:i/>
          <w:sz w:val="20"/>
          <w:szCs w:val="20"/>
        </w:rPr>
        <w:t xml:space="preserve">blackout, siren, shelter, underground, strong, secure, fortified, dark, damp, bomb, incendiary, explosives </w:t>
      </w:r>
    </w:p>
    <w:p w:rsidR="00D91FD4" w:rsidRPr="008E4112" w:rsidRDefault="00D91FD4" w:rsidP="00D91FD4">
      <w:pPr>
        <w:pStyle w:val="ListParagraph"/>
        <w:numPr>
          <w:ilvl w:val="0"/>
          <w:numId w:val="16"/>
        </w:numPr>
        <w:rPr>
          <w:rFonts w:cs="Times New Roman"/>
          <w:sz w:val="20"/>
          <w:szCs w:val="20"/>
          <w:lang w:val="en-GB"/>
        </w:rPr>
      </w:pPr>
      <w:r w:rsidRPr="008E4112">
        <w:rPr>
          <w:sz w:val="20"/>
          <w:szCs w:val="20"/>
          <w:u w:val="single"/>
          <w:lang w:val="en-IE"/>
        </w:rPr>
        <w:t>Optional</w:t>
      </w:r>
      <w:r w:rsidRPr="008E4112">
        <w:rPr>
          <w:i/>
          <w:sz w:val="20"/>
          <w:szCs w:val="20"/>
          <w:lang w:val="en-IE"/>
        </w:rPr>
        <w:t xml:space="preserve">: </w:t>
      </w:r>
      <w:r w:rsidRPr="008E4112">
        <w:rPr>
          <w:sz w:val="20"/>
          <w:szCs w:val="20"/>
          <w:lang w:val="en-IE"/>
        </w:rPr>
        <w:t xml:space="preserve">Play this video clip from </w:t>
      </w:r>
      <w:r w:rsidRPr="008E4112">
        <w:rPr>
          <w:rFonts w:cs="Times New Roman"/>
          <w:sz w:val="20"/>
          <w:szCs w:val="20"/>
          <w:lang w:val="en-GB"/>
        </w:rPr>
        <w:t xml:space="preserve">from the opening scene of </w:t>
      </w:r>
      <w:r w:rsidRPr="00894E28">
        <w:rPr>
          <w:rFonts w:cs="Times New Roman"/>
          <w:i/>
          <w:sz w:val="20"/>
          <w:szCs w:val="20"/>
          <w:lang w:val="en-GB"/>
        </w:rPr>
        <w:t>The Chronicles of Narnia, The Lion, the Witch and the Wardrobe</w:t>
      </w:r>
      <w:r w:rsidRPr="008E4112">
        <w:rPr>
          <w:sz w:val="20"/>
          <w:szCs w:val="20"/>
          <w:lang w:val="en-IE"/>
        </w:rPr>
        <w:t xml:space="preserve"> </w:t>
      </w:r>
      <w:hyperlink r:id="rId11" w:history="1">
        <w:r w:rsidRPr="008E4112">
          <w:rPr>
            <w:rStyle w:val="Hyperlink"/>
            <w:rFonts w:cs="Times New Roman"/>
            <w:sz w:val="20"/>
            <w:szCs w:val="20"/>
            <w:lang w:val="en-GB"/>
          </w:rPr>
          <w:t>https://www.youtube.com/watch?v=NPs2IXlDxRk</w:t>
        </w:r>
      </w:hyperlink>
      <w:r w:rsidRPr="008E4112">
        <w:rPr>
          <w:rStyle w:val="Hyperlink"/>
          <w:rFonts w:cs="Times New Roman"/>
          <w:sz w:val="20"/>
          <w:szCs w:val="20"/>
          <w:lang w:val="en-GB"/>
        </w:rPr>
        <w:t xml:space="preserve"> to get an idea of what an air raid might have been like:</w:t>
      </w:r>
    </w:p>
    <w:p w:rsidR="00D91FD4" w:rsidRPr="008E4112" w:rsidRDefault="00D91FD4" w:rsidP="00D91FD4">
      <w:pPr>
        <w:rPr>
          <w:sz w:val="20"/>
          <w:szCs w:val="20"/>
          <w:lang w:val="en-IE"/>
        </w:rPr>
      </w:pPr>
    </w:p>
    <w:p w:rsidR="00D91FD4" w:rsidRPr="008E4112" w:rsidRDefault="00D91FD4" w:rsidP="00D91FD4">
      <w:pPr>
        <w:rPr>
          <w:rFonts w:ascii="Calibri" w:hAnsi="Calibri" w:cs="Times New Roman"/>
          <w:sz w:val="20"/>
          <w:szCs w:val="20"/>
        </w:rPr>
      </w:pPr>
      <w:r w:rsidRPr="008E4112">
        <w:rPr>
          <w:rFonts w:ascii="Calibri" w:hAnsi="Calibri" w:cs="Times New Roman"/>
          <w:sz w:val="20"/>
          <w:szCs w:val="20"/>
        </w:rPr>
        <w:t>Focus on the first two images on the bottom row of the poster. Ask children</w:t>
      </w:r>
    </w:p>
    <w:p w:rsidR="00D91FD4" w:rsidRPr="008E4112" w:rsidRDefault="00D91FD4" w:rsidP="00D91FD4">
      <w:pPr>
        <w:pStyle w:val="ListParagraph"/>
        <w:numPr>
          <w:ilvl w:val="0"/>
          <w:numId w:val="22"/>
        </w:numPr>
        <w:rPr>
          <w:rFonts w:ascii="Calibri" w:hAnsi="Calibri" w:cs="Times New Roman"/>
          <w:sz w:val="20"/>
          <w:szCs w:val="20"/>
        </w:rPr>
      </w:pPr>
      <w:r w:rsidRPr="008E4112">
        <w:rPr>
          <w:rFonts w:ascii="Calibri" w:hAnsi="Calibri" w:cs="Times New Roman"/>
          <w:sz w:val="20"/>
          <w:szCs w:val="20"/>
        </w:rPr>
        <w:t>What might the impact of the blitz have been on people and property? (Explain that the blitz lasted eight months and that one-third of London was destroyed.)</w:t>
      </w:r>
    </w:p>
    <w:p w:rsidR="00D91FD4" w:rsidRPr="008E4112" w:rsidRDefault="00D91FD4" w:rsidP="00D91FD4">
      <w:pPr>
        <w:pStyle w:val="ListParagraph"/>
        <w:numPr>
          <w:ilvl w:val="0"/>
          <w:numId w:val="22"/>
        </w:numPr>
        <w:rPr>
          <w:sz w:val="20"/>
          <w:szCs w:val="20"/>
          <w:lang w:val="en-IE"/>
        </w:rPr>
      </w:pPr>
      <w:r w:rsidRPr="008E4112">
        <w:rPr>
          <w:rFonts w:ascii="Calibri" w:hAnsi="Calibri" w:cs="Times New Roman"/>
          <w:sz w:val="20"/>
          <w:szCs w:val="20"/>
        </w:rPr>
        <w:t xml:space="preserve">Elicit/introduce and explain some of the following vocabulary as appropriate - </w:t>
      </w:r>
      <w:r w:rsidRPr="008E4112">
        <w:rPr>
          <w:rFonts w:ascii="Calibri" w:hAnsi="Calibri" w:cs="Times New Roman"/>
          <w:i/>
          <w:sz w:val="20"/>
          <w:szCs w:val="20"/>
        </w:rPr>
        <w:t>carnage, damage, destruction, devastation, razed to the ground; fear, dread, horror, dismay, alarm, confusion, panic, hysteria, frenzy</w:t>
      </w:r>
    </w:p>
    <w:p w:rsidR="00D91FD4" w:rsidRPr="008E4112" w:rsidRDefault="00D91FD4" w:rsidP="00D91FD4">
      <w:pPr>
        <w:rPr>
          <w:sz w:val="20"/>
          <w:szCs w:val="20"/>
          <w:lang w:val="en-IE"/>
        </w:rPr>
      </w:pPr>
    </w:p>
    <w:p w:rsidR="00D91FD4" w:rsidRPr="008E4112" w:rsidRDefault="00D91FD4" w:rsidP="00D91FD4">
      <w:pPr>
        <w:rPr>
          <w:b/>
          <w:sz w:val="20"/>
          <w:szCs w:val="20"/>
          <w:u w:val="single"/>
          <w:lang w:val="en-IE"/>
        </w:rPr>
      </w:pPr>
      <w:r w:rsidRPr="008E4112">
        <w:rPr>
          <w:b/>
          <w:sz w:val="20"/>
          <w:szCs w:val="20"/>
          <w:lang w:val="en-IE"/>
        </w:rPr>
        <w:t xml:space="preserve">Storytelling: This is my </w:t>
      </w:r>
      <w:r>
        <w:rPr>
          <w:b/>
          <w:sz w:val="20"/>
          <w:szCs w:val="20"/>
          <w:lang w:val="en-IE"/>
        </w:rPr>
        <w:t>s</w:t>
      </w:r>
      <w:r w:rsidRPr="008E4112">
        <w:rPr>
          <w:b/>
          <w:sz w:val="20"/>
          <w:szCs w:val="20"/>
          <w:lang w:val="en-IE"/>
        </w:rPr>
        <w:t>tory</w:t>
      </w:r>
    </w:p>
    <w:p w:rsidR="00D91FD4" w:rsidRPr="008E4112" w:rsidRDefault="00D91FD4" w:rsidP="00D91FD4">
      <w:pPr>
        <w:rPr>
          <w:sz w:val="20"/>
          <w:szCs w:val="20"/>
          <w:lang w:val="en-IE"/>
        </w:rPr>
      </w:pPr>
      <w:r w:rsidRPr="008E4112">
        <w:rPr>
          <w:sz w:val="20"/>
          <w:szCs w:val="20"/>
          <w:lang w:val="en-IE"/>
        </w:rPr>
        <w:t xml:space="preserve">Tell children to choose </w:t>
      </w:r>
      <w:r w:rsidRPr="008E4112">
        <w:rPr>
          <w:sz w:val="20"/>
          <w:szCs w:val="20"/>
          <w:u w:val="single"/>
          <w:lang w:val="en-IE"/>
        </w:rPr>
        <w:t>one</w:t>
      </w:r>
      <w:r w:rsidRPr="008E4112">
        <w:rPr>
          <w:sz w:val="20"/>
          <w:szCs w:val="20"/>
          <w:lang w:val="en-IE"/>
        </w:rPr>
        <w:t xml:space="preserve"> of the people from the photographs on the poster and to pretend to be them. </w:t>
      </w:r>
    </w:p>
    <w:p w:rsidR="00D91FD4" w:rsidRPr="008E4112" w:rsidRDefault="00D91FD4" w:rsidP="00D91FD4">
      <w:pPr>
        <w:rPr>
          <w:sz w:val="20"/>
          <w:szCs w:val="20"/>
          <w:lang w:val="en-IE"/>
        </w:rPr>
      </w:pPr>
      <w:r w:rsidRPr="008E4112">
        <w:rPr>
          <w:sz w:val="20"/>
          <w:szCs w:val="20"/>
          <w:lang w:val="en-IE"/>
        </w:rPr>
        <w:t xml:space="preserve">Tell them to use the poster to help them create the story of their life during the war (e.g. </w:t>
      </w:r>
      <w:r w:rsidRPr="008E4112">
        <w:rPr>
          <w:i/>
          <w:sz w:val="20"/>
          <w:szCs w:val="20"/>
          <w:lang w:val="en-IE"/>
        </w:rPr>
        <w:t>how they heard the country was at war; the changes that happened in their daily life during the war</w:t>
      </w:r>
      <w:r w:rsidR="00894E28">
        <w:rPr>
          <w:i/>
          <w:sz w:val="20"/>
          <w:szCs w:val="20"/>
          <w:lang w:val="en-IE"/>
        </w:rPr>
        <w:t>;</w:t>
      </w:r>
      <w:r w:rsidRPr="008E4112">
        <w:rPr>
          <w:i/>
          <w:sz w:val="20"/>
          <w:szCs w:val="20"/>
          <w:lang w:val="en-IE"/>
        </w:rPr>
        <w:t xml:space="preserve"> what they did; how they felt during an air raid; whether they were evacuated; what happened</w:t>
      </w:r>
      <w:r>
        <w:rPr>
          <w:i/>
          <w:sz w:val="20"/>
          <w:szCs w:val="20"/>
          <w:lang w:val="en-IE"/>
        </w:rPr>
        <w:t xml:space="preserve"> to</w:t>
      </w:r>
      <w:r w:rsidRPr="008E4112">
        <w:rPr>
          <w:i/>
          <w:sz w:val="20"/>
          <w:szCs w:val="20"/>
          <w:lang w:val="en-IE"/>
        </w:rPr>
        <w:t xml:space="preserve"> their family; what their city looked like; how they heard the war was over, and how this made them feel</w:t>
      </w:r>
      <w:r w:rsidRPr="008E4112">
        <w:rPr>
          <w:sz w:val="20"/>
          <w:szCs w:val="20"/>
          <w:lang w:val="en-IE"/>
        </w:rPr>
        <w:t>)</w:t>
      </w:r>
    </w:p>
    <w:p w:rsidR="00D91FD4" w:rsidRPr="008E4112" w:rsidRDefault="00D91FD4" w:rsidP="00D91FD4">
      <w:pPr>
        <w:rPr>
          <w:sz w:val="18"/>
          <w:szCs w:val="18"/>
          <w:lang w:val="en-IE"/>
        </w:rPr>
      </w:pPr>
    </w:p>
    <w:p w:rsidR="00D91FD4" w:rsidRPr="00D91FD4" w:rsidRDefault="00D91FD4" w:rsidP="00D91FD4">
      <w:pPr>
        <w:pStyle w:val="heading"/>
        <w:rPr>
          <w:lang w:val="en-IE"/>
        </w:rPr>
      </w:pPr>
      <w:r w:rsidRPr="00D91FD4">
        <w:rPr>
          <w:lang w:val="en-IE"/>
        </w:rPr>
        <w:t>Lesson 4</w:t>
      </w:r>
    </w:p>
    <w:p w:rsidR="00D91FD4" w:rsidRPr="00756221" w:rsidRDefault="00D91FD4" w:rsidP="00D91FD4">
      <w:pPr>
        <w:rPr>
          <w:b/>
          <w:sz w:val="20"/>
          <w:szCs w:val="20"/>
          <w:lang w:val="en-IE"/>
        </w:rPr>
      </w:pPr>
      <w:r w:rsidRPr="00980BAB">
        <w:rPr>
          <w:b/>
          <w:sz w:val="20"/>
          <w:szCs w:val="20"/>
          <w:lang w:val="en-IE"/>
        </w:rPr>
        <w:t>Digital poster</w:t>
      </w:r>
      <w:bookmarkStart w:id="0" w:name="_Hlk528322917"/>
      <w:r>
        <w:rPr>
          <w:b/>
          <w:sz w:val="20"/>
          <w:szCs w:val="20"/>
          <w:lang w:val="en-IE"/>
        </w:rPr>
        <w:t xml:space="preserve"> (Poem mode)</w:t>
      </w:r>
      <w:r w:rsidRPr="00CD6925">
        <w:rPr>
          <w:sz w:val="20"/>
          <w:szCs w:val="20"/>
          <w:lang w:val="en-IE"/>
        </w:rPr>
        <w:t xml:space="preserve">: </w:t>
      </w:r>
      <w:r w:rsidRPr="00756221">
        <w:rPr>
          <w:b/>
          <w:sz w:val="20"/>
          <w:szCs w:val="20"/>
          <w:lang w:val="en-IE"/>
        </w:rPr>
        <w:t>‘In Flanders Fields’</w:t>
      </w:r>
      <w:r w:rsidRPr="00756221">
        <w:rPr>
          <w:b/>
          <w:i/>
          <w:sz w:val="20"/>
          <w:szCs w:val="20"/>
          <w:lang w:val="en-IE"/>
        </w:rPr>
        <w:t xml:space="preserve"> </w:t>
      </w:r>
      <w:bookmarkEnd w:id="0"/>
      <w:r w:rsidRPr="00756221">
        <w:rPr>
          <w:b/>
          <w:sz w:val="20"/>
          <w:szCs w:val="20"/>
          <w:lang w:val="en-IE"/>
        </w:rPr>
        <w:t xml:space="preserve"> </w:t>
      </w:r>
    </w:p>
    <w:p w:rsidR="00D91FD4" w:rsidRPr="00980BAB" w:rsidRDefault="00D91FD4" w:rsidP="00D91FD4">
      <w:pPr>
        <w:rPr>
          <w:color w:val="FF0000"/>
          <w:sz w:val="20"/>
          <w:szCs w:val="20"/>
          <w:lang w:val="en-IE"/>
        </w:rPr>
      </w:pPr>
      <w:r w:rsidRPr="00980BAB">
        <w:rPr>
          <w:sz w:val="20"/>
          <w:szCs w:val="20"/>
          <w:lang w:val="en-IE"/>
        </w:rPr>
        <w:t xml:space="preserve">Go to the Poem mode of the poster and play the </w:t>
      </w:r>
      <w:r w:rsidRPr="00CD6925">
        <w:rPr>
          <w:sz w:val="20"/>
          <w:szCs w:val="20"/>
          <w:lang w:val="en-IE"/>
        </w:rPr>
        <w:t>poem ‘In Flanders Fields’</w:t>
      </w:r>
      <w:r>
        <w:rPr>
          <w:sz w:val="20"/>
          <w:szCs w:val="20"/>
          <w:lang w:val="en-IE"/>
        </w:rPr>
        <w:t xml:space="preserve"> by John McCrae:</w:t>
      </w:r>
      <w:r w:rsidRPr="00CD6925">
        <w:rPr>
          <w:b/>
          <w:i/>
          <w:sz w:val="20"/>
          <w:szCs w:val="20"/>
          <w:lang w:val="en-IE"/>
        </w:rPr>
        <w:t xml:space="preserve"> </w:t>
      </w:r>
    </w:p>
    <w:p w:rsidR="00D91FD4" w:rsidRPr="00CD6925" w:rsidRDefault="00D91FD4" w:rsidP="00D91FD4">
      <w:pPr>
        <w:rPr>
          <w:b/>
          <w:sz w:val="20"/>
          <w:szCs w:val="20"/>
          <w:highlight w:val="yellow"/>
          <w:lang w:val="en-IE"/>
        </w:rPr>
      </w:pPr>
    </w:p>
    <w:p w:rsidR="00D91FD4" w:rsidRDefault="00D91FD4" w:rsidP="00D91FD4">
      <w:pPr>
        <w:rPr>
          <w:b/>
          <w:sz w:val="20"/>
          <w:szCs w:val="20"/>
          <w:lang w:val="en-IE"/>
        </w:rPr>
      </w:pPr>
      <w:r>
        <w:rPr>
          <w:b/>
          <w:sz w:val="20"/>
          <w:szCs w:val="20"/>
          <w:lang w:val="en-IE"/>
        </w:rPr>
        <w:br w:type="page"/>
      </w:r>
    </w:p>
    <w:p w:rsidR="00D91FD4" w:rsidRPr="00CD6925" w:rsidRDefault="00D91FD4" w:rsidP="00D91FD4">
      <w:pPr>
        <w:rPr>
          <w:b/>
          <w:sz w:val="20"/>
          <w:szCs w:val="20"/>
          <w:lang w:val="en-IE"/>
        </w:rPr>
      </w:pPr>
      <w:r w:rsidRPr="00CD6925">
        <w:rPr>
          <w:b/>
          <w:sz w:val="20"/>
          <w:szCs w:val="20"/>
          <w:lang w:val="en-IE"/>
        </w:rPr>
        <w:lastRenderedPageBreak/>
        <w:t>In Flanders Fields</w:t>
      </w:r>
    </w:p>
    <w:p w:rsidR="00D91FD4" w:rsidRPr="00CD6925" w:rsidRDefault="00D91FD4" w:rsidP="00D91FD4">
      <w:pPr>
        <w:rPr>
          <w:b/>
          <w:sz w:val="20"/>
          <w:szCs w:val="20"/>
          <w:lang w:val="en-IE"/>
        </w:rPr>
      </w:pPr>
      <w:r w:rsidRPr="00CD6925">
        <w:rPr>
          <w:b/>
          <w:sz w:val="20"/>
          <w:szCs w:val="20"/>
          <w:lang w:val="en-IE"/>
        </w:rPr>
        <w:t>By John McCrae</w:t>
      </w:r>
    </w:p>
    <w:p w:rsidR="00D91FD4" w:rsidRPr="00CD6925" w:rsidRDefault="00D91FD4" w:rsidP="00D91FD4">
      <w:pPr>
        <w:rPr>
          <w:sz w:val="20"/>
          <w:szCs w:val="20"/>
          <w:lang w:val="en-IE"/>
        </w:rPr>
      </w:pPr>
    </w:p>
    <w:p w:rsidR="00D91FD4" w:rsidRPr="00756221" w:rsidRDefault="00D91FD4" w:rsidP="00D91FD4">
      <w:pPr>
        <w:rPr>
          <w:sz w:val="20"/>
          <w:szCs w:val="20"/>
          <w:lang w:val="en-IE"/>
        </w:rPr>
      </w:pPr>
      <w:r w:rsidRPr="00756221">
        <w:rPr>
          <w:sz w:val="20"/>
          <w:szCs w:val="20"/>
          <w:lang w:val="en-IE"/>
        </w:rPr>
        <w:t>In Flanders fields the poppies blow</w:t>
      </w:r>
    </w:p>
    <w:p w:rsidR="00D91FD4" w:rsidRPr="00756221" w:rsidRDefault="00D91FD4" w:rsidP="00D91FD4">
      <w:pPr>
        <w:rPr>
          <w:sz w:val="20"/>
          <w:szCs w:val="20"/>
          <w:lang w:val="en-IE"/>
        </w:rPr>
      </w:pPr>
      <w:r w:rsidRPr="00756221">
        <w:rPr>
          <w:sz w:val="20"/>
          <w:szCs w:val="20"/>
          <w:lang w:val="en-IE"/>
        </w:rPr>
        <w:t>Between the crosses, row on row,</w:t>
      </w:r>
    </w:p>
    <w:p w:rsidR="00D91FD4" w:rsidRPr="00756221" w:rsidRDefault="00D91FD4" w:rsidP="00D91FD4">
      <w:pPr>
        <w:rPr>
          <w:sz w:val="20"/>
          <w:szCs w:val="20"/>
          <w:lang w:val="en-IE"/>
        </w:rPr>
      </w:pPr>
      <w:r w:rsidRPr="00756221">
        <w:rPr>
          <w:sz w:val="20"/>
          <w:szCs w:val="20"/>
          <w:lang w:val="en-IE"/>
        </w:rPr>
        <w:t>That mark our place; and in the sky</w:t>
      </w:r>
    </w:p>
    <w:p w:rsidR="00D91FD4" w:rsidRPr="00756221" w:rsidRDefault="00D91FD4" w:rsidP="00D91FD4">
      <w:pPr>
        <w:rPr>
          <w:sz w:val="20"/>
          <w:szCs w:val="20"/>
          <w:lang w:val="en-IE"/>
        </w:rPr>
      </w:pPr>
      <w:r w:rsidRPr="00756221">
        <w:rPr>
          <w:sz w:val="20"/>
          <w:szCs w:val="20"/>
          <w:lang w:val="en-IE"/>
        </w:rPr>
        <w:t>The larks, still bravely singing, fly</w:t>
      </w:r>
    </w:p>
    <w:p w:rsidR="00D91FD4" w:rsidRPr="00756221" w:rsidRDefault="00D91FD4" w:rsidP="00D91FD4">
      <w:pPr>
        <w:rPr>
          <w:sz w:val="20"/>
          <w:szCs w:val="20"/>
          <w:lang w:val="en-IE"/>
        </w:rPr>
      </w:pPr>
      <w:r w:rsidRPr="00756221">
        <w:rPr>
          <w:sz w:val="20"/>
          <w:szCs w:val="20"/>
          <w:lang w:val="en-IE"/>
        </w:rPr>
        <w:t>Scarce heard amid the guns below.</w:t>
      </w:r>
    </w:p>
    <w:p w:rsidR="00D91FD4" w:rsidRPr="00756221" w:rsidRDefault="00D91FD4" w:rsidP="00D91FD4">
      <w:pPr>
        <w:rPr>
          <w:sz w:val="20"/>
          <w:szCs w:val="20"/>
          <w:lang w:val="en-IE"/>
        </w:rPr>
      </w:pPr>
      <w:r w:rsidRPr="00756221">
        <w:rPr>
          <w:sz w:val="20"/>
          <w:szCs w:val="20"/>
          <w:lang w:val="en-IE"/>
        </w:rPr>
        <w:t>We are the Dead. Short days ago</w:t>
      </w:r>
    </w:p>
    <w:p w:rsidR="00D91FD4" w:rsidRPr="00756221" w:rsidRDefault="00D91FD4" w:rsidP="00D91FD4">
      <w:pPr>
        <w:rPr>
          <w:sz w:val="20"/>
          <w:szCs w:val="20"/>
          <w:lang w:val="en-IE"/>
        </w:rPr>
      </w:pPr>
      <w:r w:rsidRPr="00756221">
        <w:rPr>
          <w:sz w:val="20"/>
          <w:szCs w:val="20"/>
          <w:lang w:val="en-IE"/>
        </w:rPr>
        <w:t>We lived, felt dawn, saw sunset glow,</w:t>
      </w:r>
    </w:p>
    <w:p w:rsidR="00D91FD4" w:rsidRPr="00756221" w:rsidRDefault="00D91FD4" w:rsidP="00D91FD4">
      <w:pPr>
        <w:rPr>
          <w:sz w:val="20"/>
          <w:szCs w:val="20"/>
          <w:lang w:val="en-IE"/>
        </w:rPr>
      </w:pPr>
      <w:r w:rsidRPr="00756221">
        <w:rPr>
          <w:sz w:val="20"/>
          <w:szCs w:val="20"/>
          <w:lang w:val="en-IE"/>
        </w:rPr>
        <w:t>Loved and were loved, and now we lie</w:t>
      </w:r>
    </w:p>
    <w:p w:rsidR="00D91FD4" w:rsidRPr="00756221" w:rsidRDefault="00D91FD4" w:rsidP="00D91FD4">
      <w:pPr>
        <w:rPr>
          <w:sz w:val="20"/>
          <w:szCs w:val="20"/>
          <w:lang w:val="en-IE"/>
        </w:rPr>
      </w:pPr>
    </w:p>
    <w:p w:rsidR="00D91FD4" w:rsidRPr="00756221" w:rsidRDefault="00D91FD4" w:rsidP="00D91FD4">
      <w:pPr>
        <w:rPr>
          <w:sz w:val="20"/>
          <w:szCs w:val="20"/>
          <w:lang w:val="en-IE"/>
        </w:rPr>
      </w:pPr>
      <w:r w:rsidRPr="00756221">
        <w:rPr>
          <w:sz w:val="20"/>
          <w:szCs w:val="20"/>
          <w:lang w:val="en-IE"/>
        </w:rPr>
        <w:t>In Flanders fields.</w:t>
      </w:r>
    </w:p>
    <w:p w:rsidR="00D91FD4" w:rsidRPr="00756221" w:rsidRDefault="00D91FD4" w:rsidP="00D91FD4">
      <w:pPr>
        <w:rPr>
          <w:sz w:val="20"/>
          <w:szCs w:val="20"/>
          <w:lang w:val="en-IE"/>
        </w:rPr>
      </w:pPr>
      <w:r w:rsidRPr="00756221">
        <w:rPr>
          <w:sz w:val="20"/>
          <w:szCs w:val="20"/>
          <w:lang w:val="en-IE"/>
        </w:rPr>
        <w:t>Take up our quarrel with the foe:</w:t>
      </w:r>
    </w:p>
    <w:p w:rsidR="00D91FD4" w:rsidRPr="00756221" w:rsidRDefault="00D91FD4" w:rsidP="00D91FD4">
      <w:pPr>
        <w:rPr>
          <w:sz w:val="20"/>
          <w:szCs w:val="20"/>
          <w:lang w:val="en-IE"/>
        </w:rPr>
      </w:pPr>
      <w:r w:rsidRPr="00756221">
        <w:rPr>
          <w:sz w:val="20"/>
          <w:szCs w:val="20"/>
          <w:lang w:val="en-IE"/>
        </w:rPr>
        <w:t>To you from failing hands we throw</w:t>
      </w:r>
    </w:p>
    <w:p w:rsidR="00D91FD4" w:rsidRPr="00756221" w:rsidRDefault="00D91FD4" w:rsidP="00D91FD4">
      <w:pPr>
        <w:rPr>
          <w:sz w:val="20"/>
          <w:szCs w:val="20"/>
          <w:lang w:val="en-IE"/>
        </w:rPr>
      </w:pPr>
      <w:r w:rsidRPr="00756221">
        <w:rPr>
          <w:sz w:val="20"/>
          <w:szCs w:val="20"/>
          <w:lang w:val="en-IE"/>
        </w:rPr>
        <w:t>The torch; be yours to hold it high.</w:t>
      </w:r>
    </w:p>
    <w:p w:rsidR="00D91FD4" w:rsidRPr="00756221" w:rsidRDefault="00D91FD4" w:rsidP="00D91FD4">
      <w:pPr>
        <w:rPr>
          <w:sz w:val="20"/>
          <w:szCs w:val="20"/>
          <w:lang w:val="en-IE"/>
        </w:rPr>
      </w:pPr>
      <w:r w:rsidRPr="00756221">
        <w:rPr>
          <w:sz w:val="20"/>
          <w:szCs w:val="20"/>
          <w:lang w:val="en-IE"/>
        </w:rPr>
        <w:t>If ye break faith with us who die</w:t>
      </w:r>
    </w:p>
    <w:p w:rsidR="00D91FD4" w:rsidRPr="00756221" w:rsidRDefault="00D91FD4" w:rsidP="00D91FD4">
      <w:pPr>
        <w:rPr>
          <w:sz w:val="20"/>
          <w:szCs w:val="20"/>
          <w:lang w:val="en-IE"/>
        </w:rPr>
      </w:pPr>
      <w:r w:rsidRPr="00756221">
        <w:rPr>
          <w:sz w:val="20"/>
          <w:szCs w:val="20"/>
          <w:lang w:val="en-IE"/>
        </w:rPr>
        <w:t>We shall not sleep, though poppies grow</w:t>
      </w:r>
    </w:p>
    <w:p w:rsidR="00D91FD4" w:rsidRPr="00756221" w:rsidRDefault="00D91FD4" w:rsidP="00D91FD4">
      <w:pPr>
        <w:rPr>
          <w:sz w:val="20"/>
          <w:szCs w:val="20"/>
          <w:lang w:val="en-IE"/>
        </w:rPr>
      </w:pPr>
      <w:r w:rsidRPr="00756221">
        <w:rPr>
          <w:sz w:val="20"/>
          <w:szCs w:val="20"/>
          <w:lang w:val="en-IE"/>
        </w:rPr>
        <w:t>In Flanders fields.</w:t>
      </w:r>
    </w:p>
    <w:p w:rsidR="00D91FD4" w:rsidRPr="00980BAB" w:rsidRDefault="00D91FD4" w:rsidP="00D91FD4">
      <w:pPr>
        <w:rPr>
          <w:rFonts w:eastAsia="Times New Roman" w:cs="Arial"/>
          <w:color w:val="0F2537" w:themeColor="text1"/>
          <w:sz w:val="20"/>
          <w:szCs w:val="20"/>
          <w:lang w:val="en-IE" w:eastAsia="en-IE"/>
        </w:rPr>
      </w:pPr>
    </w:p>
    <w:p w:rsidR="00D91FD4" w:rsidRPr="00D91FD4" w:rsidRDefault="00894E28" w:rsidP="00D91FD4">
      <w:pPr>
        <w:rPr>
          <w:rFonts w:eastAsia="Times New Roman" w:cs="Arial"/>
          <w:sz w:val="20"/>
          <w:szCs w:val="20"/>
          <w:lang w:val="en-IE" w:eastAsia="en-IE"/>
        </w:rPr>
      </w:pPr>
      <w:r>
        <w:rPr>
          <w:rFonts w:eastAsia="Times New Roman" w:cs="Arial"/>
          <w:sz w:val="20"/>
          <w:szCs w:val="20"/>
          <w:lang w:val="en-IE" w:eastAsia="en-IE"/>
        </w:rPr>
        <w:t>Children</w:t>
      </w:r>
      <w:r w:rsidR="00D91FD4" w:rsidRPr="00D91FD4">
        <w:rPr>
          <w:rFonts w:eastAsia="Times New Roman" w:cs="Arial"/>
          <w:sz w:val="20"/>
          <w:szCs w:val="20"/>
          <w:lang w:val="en-IE" w:eastAsia="en-IE"/>
        </w:rPr>
        <w:t xml:space="preserve"> listen to the poem as it is recited, preferably without looking at the text for the first one or two encounters.</w:t>
      </w:r>
    </w:p>
    <w:p w:rsidR="00D91FD4" w:rsidRPr="00D91FD4" w:rsidRDefault="00D91FD4" w:rsidP="00D91FD4">
      <w:pPr>
        <w:rPr>
          <w:rFonts w:eastAsia="Times New Roman" w:cs="Arial"/>
          <w:sz w:val="20"/>
          <w:szCs w:val="20"/>
          <w:lang w:val="en-IE" w:eastAsia="en-IE"/>
        </w:rPr>
      </w:pPr>
      <w:r w:rsidRPr="00D91FD4">
        <w:rPr>
          <w:rFonts w:eastAsia="Times New Roman" w:cs="Arial"/>
          <w:sz w:val="20"/>
          <w:szCs w:val="20"/>
          <w:lang w:val="en-IE" w:eastAsia="en-IE"/>
        </w:rPr>
        <w:t>Ask the</w:t>
      </w:r>
      <w:r w:rsidR="00894E28">
        <w:rPr>
          <w:rFonts w:eastAsia="Times New Roman" w:cs="Arial"/>
          <w:sz w:val="20"/>
          <w:szCs w:val="20"/>
          <w:lang w:val="en-IE" w:eastAsia="en-IE"/>
        </w:rPr>
        <w:t xml:space="preserve">m </w:t>
      </w:r>
      <w:r w:rsidRPr="00D91FD4">
        <w:rPr>
          <w:rFonts w:eastAsia="Times New Roman" w:cs="Arial"/>
          <w:sz w:val="20"/>
          <w:szCs w:val="20"/>
          <w:lang w:val="en-IE" w:eastAsia="en-IE"/>
        </w:rPr>
        <w:t>to identify a favourite word/phrase/image from the poem and encourage them to explain why they have chosen this.</w:t>
      </w:r>
    </w:p>
    <w:p w:rsidR="00D91FD4" w:rsidRPr="00D91FD4" w:rsidRDefault="00D91FD4" w:rsidP="00D91FD4">
      <w:pPr>
        <w:rPr>
          <w:rFonts w:eastAsia="Times New Roman" w:cs="Arial"/>
          <w:sz w:val="20"/>
          <w:szCs w:val="20"/>
          <w:lang w:val="en-IE" w:eastAsia="en-IE"/>
        </w:rPr>
      </w:pPr>
      <w:r w:rsidRPr="00D91FD4">
        <w:rPr>
          <w:rFonts w:eastAsia="Times New Roman" w:cs="Arial"/>
          <w:sz w:val="20"/>
          <w:szCs w:val="20"/>
          <w:lang w:val="en-IE" w:eastAsia="en-IE"/>
        </w:rPr>
        <w:t xml:space="preserve">Replay the poem with the text and encourage the students to join </w:t>
      </w:r>
      <w:r w:rsidRPr="00D91FD4">
        <w:rPr>
          <w:rFonts w:eastAsia="Times New Roman" w:cs="Arial"/>
          <w:sz w:val="20"/>
          <w:szCs w:val="20"/>
          <w:lang w:val="en-IE" w:eastAsia="en-IE"/>
        </w:rPr>
        <w:t>in where</w:t>
      </w:r>
      <w:r w:rsidRPr="00D91FD4">
        <w:rPr>
          <w:rFonts w:eastAsia="Times New Roman" w:cs="Arial"/>
          <w:sz w:val="20"/>
          <w:szCs w:val="20"/>
          <w:lang w:val="en-IE" w:eastAsia="en-IE"/>
        </w:rPr>
        <w:t xml:space="preserve"> they can.  Repeat this </w:t>
      </w:r>
      <w:proofErr w:type="gramStart"/>
      <w:r w:rsidRPr="00D91FD4">
        <w:rPr>
          <w:rFonts w:eastAsia="Times New Roman" w:cs="Arial"/>
          <w:sz w:val="20"/>
          <w:szCs w:val="20"/>
          <w:lang w:val="en-IE" w:eastAsia="en-IE"/>
        </w:rPr>
        <w:t>a number of</w:t>
      </w:r>
      <w:proofErr w:type="gramEnd"/>
      <w:r w:rsidRPr="00D91FD4">
        <w:rPr>
          <w:rFonts w:eastAsia="Times New Roman" w:cs="Arial"/>
          <w:sz w:val="20"/>
          <w:szCs w:val="20"/>
          <w:lang w:val="en-IE" w:eastAsia="en-IE"/>
        </w:rPr>
        <w:t xml:space="preserve"> times. Draw students’ attention to the run-on lines in the poem as they read.</w:t>
      </w:r>
    </w:p>
    <w:p w:rsidR="00D91FD4" w:rsidRPr="00D91FD4" w:rsidRDefault="00D91FD4" w:rsidP="00D91FD4">
      <w:pPr>
        <w:rPr>
          <w:rFonts w:eastAsia="Times New Roman" w:cs="Arial"/>
          <w:sz w:val="20"/>
          <w:szCs w:val="20"/>
          <w:lang w:val="en-IE" w:eastAsia="en-IE"/>
        </w:rPr>
      </w:pPr>
    </w:p>
    <w:p w:rsidR="00D91FD4" w:rsidRPr="00D91FD4" w:rsidRDefault="00D91FD4" w:rsidP="00D91FD4">
      <w:pPr>
        <w:rPr>
          <w:rFonts w:eastAsia="Times New Roman" w:cs="Arial"/>
          <w:sz w:val="20"/>
          <w:szCs w:val="20"/>
          <w:lang w:val="en-IE" w:eastAsia="en-IE"/>
        </w:rPr>
      </w:pPr>
      <w:r w:rsidRPr="00D91FD4">
        <w:rPr>
          <w:rFonts w:eastAsia="Times New Roman" w:cs="Arial"/>
          <w:sz w:val="20"/>
          <w:szCs w:val="20"/>
          <w:lang w:val="en-IE" w:eastAsia="en-IE"/>
        </w:rPr>
        <w:t>Ask students the following questions:</w:t>
      </w:r>
    </w:p>
    <w:p w:rsidR="00D91FD4" w:rsidRPr="00D91FD4" w:rsidRDefault="00D91FD4" w:rsidP="00D91FD4">
      <w:pPr>
        <w:pStyle w:val="ListParagraph"/>
        <w:numPr>
          <w:ilvl w:val="0"/>
          <w:numId w:val="21"/>
        </w:numPr>
        <w:rPr>
          <w:rFonts w:eastAsia="Times New Roman" w:cs="Arial"/>
          <w:sz w:val="20"/>
          <w:szCs w:val="20"/>
          <w:lang w:val="en-IE" w:eastAsia="en-IE"/>
        </w:rPr>
      </w:pPr>
      <w:r w:rsidRPr="00D91FD4">
        <w:rPr>
          <w:rFonts w:eastAsia="Times New Roman" w:cs="Arial"/>
          <w:sz w:val="20"/>
          <w:szCs w:val="20"/>
          <w:lang w:val="en-IE" w:eastAsia="en-IE"/>
        </w:rPr>
        <w:t>Where is this poem set? Why?</w:t>
      </w:r>
    </w:p>
    <w:p w:rsidR="00D91FD4" w:rsidRPr="00D91FD4" w:rsidRDefault="00D91FD4" w:rsidP="00D91FD4">
      <w:pPr>
        <w:pStyle w:val="ListParagraph"/>
        <w:numPr>
          <w:ilvl w:val="0"/>
          <w:numId w:val="21"/>
        </w:numPr>
        <w:rPr>
          <w:rFonts w:eastAsia="Times New Roman" w:cs="Arial"/>
          <w:sz w:val="20"/>
          <w:szCs w:val="20"/>
          <w:lang w:val="en-IE" w:eastAsia="en-IE"/>
        </w:rPr>
      </w:pPr>
      <w:r w:rsidRPr="00D91FD4">
        <w:rPr>
          <w:rFonts w:eastAsia="Times New Roman" w:cs="Arial"/>
          <w:sz w:val="20"/>
          <w:szCs w:val="20"/>
          <w:lang w:val="en-IE" w:eastAsia="en-IE"/>
        </w:rPr>
        <w:t>Who is speaking in the poem?</w:t>
      </w:r>
    </w:p>
    <w:p w:rsidR="00D91FD4" w:rsidRPr="00D91FD4" w:rsidRDefault="00D91FD4" w:rsidP="00D91FD4">
      <w:pPr>
        <w:pStyle w:val="ListParagraph"/>
        <w:numPr>
          <w:ilvl w:val="0"/>
          <w:numId w:val="21"/>
        </w:numPr>
        <w:rPr>
          <w:rFonts w:eastAsia="Times New Roman" w:cs="Arial"/>
          <w:sz w:val="20"/>
          <w:szCs w:val="20"/>
          <w:lang w:val="en-IE" w:eastAsia="en-IE"/>
        </w:rPr>
      </w:pPr>
      <w:r w:rsidRPr="00D91FD4">
        <w:rPr>
          <w:rFonts w:eastAsia="Times New Roman" w:cs="Arial"/>
          <w:sz w:val="20"/>
          <w:szCs w:val="20"/>
          <w:lang w:val="en-IE" w:eastAsia="en-IE"/>
        </w:rPr>
        <w:t xml:space="preserve">What words tell us that they are not alive </w:t>
      </w:r>
      <w:r w:rsidRPr="00D91FD4">
        <w:rPr>
          <w:rFonts w:eastAsia="Times New Roman" w:cs="Arial"/>
          <w:sz w:val="20"/>
          <w:szCs w:val="20"/>
          <w:lang w:val="en-IE" w:eastAsia="en-IE"/>
        </w:rPr>
        <w:t>anymore</w:t>
      </w:r>
      <w:r w:rsidRPr="00D91FD4">
        <w:rPr>
          <w:rFonts w:eastAsia="Times New Roman" w:cs="Arial"/>
          <w:sz w:val="20"/>
          <w:szCs w:val="20"/>
          <w:lang w:val="en-IE" w:eastAsia="en-IE"/>
        </w:rPr>
        <w:t>?</w:t>
      </w:r>
      <w:r>
        <w:rPr>
          <w:rFonts w:eastAsia="Times New Roman" w:cs="Arial"/>
          <w:sz w:val="20"/>
          <w:szCs w:val="20"/>
          <w:lang w:val="en-IE" w:eastAsia="en-IE"/>
        </w:rPr>
        <w:t xml:space="preserve"> </w:t>
      </w:r>
      <w:r w:rsidRPr="00D91FD4">
        <w:rPr>
          <w:rFonts w:eastAsia="Times New Roman" w:cs="Arial"/>
          <w:sz w:val="20"/>
          <w:szCs w:val="20"/>
          <w:lang w:val="en-IE" w:eastAsia="en-IE"/>
        </w:rPr>
        <w:t>(</w:t>
      </w:r>
      <w:r w:rsidRPr="00894E28">
        <w:rPr>
          <w:rFonts w:eastAsia="Times New Roman" w:cs="Arial"/>
          <w:i/>
          <w:color w:val="808080" w:themeColor="background1" w:themeShade="80"/>
          <w:sz w:val="20"/>
          <w:szCs w:val="20"/>
          <w:lang w:val="en-IE" w:eastAsia="en-IE"/>
        </w:rPr>
        <w:t>crosses mark our place; now we lie</w:t>
      </w:r>
      <w:r w:rsidRPr="00D91FD4">
        <w:rPr>
          <w:rFonts w:eastAsia="Times New Roman" w:cs="Arial"/>
          <w:sz w:val="20"/>
          <w:szCs w:val="20"/>
          <w:lang w:val="en-IE" w:eastAsia="en-IE"/>
        </w:rPr>
        <w:t>)</w:t>
      </w:r>
    </w:p>
    <w:p w:rsidR="00D91FD4" w:rsidRPr="00D91FD4" w:rsidRDefault="00D91FD4" w:rsidP="00D91FD4">
      <w:pPr>
        <w:pStyle w:val="ListParagraph"/>
        <w:numPr>
          <w:ilvl w:val="0"/>
          <w:numId w:val="21"/>
        </w:numPr>
        <w:rPr>
          <w:rFonts w:eastAsia="Times New Roman" w:cs="Arial"/>
          <w:sz w:val="20"/>
          <w:szCs w:val="20"/>
          <w:lang w:val="en-IE" w:eastAsia="en-IE"/>
        </w:rPr>
      </w:pPr>
      <w:r w:rsidRPr="00D91FD4">
        <w:rPr>
          <w:rFonts w:eastAsia="Times New Roman" w:cs="Arial"/>
          <w:sz w:val="20"/>
          <w:szCs w:val="20"/>
          <w:lang w:val="en-IE" w:eastAsia="en-IE"/>
        </w:rPr>
        <w:t>How do you think they died?</w:t>
      </w:r>
    </w:p>
    <w:p w:rsidR="00D91FD4" w:rsidRPr="00D91FD4" w:rsidRDefault="00D91FD4" w:rsidP="00D91FD4">
      <w:pPr>
        <w:pStyle w:val="ListParagraph"/>
        <w:numPr>
          <w:ilvl w:val="0"/>
          <w:numId w:val="21"/>
        </w:numPr>
        <w:rPr>
          <w:rFonts w:eastAsia="Times New Roman" w:cs="Arial"/>
          <w:sz w:val="20"/>
          <w:szCs w:val="20"/>
          <w:lang w:val="en-IE" w:eastAsia="en-IE"/>
        </w:rPr>
      </w:pPr>
      <w:r w:rsidRPr="00D91FD4">
        <w:rPr>
          <w:rFonts w:eastAsia="Times New Roman" w:cs="Arial"/>
          <w:sz w:val="20"/>
          <w:szCs w:val="20"/>
          <w:lang w:val="en-IE" w:eastAsia="en-IE"/>
        </w:rPr>
        <w:t xml:space="preserve">What are they asking us to do? </w:t>
      </w:r>
    </w:p>
    <w:p w:rsidR="00D91FD4" w:rsidRPr="00D91FD4" w:rsidRDefault="00D91FD4" w:rsidP="00D91FD4">
      <w:pPr>
        <w:pStyle w:val="ListParagraph"/>
        <w:numPr>
          <w:ilvl w:val="0"/>
          <w:numId w:val="21"/>
        </w:numPr>
        <w:rPr>
          <w:rFonts w:eastAsia="Times New Roman" w:cs="Arial"/>
          <w:sz w:val="20"/>
          <w:szCs w:val="20"/>
          <w:lang w:val="en-IE" w:eastAsia="en-IE"/>
        </w:rPr>
      </w:pPr>
      <w:r w:rsidRPr="00D91FD4">
        <w:rPr>
          <w:rFonts w:eastAsia="Times New Roman" w:cs="Arial"/>
          <w:sz w:val="20"/>
          <w:szCs w:val="20"/>
          <w:lang w:val="en-IE" w:eastAsia="en-IE"/>
        </w:rPr>
        <w:t>What phrase is used to tell us what they want us to do? (</w:t>
      </w:r>
      <w:r w:rsidRPr="00894E28">
        <w:rPr>
          <w:rFonts w:eastAsia="Times New Roman" w:cs="Arial"/>
          <w:i/>
          <w:color w:val="808080" w:themeColor="background1" w:themeShade="80"/>
          <w:sz w:val="20"/>
          <w:szCs w:val="20"/>
          <w:lang w:val="en-IE" w:eastAsia="en-IE"/>
        </w:rPr>
        <w:t>we throw the torch</w:t>
      </w:r>
      <w:r w:rsidRPr="00D91FD4">
        <w:rPr>
          <w:rFonts w:eastAsia="Times New Roman" w:cs="Arial"/>
          <w:sz w:val="20"/>
          <w:szCs w:val="20"/>
          <w:lang w:val="en-IE" w:eastAsia="en-IE"/>
        </w:rPr>
        <w:t>)</w:t>
      </w:r>
    </w:p>
    <w:p w:rsidR="00D91FD4" w:rsidRPr="00D91FD4" w:rsidRDefault="00D91FD4" w:rsidP="00D91FD4">
      <w:pPr>
        <w:pStyle w:val="ListParagraph"/>
        <w:numPr>
          <w:ilvl w:val="0"/>
          <w:numId w:val="21"/>
        </w:numPr>
        <w:rPr>
          <w:rFonts w:eastAsia="Times New Roman" w:cs="Arial"/>
          <w:sz w:val="20"/>
          <w:szCs w:val="20"/>
          <w:lang w:val="en-IE" w:eastAsia="en-IE"/>
        </w:rPr>
      </w:pPr>
      <w:r w:rsidRPr="00D91FD4">
        <w:rPr>
          <w:rFonts w:eastAsia="Times New Roman" w:cs="Arial"/>
          <w:sz w:val="20"/>
          <w:szCs w:val="20"/>
          <w:lang w:val="en-IE" w:eastAsia="en-IE"/>
        </w:rPr>
        <w:t>What is the symbolism of the poppies in the poem?</w:t>
      </w:r>
    </w:p>
    <w:p w:rsidR="00D91FD4" w:rsidRPr="00413B45" w:rsidRDefault="00D91FD4" w:rsidP="00D91FD4">
      <w:pPr>
        <w:rPr>
          <w:rFonts w:eastAsia="Times New Roman" w:cs="Arial"/>
          <w:i/>
          <w:color w:val="0F2537" w:themeColor="text1"/>
          <w:sz w:val="20"/>
          <w:szCs w:val="20"/>
          <w:lang w:val="en-IE" w:eastAsia="en-IE"/>
        </w:rPr>
      </w:pPr>
    </w:p>
    <w:p w:rsidR="00D91FD4" w:rsidRDefault="00D91FD4" w:rsidP="00D91FD4">
      <w:pPr>
        <w:rPr>
          <w:b/>
          <w:sz w:val="20"/>
          <w:szCs w:val="20"/>
          <w:lang w:val="en-IE"/>
        </w:rPr>
      </w:pPr>
      <w:bookmarkStart w:id="1" w:name="_GoBack"/>
      <w:bookmarkEnd w:id="1"/>
    </w:p>
    <w:p w:rsidR="00D91FD4" w:rsidRPr="00980BAB" w:rsidRDefault="00D91FD4" w:rsidP="00D91FD4">
      <w:pPr>
        <w:rPr>
          <w:b/>
          <w:sz w:val="20"/>
          <w:szCs w:val="20"/>
          <w:lang w:val="en-IE"/>
        </w:rPr>
      </w:pPr>
      <w:r w:rsidRPr="00980BAB">
        <w:rPr>
          <w:b/>
          <w:sz w:val="20"/>
          <w:szCs w:val="20"/>
          <w:lang w:val="en-IE"/>
        </w:rPr>
        <w:t xml:space="preserve">Digital poster </w:t>
      </w:r>
      <w:r>
        <w:rPr>
          <w:b/>
          <w:sz w:val="20"/>
          <w:szCs w:val="20"/>
          <w:lang w:val="en-IE"/>
        </w:rPr>
        <w:t>(</w:t>
      </w:r>
      <w:r w:rsidRPr="00980BAB">
        <w:rPr>
          <w:b/>
          <w:sz w:val="20"/>
          <w:szCs w:val="20"/>
          <w:lang w:val="en-IE"/>
        </w:rPr>
        <w:t>Let’s Talk!</w:t>
      </w:r>
      <w:r>
        <w:rPr>
          <w:b/>
          <w:sz w:val="20"/>
          <w:szCs w:val="20"/>
          <w:lang w:val="en-IE"/>
        </w:rPr>
        <w:t xml:space="preserve"> </w:t>
      </w:r>
      <w:r w:rsidR="002A66F2">
        <w:rPr>
          <w:b/>
          <w:sz w:val="20"/>
          <w:szCs w:val="20"/>
          <w:lang w:val="en-IE"/>
        </w:rPr>
        <w:t>m</w:t>
      </w:r>
      <w:r>
        <w:rPr>
          <w:b/>
          <w:sz w:val="20"/>
          <w:szCs w:val="20"/>
          <w:lang w:val="en-IE"/>
        </w:rPr>
        <w:t xml:space="preserve">ode): Iconic </w:t>
      </w:r>
      <w:r>
        <w:rPr>
          <w:b/>
          <w:sz w:val="20"/>
          <w:szCs w:val="20"/>
          <w:lang w:val="en-IE"/>
        </w:rPr>
        <w:t>i</w:t>
      </w:r>
      <w:r>
        <w:rPr>
          <w:b/>
          <w:sz w:val="20"/>
          <w:szCs w:val="20"/>
          <w:lang w:val="en-IE"/>
        </w:rPr>
        <w:t>mages</w:t>
      </w:r>
      <w:r w:rsidRPr="00980BAB">
        <w:rPr>
          <w:b/>
          <w:sz w:val="20"/>
          <w:szCs w:val="20"/>
          <w:lang w:val="en-IE"/>
        </w:rPr>
        <w:t xml:space="preserve"> </w:t>
      </w:r>
    </w:p>
    <w:p w:rsidR="00D91FD4" w:rsidRDefault="00D91FD4" w:rsidP="00D91FD4">
      <w:r w:rsidRPr="00980BAB">
        <w:rPr>
          <w:color w:val="000000"/>
          <w:sz w:val="20"/>
          <w:szCs w:val="20"/>
          <w:lang w:val="en-IE"/>
        </w:rPr>
        <w:t>Go to the Let’s Talk mode of the poster</w:t>
      </w:r>
      <w:r>
        <w:rPr>
          <w:color w:val="000000"/>
          <w:sz w:val="20"/>
          <w:szCs w:val="20"/>
          <w:lang w:val="en-IE"/>
        </w:rPr>
        <w:t xml:space="preserve"> and display each flashcard and talking point:</w:t>
      </w:r>
    </w:p>
    <w:p w:rsidR="00D91FD4" w:rsidRDefault="00D91FD4" w:rsidP="00D91FD4">
      <w:pPr>
        <w:pStyle w:val="CommentText"/>
      </w:pPr>
    </w:p>
    <w:p w:rsidR="00D91FD4" w:rsidRDefault="00D91FD4" w:rsidP="00D91FD4">
      <w:pPr>
        <w:pStyle w:val="CommentText"/>
      </w:pPr>
      <w:r w:rsidRPr="00C32E6A">
        <w:rPr>
          <w:b/>
        </w:rPr>
        <w:t>Flashcard 1</w:t>
      </w:r>
      <w:r>
        <w:t xml:space="preserve">: The Battle of Iwo Jima </w:t>
      </w:r>
    </w:p>
    <w:p w:rsidR="00D91FD4" w:rsidRDefault="00D91FD4" w:rsidP="00D91FD4">
      <w:pPr>
        <w:pStyle w:val="CommentText"/>
      </w:pPr>
      <w:r>
        <w:t>This photo of US soldiers raising the flag after defeating the Japanese Army in the Battle of Iwo Jima, is one of the most iconic images of the Second World War. Why do you think this is the case?</w:t>
      </w:r>
    </w:p>
    <w:p w:rsidR="00D91FD4" w:rsidRDefault="00D91FD4" w:rsidP="00D91FD4">
      <w:pPr>
        <w:pStyle w:val="CommentText"/>
      </w:pPr>
    </w:p>
    <w:p w:rsidR="00D91FD4" w:rsidRDefault="00D91FD4" w:rsidP="00D91FD4">
      <w:pPr>
        <w:pStyle w:val="CommentText"/>
      </w:pPr>
      <w:r w:rsidRPr="00C32E6A">
        <w:rPr>
          <w:b/>
        </w:rPr>
        <w:t xml:space="preserve">Flashcard 2: </w:t>
      </w:r>
      <w:r>
        <w:t xml:space="preserve">Hitler salutes marching Nazis </w:t>
      </w:r>
    </w:p>
    <w:p w:rsidR="00D91FD4" w:rsidRDefault="00D91FD4" w:rsidP="00D91FD4">
      <w:pPr>
        <w:pStyle w:val="CommentText"/>
      </w:pPr>
      <w:r>
        <w:t>What does this photo tell you about Hitler? Why do you think so many Germans followed him?"</w:t>
      </w:r>
    </w:p>
    <w:p w:rsidR="00D91FD4" w:rsidRDefault="00D91FD4" w:rsidP="00D91FD4">
      <w:pPr>
        <w:pStyle w:val="CommentText"/>
      </w:pPr>
    </w:p>
    <w:p w:rsidR="00D91FD4" w:rsidRDefault="00D91FD4" w:rsidP="00D91FD4">
      <w:pPr>
        <w:pStyle w:val="CommentText"/>
      </w:pPr>
      <w:r w:rsidRPr="00C32E6A">
        <w:rPr>
          <w:b/>
        </w:rPr>
        <w:t>Flashcard 3:</w:t>
      </w:r>
      <w:r>
        <w:t xml:space="preserve"> Women in war </w:t>
      </w:r>
    </w:p>
    <w:p w:rsidR="00D91FD4" w:rsidRDefault="00D91FD4" w:rsidP="00D91FD4">
      <w:pPr>
        <w:pStyle w:val="CommentText"/>
      </w:pPr>
      <w:r>
        <w:t>After the war, most women in employment had to return to the home. Some women weren't happy about this. Why do you think they felt that way?"</w:t>
      </w:r>
    </w:p>
    <w:p w:rsidR="00D91FD4" w:rsidRDefault="00D91FD4" w:rsidP="00D91FD4">
      <w:pPr>
        <w:pStyle w:val="CommentText"/>
      </w:pPr>
    </w:p>
    <w:p w:rsidR="00D91FD4" w:rsidRDefault="00D91FD4" w:rsidP="00D91FD4">
      <w:pPr>
        <w:pStyle w:val="CommentText"/>
      </w:pPr>
      <w:r w:rsidRPr="00C32E6A">
        <w:rPr>
          <w:b/>
        </w:rPr>
        <w:t xml:space="preserve">Flashcard 4: </w:t>
      </w:r>
      <w:r>
        <w:t>Post-war Germany</w:t>
      </w:r>
    </w:p>
    <w:p w:rsidR="00D91FD4" w:rsidRDefault="00D91FD4" w:rsidP="00D91FD4">
      <w:pPr>
        <w:pStyle w:val="CommentText"/>
      </w:pPr>
      <w:r>
        <w:t xml:space="preserve">Many German cities like Dresden were </w:t>
      </w:r>
      <w:proofErr w:type="gramStart"/>
      <w:r>
        <w:t>completely destroyed</w:t>
      </w:r>
      <w:proofErr w:type="gramEnd"/>
      <w:r>
        <w:t xml:space="preserve"> by bombing. How do you think Germans felt after the war?"</w:t>
      </w:r>
    </w:p>
    <w:p w:rsidR="00D91FD4" w:rsidRDefault="00D91FD4" w:rsidP="00D91FD4">
      <w:pPr>
        <w:rPr>
          <w:sz w:val="20"/>
          <w:szCs w:val="20"/>
          <w:lang w:val="en-IE"/>
        </w:rPr>
      </w:pPr>
      <w:r>
        <w:rPr>
          <w:sz w:val="20"/>
          <w:szCs w:val="20"/>
          <w:lang w:val="en-IE"/>
        </w:rPr>
        <w:br w:type="page"/>
      </w:r>
    </w:p>
    <w:p w:rsidR="00D91FD4" w:rsidRDefault="00D91FD4" w:rsidP="00D91FD4">
      <w:pPr>
        <w:rPr>
          <w:sz w:val="20"/>
          <w:szCs w:val="20"/>
          <w:lang w:val="en-IE"/>
        </w:rPr>
      </w:pPr>
    </w:p>
    <w:p w:rsidR="00D91FD4" w:rsidRDefault="00D91FD4" w:rsidP="00D91FD4">
      <w:pPr>
        <w:rPr>
          <w:b/>
          <w:sz w:val="28"/>
          <w:szCs w:val="28"/>
          <w:lang w:val="en-IE"/>
        </w:rPr>
      </w:pPr>
      <w:r>
        <w:rPr>
          <w:b/>
          <w:color w:val="48C4DA"/>
          <w:sz w:val="28"/>
          <w:szCs w:val="28"/>
          <w:lang w:val="en-IE"/>
        </w:rPr>
        <w:t xml:space="preserve">Lesson </w:t>
      </w:r>
      <w:r w:rsidRPr="00D91FD4">
        <w:rPr>
          <w:b/>
          <w:color w:val="48C4DA"/>
          <w:sz w:val="28"/>
          <w:szCs w:val="28"/>
          <w:lang w:val="en-IE"/>
        </w:rPr>
        <w:t>Resource 1</w:t>
      </w:r>
      <w:r>
        <w:rPr>
          <w:b/>
          <w:sz w:val="28"/>
          <w:szCs w:val="28"/>
          <w:lang w:val="en-IE"/>
        </w:rPr>
        <w:t xml:space="preserve"> </w:t>
      </w:r>
    </w:p>
    <w:p w:rsidR="00D91FD4" w:rsidRDefault="00D91FD4" w:rsidP="00D91FD4">
      <w:pPr>
        <w:rPr>
          <w:b/>
          <w:sz w:val="28"/>
          <w:szCs w:val="28"/>
          <w:lang w:val="en-IE"/>
        </w:rPr>
      </w:pPr>
    </w:p>
    <w:p w:rsidR="00D91FD4" w:rsidRPr="00437602" w:rsidRDefault="00D91FD4" w:rsidP="00D91FD4">
      <w:pPr>
        <w:rPr>
          <w:b/>
          <w:sz w:val="28"/>
          <w:szCs w:val="28"/>
          <w:lang w:val="en-IE"/>
        </w:rPr>
      </w:pPr>
      <w:r>
        <w:rPr>
          <w:b/>
          <w:sz w:val="28"/>
          <w:szCs w:val="28"/>
          <w:lang w:val="en-IE"/>
        </w:rPr>
        <w:t xml:space="preserve"> The King’s Speech</w:t>
      </w:r>
    </w:p>
    <w:p w:rsidR="00D91FD4" w:rsidRDefault="00D91FD4" w:rsidP="00D91FD4">
      <w:pPr>
        <w:rPr>
          <w:b/>
          <w:sz w:val="20"/>
          <w:szCs w:val="20"/>
          <w:lang w:val="en-IE"/>
        </w:rPr>
      </w:pPr>
    </w:p>
    <w:p w:rsidR="00D91FD4" w:rsidRPr="008E3775" w:rsidRDefault="00D91FD4" w:rsidP="00D91FD4">
      <w:pPr>
        <w:rPr>
          <w:rFonts w:cs="Times New Roman"/>
          <w:sz w:val="28"/>
          <w:szCs w:val="28"/>
          <w:lang w:val="en-GB"/>
        </w:rPr>
      </w:pPr>
      <w:r w:rsidRPr="008E3775">
        <w:rPr>
          <w:rFonts w:cs="Times New Roman"/>
          <w:sz w:val="28"/>
          <w:szCs w:val="28"/>
          <w:lang w:val="en-GB"/>
        </w:rPr>
        <w:t xml:space="preserve">In this grave hour, perhaps the most fateful in our history, I send to every household of my peoples, both at home and overseas, this message, spoken with the same depth of feeling for each one of you, as if I were able to cross your threshold and speak to you myself. For the second time in the lives of most of us, we are at war. </w:t>
      </w:r>
      <w:proofErr w:type="gramStart"/>
      <w:r w:rsidRPr="008E3775">
        <w:rPr>
          <w:rFonts w:cs="Times New Roman"/>
          <w:sz w:val="28"/>
          <w:szCs w:val="28"/>
          <w:lang w:val="en-GB"/>
        </w:rPr>
        <w:t>Over and over again</w:t>
      </w:r>
      <w:proofErr w:type="gramEnd"/>
      <w:r w:rsidRPr="008E3775">
        <w:rPr>
          <w:rFonts w:cs="Times New Roman"/>
          <w:sz w:val="28"/>
          <w:szCs w:val="28"/>
          <w:lang w:val="en-GB"/>
        </w:rPr>
        <w:t xml:space="preserve"> we have tried to find a peaceful way out of the differences between ourselves and those who are now our enemies. But it has been in vain. We have been forced into a conflict, for we are called to meet the challenge of a principle, which, if it were to prevail, would be fatal to any civilized order in the world. Such a principle, stripped of all disguise, is surely the mere primitive doctrine that might is right. For the sake of all that we ourselves hold dear, it is unthinkable that we should refuse to meet the challenge. It is to this high purpose that I now call my people at home, and my peoples across the seas, who will make our cause their own. I ask them to stand calm and firm and united in this time of trial. The task will be hard. There may be dark days ahead, and war can no longer be confined to the battlefield. But we can only do the right as we see the right, and reverently commit our cause to God. If one and all we keep resolutely faithful to it, then, with God's help, we shall prevail. </w:t>
      </w:r>
    </w:p>
    <w:p w:rsidR="00D91FD4" w:rsidRDefault="00D91FD4" w:rsidP="00D91FD4">
      <w:pPr>
        <w:rPr>
          <w:b/>
          <w:sz w:val="28"/>
          <w:szCs w:val="28"/>
          <w:lang w:val="en-IE"/>
        </w:rPr>
      </w:pPr>
    </w:p>
    <w:p w:rsidR="00D91FD4" w:rsidRDefault="00D91FD4" w:rsidP="00D91FD4">
      <w:pPr>
        <w:rPr>
          <w:rFonts w:cs="Times New Roman"/>
          <w:b/>
          <w:i/>
          <w:lang w:val="en-GB"/>
        </w:rPr>
      </w:pPr>
      <w:r w:rsidRPr="008E3775">
        <w:rPr>
          <w:rFonts w:cs="Times New Roman"/>
          <w:b/>
          <w:i/>
          <w:lang w:val="en-GB"/>
        </w:rPr>
        <w:t>King George V</w:t>
      </w:r>
      <w:r>
        <w:rPr>
          <w:rFonts w:cs="Times New Roman"/>
          <w:b/>
          <w:i/>
          <w:lang w:val="en-GB"/>
        </w:rPr>
        <w:t>I</w:t>
      </w:r>
      <w:r w:rsidRPr="008E3775">
        <w:rPr>
          <w:rFonts w:cs="Times New Roman"/>
          <w:b/>
          <w:i/>
          <w:lang w:val="en-GB"/>
        </w:rPr>
        <w:t xml:space="preserve">, </w:t>
      </w:r>
      <w:r>
        <w:rPr>
          <w:rFonts w:cs="Times New Roman"/>
          <w:b/>
          <w:i/>
          <w:lang w:val="en-GB"/>
        </w:rPr>
        <w:t xml:space="preserve">3 </w:t>
      </w:r>
      <w:r w:rsidRPr="008E3775">
        <w:rPr>
          <w:rFonts w:cs="Times New Roman"/>
          <w:b/>
          <w:i/>
          <w:lang w:val="en-GB"/>
        </w:rPr>
        <w:t>September 1939</w:t>
      </w: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Default="00D91FD4" w:rsidP="00D91FD4">
      <w:pPr>
        <w:rPr>
          <w:b/>
          <w:i/>
          <w:lang w:val="en-IE"/>
        </w:rPr>
      </w:pPr>
    </w:p>
    <w:p w:rsidR="00D91FD4" w:rsidRPr="008E3775" w:rsidRDefault="00D91FD4" w:rsidP="00D91FD4">
      <w:pPr>
        <w:rPr>
          <w:b/>
          <w:i/>
          <w:lang w:val="en-IE"/>
        </w:rPr>
      </w:pPr>
    </w:p>
    <w:p w:rsidR="00D91FD4" w:rsidRDefault="00D91FD4" w:rsidP="00D91FD4">
      <w:pPr>
        <w:rPr>
          <w:b/>
          <w:lang w:val="en-GB"/>
        </w:rPr>
      </w:pPr>
      <w:r>
        <w:rPr>
          <w:b/>
          <w:lang w:val="en-GB"/>
        </w:rPr>
        <w:br w:type="page"/>
      </w:r>
    </w:p>
    <w:p w:rsidR="00D91FD4" w:rsidRDefault="00D91FD4" w:rsidP="00D91FD4">
      <w:pPr>
        <w:rPr>
          <w:b/>
          <w:lang w:val="en-GB"/>
        </w:rPr>
      </w:pPr>
    </w:p>
    <w:p w:rsidR="00D91FD4" w:rsidRDefault="00D91FD4" w:rsidP="00D91FD4">
      <w:pPr>
        <w:rPr>
          <w:b/>
          <w:lang w:val="en-GB"/>
        </w:rPr>
      </w:pPr>
    </w:p>
    <w:p w:rsidR="00D91FD4" w:rsidRDefault="00D91FD4" w:rsidP="00D91FD4">
      <w:pPr>
        <w:rPr>
          <w:b/>
          <w:lang w:val="en-GB"/>
        </w:rPr>
      </w:pPr>
    </w:p>
    <w:p w:rsidR="00D91FD4" w:rsidRDefault="00D91FD4" w:rsidP="00D91FD4">
      <w:pPr>
        <w:rPr>
          <w:b/>
          <w:lang w:val="en-GB"/>
        </w:rPr>
      </w:pPr>
    </w:p>
    <w:p w:rsidR="00D91FD4" w:rsidRDefault="00D91FD4" w:rsidP="00D91FD4">
      <w:pPr>
        <w:rPr>
          <w:b/>
          <w:lang w:val="en-GB"/>
        </w:rPr>
      </w:pPr>
    </w:p>
    <w:p w:rsidR="00D91FD4" w:rsidRDefault="00D91FD4" w:rsidP="00D91FD4">
      <w:pPr>
        <w:rPr>
          <w:b/>
          <w:lang w:val="en-GB"/>
        </w:rPr>
      </w:pPr>
    </w:p>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Default="00AD2D3D" w:rsidP="00C93EDD"/>
    <w:p w:rsidR="00AD2D3D" w:rsidRPr="005205A7" w:rsidRDefault="00AD2D3D" w:rsidP="00C93EDD"/>
    <w:sectPr w:rsidR="00AD2D3D" w:rsidRPr="005205A7" w:rsidSect="00DA1057">
      <w:headerReference w:type="even" r:id="rId12"/>
      <w:headerReference w:type="default" r:id="rId13"/>
      <w:footerReference w:type="even" r:id="rId14"/>
      <w:headerReference w:type="first" r:id="rId15"/>
      <w:type w:val="continuous"/>
      <w:pgSz w:w="11900" w:h="16840"/>
      <w:pgMar w:top="965" w:right="851" w:bottom="851" w:left="851" w:header="568" w:footer="4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FD4" w:rsidRDefault="00D91FD4" w:rsidP="00C93EDD">
      <w:r>
        <w:separator/>
      </w:r>
    </w:p>
  </w:endnote>
  <w:endnote w:type="continuationSeparator" w:id="0">
    <w:p w:rsidR="00D91FD4" w:rsidRDefault="00D91FD4" w:rsidP="00C93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w:panose1 w:val="02070409020205020404"/>
    <w:charset w:val="00"/>
    <w:family w:val="modern"/>
    <w:pitch w:val="fixed"/>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font>
  <w:font w:name="Times-Roman">
    <w:altName w:val="Times New Roman"/>
    <w:charset w:val="00"/>
    <w:family w:val="auto"/>
    <w:pitch w:val="default"/>
  </w:font>
  <w:font w:name="Chelsea Market">
    <w:altName w:val="Calibri"/>
    <w:charset w:val="00"/>
    <w:family w:val="auto"/>
    <w:pitch w:val="variable"/>
    <w:sig w:usb0="8000002F" w:usb1="48000042" w:usb2="14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419"/>
      <w:gridCol w:w="10009"/>
    </w:tblGrid>
    <w:tr w:rsidR="007471E6" w:rsidRPr="0025191F" w:rsidTr="002F4843">
      <w:tc>
        <w:tcPr>
          <w:tcW w:w="201" w:type="pct"/>
          <w:tcBorders>
            <w:bottom w:val="nil"/>
            <w:right w:val="single" w:sz="4" w:space="0" w:color="BFBFBF"/>
          </w:tcBorders>
        </w:tcPr>
        <w:p w:rsidR="007471E6" w:rsidRPr="002F4843" w:rsidRDefault="007471E6" w:rsidP="002F4843">
          <w:pPr>
            <w:jc w:val="right"/>
            <w:rPr>
              <w:rFonts w:ascii="Calibri" w:eastAsia="Cambria" w:hAnsi="Calibri"/>
              <w:b/>
              <w:color w:val="00693E" w:themeColor="accent1"/>
              <w:sz w:val="20"/>
              <w:szCs w:val="20"/>
            </w:rPr>
          </w:pPr>
          <w:r w:rsidRPr="002F4843">
            <w:rPr>
              <w:rFonts w:ascii="Calibri" w:hAnsi="Calibri"/>
              <w:b/>
              <w:color w:val="00693E" w:themeColor="accent1"/>
              <w:sz w:val="20"/>
              <w:szCs w:val="20"/>
            </w:rPr>
            <w:fldChar w:fldCharType="begin"/>
          </w:r>
          <w:r w:rsidRPr="002F4843">
            <w:rPr>
              <w:rFonts w:ascii="Calibri" w:hAnsi="Calibri"/>
              <w:b/>
              <w:color w:val="00693E" w:themeColor="accent1"/>
              <w:sz w:val="20"/>
              <w:szCs w:val="20"/>
            </w:rPr>
            <w:instrText xml:space="preserve"> PAGE   \* MERGEFORMAT </w:instrText>
          </w:r>
          <w:r w:rsidRPr="002F4843">
            <w:rPr>
              <w:rFonts w:ascii="Calibri" w:hAnsi="Calibri"/>
              <w:b/>
              <w:color w:val="00693E" w:themeColor="accent1"/>
              <w:sz w:val="20"/>
              <w:szCs w:val="20"/>
            </w:rPr>
            <w:fldChar w:fldCharType="separate"/>
          </w:r>
          <w:r>
            <w:rPr>
              <w:rFonts w:ascii="Calibri" w:hAnsi="Calibri" w:hint="eastAsia"/>
              <w:b/>
              <w:noProof/>
              <w:color w:val="00693E" w:themeColor="accent1"/>
              <w:sz w:val="20"/>
              <w:szCs w:val="20"/>
            </w:rPr>
            <w:t>2</w:t>
          </w:r>
          <w:r w:rsidRPr="002F4843">
            <w:rPr>
              <w:rFonts w:ascii="Calibri" w:hAnsi="Calibri"/>
              <w:b/>
              <w:color w:val="00693E" w:themeColor="accent1"/>
              <w:sz w:val="20"/>
              <w:szCs w:val="20"/>
            </w:rPr>
            <w:fldChar w:fldCharType="end"/>
          </w:r>
        </w:p>
      </w:tc>
      <w:tc>
        <w:tcPr>
          <w:tcW w:w="4799" w:type="pct"/>
          <w:tcBorders>
            <w:left w:val="single" w:sz="4" w:space="0" w:color="BFBFBF"/>
            <w:bottom w:val="nil"/>
          </w:tcBorders>
        </w:tcPr>
        <w:p w:rsidR="007471E6" w:rsidRPr="002F4843" w:rsidRDefault="00894E28" w:rsidP="002F4843">
          <w:pPr>
            <w:rPr>
              <w:rFonts w:ascii="Calibri" w:eastAsia="Cambria" w:hAnsi="Calibri"/>
              <w:color w:val="00693E" w:themeColor="accent1"/>
              <w:sz w:val="20"/>
              <w:szCs w:val="20"/>
            </w:rPr>
          </w:pPr>
          <w:sdt>
            <w:sdtPr>
              <w:rPr>
                <w:rFonts w:ascii="Calibri" w:hAnsi="Calibri"/>
                <w:b/>
                <w:bCs/>
                <w:caps/>
                <w:color w:val="00693E" w:themeColor="accent1"/>
                <w:sz w:val="20"/>
                <w:szCs w:val="20"/>
              </w:rPr>
              <w:alias w:val="Title"/>
              <w:id w:val="450137987"/>
              <w:showingPlcHdr/>
              <w:dataBinding w:prefixMappings="xmlns:ns0='http://schemas.openxmlformats.org/package/2006/metadata/core-properties' xmlns:ns1='http://purl.org/dc/elements/1.1/'" w:xpath="/ns0:coreProperties[1]/ns1:title[1]" w:storeItemID="{6C3C8BC8-F283-45AE-878A-BAB7291924A1}"/>
              <w:text/>
            </w:sdtPr>
            <w:sdtEndPr/>
            <w:sdtContent>
              <w:r w:rsidR="007471E6" w:rsidRPr="002F4843">
                <w:rPr>
                  <w:rFonts w:ascii="Calibri" w:hAnsi="Calibri"/>
                  <w:b/>
                  <w:bCs/>
                  <w:caps/>
                  <w:color w:val="00693E" w:themeColor="accent1"/>
                  <w:sz w:val="20"/>
                  <w:szCs w:val="20"/>
                </w:rPr>
                <w:t>Type the document title</w:t>
              </w:r>
            </w:sdtContent>
          </w:sdt>
        </w:p>
      </w:tc>
    </w:tr>
  </w:tbl>
  <w:p w:rsidR="007471E6" w:rsidRDefault="007471E6" w:rsidP="00A67E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FD4" w:rsidRDefault="00D91FD4" w:rsidP="00C93EDD">
      <w:r>
        <w:separator/>
      </w:r>
    </w:p>
  </w:footnote>
  <w:footnote w:type="continuationSeparator" w:id="0">
    <w:p w:rsidR="00D91FD4" w:rsidRDefault="00D91FD4" w:rsidP="00C93E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1E6" w:rsidRDefault="007471E6" w:rsidP="00BB0D86">
    <w:pPr>
      <w:pStyle w:val="Header"/>
      <w:jc w:val="right"/>
    </w:pPr>
    <w:r>
      <w:rPr>
        <w:rFonts w:hint="eastAsia"/>
        <w:noProof/>
        <w:lang w:val="ga-IE" w:eastAsia="ga-IE"/>
      </w:rPr>
      <w:drawing>
        <wp:inline distT="0" distB="0" distL="0" distR="0" wp14:anchorId="7ADA7C12" wp14:editId="0C2987B9">
          <wp:extent cx="507492" cy="420624"/>
          <wp:effectExtent l="0" t="0" r="63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a:blip r:embed="rId1">
                    <a:extLst>
                      <a:ext uri="{28A0092B-C50C-407E-A947-70E740481C1C}">
                        <a14:useLocalDpi xmlns:a14="http://schemas.microsoft.com/office/drawing/2010/main" val="0"/>
                      </a:ext>
                    </a:extLst>
                  </a:blip>
                  <a:stretch>
                    <a:fillRect/>
                  </a:stretch>
                </pic:blipFill>
                <pic:spPr>
                  <a:xfrm>
                    <a:off x="0" y="0"/>
                    <a:ext cx="507492" cy="4206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1E6" w:rsidRDefault="007471E6" w:rsidP="002F484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1E6" w:rsidRPr="004D7AA1" w:rsidRDefault="007471E6" w:rsidP="00A8085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159D"/>
    <w:multiLevelType w:val="multilevel"/>
    <w:tmpl w:val="057E04F6"/>
    <w:lvl w:ilvl="0">
      <w:start w:val="1"/>
      <w:numFmt w:val="bullet"/>
      <w:lvlText w:val=""/>
      <w:lvlJc w:val="left"/>
      <w:pPr>
        <w:tabs>
          <w:tab w:val="num" w:pos="567"/>
        </w:tabs>
        <w:ind w:left="567" w:hanging="567"/>
      </w:pPr>
      <w:rPr>
        <w:rFonts w:ascii="Symbol" w:hAnsi="Symbol" w:cs="Times New Roman" w:hint="default"/>
        <w:color w:val="00693E" w:themeColor="accent1"/>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 w15:restartNumberingAfterBreak="0">
    <w:nsid w:val="010C5725"/>
    <w:multiLevelType w:val="multilevel"/>
    <w:tmpl w:val="EE54B3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2" w15:restartNumberingAfterBreak="0">
    <w:nsid w:val="07574CFD"/>
    <w:multiLevelType w:val="hybridMultilevel"/>
    <w:tmpl w:val="AD6807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F2D92"/>
    <w:multiLevelType w:val="hybridMultilevel"/>
    <w:tmpl w:val="F75ADFDA"/>
    <w:lvl w:ilvl="0" w:tplc="08B46346">
      <w:start w:val="1"/>
      <w:numFmt w:val="bullet"/>
      <w:lvlText w:val=""/>
      <w:lvlJc w:val="left"/>
      <w:pPr>
        <w:tabs>
          <w:tab w:val="num" w:pos="567"/>
        </w:tabs>
        <w:ind w:left="567" w:hanging="567"/>
      </w:pPr>
      <w:rPr>
        <w:rFonts w:ascii="Zapf Dingbats" w:hAnsi="Zapf Dingba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15:restartNumberingAfterBreak="0">
    <w:nsid w:val="22153A63"/>
    <w:multiLevelType w:val="hybridMultilevel"/>
    <w:tmpl w:val="2AC2B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44227"/>
    <w:multiLevelType w:val="hybridMultilevel"/>
    <w:tmpl w:val="1812CA36"/>
    <w:lvl w:ilvl="0" w:tplc="12A46858">
      <w:start w:val="1"/>
      <w:numFmt w:val="bullet"/>
      <w:lvlText w:val=""/>
      <w:lvlJc w:val="left"/>
      <w:pPr>
        <w:tabs>
          <w:tab w:val="num" w:pos="567"/>
        </w:tabs>
        <w:ind w:left="567" w:hanging="567"/>
      </w:pPr>
      <w:rPr>
        <w:rFonts w:asciiTheme="minorHAnsi" w:hAnsiTheme="minorHAnsi"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6" w15:restartNumberingAfterBreak="0">
    <w:nsid w:val="26CE5554"/>
    <w:multiLevelType w:val="hybridMultilevel"/>
    <w:tmpl w:val="5C4686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BC7140B"/>
    <w:multiLevelType w:val="multilevel"/>
    <w:tmpl w:val="F75ADFDA"/>
    <w:lvl w:ilvl="0">
      <w:start w:val="1"/>
      <w:numFmt w:val="bullet"/>
      <w:lvlText w:val=""/>
      <w:lvlJc w:val="left"/>
      <w:pPr>
        <w:tabs>
          <w:tab w:val="num" w:pos="567"/>
        </w:tabs>
        <w:ind w:left="567" w:hanging="567"/>
      </w:pPr>
      <w:rPr>
        <w:rFonts w:ascii="Zapf Dingbats" w:hAnsi="Zapf Dingbats"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8" w15:restartNumberingAfterBreak="0">
    <w:nsid w:val="3DC1563F"/>
    <w:multiLevelType w:val="hybridMultilevel"/>
    <w:tmpl w:val="7C9E3958"/>
    <w:lvl w:ilvl="0" w:tplc="2850FAFC">
      <w:start w:val="1"/>
      <w:numFmt w:val="decimal"/>
      <w:pStyle w:val="NumberedList"/>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460C0F01"/>
    <w:multiLevelType w:val="multilevel"/>
    <w:tmpl w:val="1812CA36"/>
    <w:lvl w:ilvl="0">
      <w:start w:val="1"/>
      <w:numFmt w:val="bullet"/>
      <w:lvlText w:val=""/>
      <w:lvlJc w:val="left"/>
      <w:pPr>
        <w:tabs>
          <w:tab w:val="num" w:pos="567"/>
        </w:tabs>
        <w:ind w:left="567" w:hanging="567"/>
      </w:pPr>
      <w:rPr>
        <w:rFonts w:asciiTheme="minorHAnsi" w:hAnsiTheme="minorHAnsi" w:hint="default"/>
        <w:color w:val="00693E" w:themeColor="accent1"/>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0" w15:restartNumberingAfterBreak="0">
    <w:nsid w:val="461311AC"/>
    <w:multiLevelType w:val="hybridMultilevel"/>
    <w:tmpl w:val="4B64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28530A"/>
    <w:multiLevelType w:val="hybridMultilevel"/>
    <w:tmpl w:val="EE54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5A6635E6"/>
    <w:multiLevelType w:val="hybridMultilevel"/>
    <w:tmpl w:val="057E04F6"/>
    <w:lvl w:ilvl="0" w:tplc="D480DF1A">
      <w:start w:val="1"/>
      <w:numFmt w:val="bullet"/>
      <w:lvlText w:val=""/>
      <w:lvlJc w:val="left"/>
      <w:pPr>
        <w:tabs>
          <w:tab w:val="num" w:pos="567"/>
        </w:tabs>
        <w:ind w:left="567" w:hanging="567"/>
      </w:pPr>
      <w:rPr>
        <w:rFonts w:ascii="Symbol" w:hAnsi="Symbol" w:cs="Times New Roman"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3" w15:restartNumberingAfterBreak="0">
    <w:nsid w:val="61281636"/>
    <w:multiLevelType w:val="hybridMultilevel"/>
    <w:tmpl w:val="8AB0E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9C6E35"/>
    <w:multiLevelType w:val="hybridMultilevel"/>
    <w:tmpl w:val="5A2A7C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4B420B7"/>
    <w:multiLevelType w:val="hybridMultilevel"/>
    <w:tmpl w:val="DF242368"/>
    <w:lvl w:ilvl="0" w:tplc="ADC4C49A">
      <w:start w:val="1"/>
      <w:numFmt w:val="bullet"/>
      <w:pStyle w:val="Bullets"/>
      <w:lvlText w:val=""/>
      <w:lvlJc w:val="left"/>
      <w:pPr>
        <w:tabs>
          <w:tab w:val="num" w:pos="567"/>
        </w:tabs>
        <w:ind w:left="567" w:hanging="283"/>
      </w:pPr>
      <w:rPr>
        <w:rFonts w:ascii="Symbol" w:hAnsi="Symbol" w:cs="Times New Roman" w:hint="default"/>
        <w:color w:val="00693E" w:themeColor="accent1"/>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6" w15:restartNumberingAfterBreak="0">
    <w:nsid w:val="6C8C773C"/>
    <w:multiLevelType w:val="multilevel"/>
    <w:tmpl w:val="D6F2C3F8"/>
    <w:lvl w:ilvl="0">
      <w:start w:val="1"/>
      <w:numFmt w:val="bullet"/>
      <w:lvlText w:val=""/>
      <w:lvlJc w:val="left"/>
      <w:pPr>
        <w:tabs>
          <w:tab w:val="num" w:pos="567"/>
        </w:tabs>
        <w:ind w:left="567" w:hanging="567"/>
      </w:pPr>
      <w:rPr>
        <w:rFonts w:ascii="Zapf Dingbats" w:hAnsi="Zapf Dingbats" w:hint="default"/>
      </w:rPr>
    </w:lvl>
    <w:lvl w:ilvl="1">
      <w:start w:val="1"/>
      <w:numFmt w:val="bullet"/>
      <w:lvlText w:val="o"/>
      <w:lvlJc w:val="left"/>
      <w:pPr>
        <w:ind w:left="1440" w:hanging="360"/>
      </w:pPr>
      <w:rPr>
        <w:rFonts w:ascii="Courier" w:hAnsi="Courier"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Symbol" w:hAnsi="Symbol" w:hint="default"/>
      </w:rPr>
    </w:lvl>
  </w:abstractNum>
  <w:abstractNum w:abstractNumId="17" w15:restartNumberingAfterBreak="0">
    <w:nsid w:val="6C972D96"/>
    <w:multiLevelType w:val="hybridMultilevel"/>
    <w:tmpl w:val="210E5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AE792C"/>
    <w:multiLevelType w:val="hybridMultilevel"/>
    <w:tmpl w:val="C0BC8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B45300"/>
    <w:multiLevelType w:val="hybridMultilevel"/>
    <w:tmpl w:val="D6F2C3F8"/>
    <w:lvl w:ilvl="0" w:tplc="08B46346">
      <w:start w:val="1"/>
      <w:numFmt w:val="bullet"/>
      <w:lvlText w:val=""/>
      <w:lvlJc w:val="left"/>
      <w:pPr>
        <w:tabs>
          <w:tab w:val="num" w:pos="567"/>
        </w:tabs>
        <w:ind w:left="567" w:hanging="567"/>
      </w:pPr>
      <w:rPr>
        <w:rFonts w:ascii="Zapf Dingbats" w:hAnsi="Zapf Dingbats"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7AED314C"/>
    <w:multiLevelType w:val="hybridMultilevel"/>
    <w:tmpl w:val="151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B71100"/>
    <w:multiLevelType w:val="hybridMultilevel"/>
    <w:tmpl w:val="70CA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9"/>
  </w:num>
  <w:num w:numId="4">
    <w:abstractNumId w:val="16"/>
  </w:num>
  <w:num w:numId="5">
    <w:abstractNumId w:val="3"/>
  </w:num>
  <w:num w:numId="6">
    <w:abstractNumId w:val="7"/>
  </w:num>
  <w:num w:numId="7">
    <w:abstractNumId w:val="5"/>
  </w:num>
  <w:num w:numId="8">
    <w:abstractNumId w:val="9"/>
  </w:num>
  <w:num w:numId="9">
    <w:abstractNumId w:val="12"/>
  </w:num>
  <w:num w:numId="10">
    <w:abstractNumId w:val="0"/>
  </w:num>
  <w:num w:numId="11">
    <w:abstractNumId w:val="15"/>
  </w:num>
  <w:num w:numId="12">
    <w:abstractNumId w:val="14"/>
  </w:num>
  <w:num w:numId="13">
    <w:abstractNumId w:val="8"/>
  </w:num>
  <w:num w:numId="14">
    <w:abstractNumId w:val="20"/>
  </w:num>
  <w:num w:numId="15">
    <w:abstractNumId w:val="18"/>
  </w:num>
  <w:num w:numId="16">
    <w:abstractNumId w:val="21"/>
  </w:num>
  <w:num w:numId="17">
    <w:abstractNumId w:val="4"/>
  </w:num>
  <w:num w:numId="18">
    <w:abstractNumId w:val="2"/>
  </w:num>
  <w:num w:numId="19">
    <w:abstractNumId w:val="13"/>
  </w:num>
  <w:num w:numId="20">
    <w:abstractNumId w:val="10"/>
  </w:num>
  <w:num w:numId="21">
    <w:abstractNumId w:val="17"/>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FD4"/>
    <w:rsid w:val="00003115"/>
    <w:rsid w:val="00082869"/>
    <w:rsid w:val="00090F40"/>
    <w:rsid w:val="000B6E8E"/>
    <w:rsid w:val="00115DDA"/>
    <w:rsid w:val="00163859"/>
    <w:rsid w:val="001662C4"/>
    <w:rsid w:val="00166F28"/>
    <w:rsid w:val="001A481A"/>
    <w:rsid w:val="001B609C"/>
    <w:rsid w:val="00205618"/>
    <w:rsid w:val="002526AE"/>
    <w:rsid w:val="002A66F2"/>
    <w:rsid w:val="002C75E9"/>
    <w:rsid w:val="002F4843"/>
    <w:rsid w:val="0037787E"/>
    <w:rsid w:val="003C5450"/>
    <w:rsid w:val="003D5397"/>
    <w:rsid w:val="003F0501"/>
    <w:rsid w:val="00472C55"/>
    <w:rsid w:val="004C63E6"/>
    <w:rsid w:val="004D0280"/>
    <w:rsid w:val="004D7AA1"/>
    <w:rsid w:val="004F7E86"/>
    <w:rsid w:val="00513CC8"/>
    <w:rsid w:val="005205A7"/>
    <w:rsid w:val="0052350A"/>
    <w:rsid w:val="00555C53"/>
    <w:rsid w:val="0056041A"/>
    <w:rsid w:val="00586B9B"/>
    <w:rsid w:val="005C254D"/>
    <w:rsid w:val="0063664A"/>
    <w:rsid w:val="0067711D"/>
    <w:rsid w:val="006A53C2"/>
    <w:rsid w:val="006C7198"/>
    <w:rsid w:val="007471E6"/>
    <w:rsid w:val="00777F76"/>
    <w:rsid w:val="007D41FC"/>
    <w:rsid w:val="008015CE"/>
    <w:rsid w:val="00805C78"/>
    <w:rsid w:val="00841930"/>
    <w:rsid w:val="00841A9D"/>
    <w:rsid w:val="00847B86"/>
    <w:rsid w:val="00850DD4"/>
    <w:rsid w:val="008635D1"/>
    <w:rsid w:val="00894E28"/>
    <w:rsid w:val="008D0528"/>
    <w:rsid w:val="008E4C95"/>
    <w:rsid w:val="008F5E89"/>
    <w:rsid w:val="009217FC"/>
    <w:rsid w:val="00934D14"/>
    <w:rsid w:val="009454CC"/>
    <w:rsid w:val="00996D3F"/>
    <w:rsid w:val="009A4C83"/>
    <w:rsid w:val="009B68B8"/>
    <w:rsid w:val="009D7A50"/>
    <w:rsid w:val="009F0F2E"/>
    <w:rsid w:val="00A67EC2"/>
    <w:rsid w:val="00A74023"/>
    <w:rsid w:val="00A80850"/>
    <w:rsid w:val="00A836BD"/>
    <w:rsid w:val="00A85A21"/>
    <w:rsid w:val="00A948AA"/>
    <w:rsid w:val="00AA0AF1"/>
    <w:rsid w:val="00AB2D9A"/>
    <w:rsid w:val="00AC2813"/>
    <w:rsid w:val="00AD2D3D"/>
    <w:rsid w:val="00AD4463"/>
    <w:rsid w:val="00AD7925"/>
    <w:rsid w:val="00B079FB"/>
    <w:rsid w:val="00B24FB9"/>
    <w:rsid w:val="00B365D9"/>
    <w:rsid w:val="00B47493"/>
    <w:rsid w:val="00B5713D"/>
    <w:rsid w:val="00BB0D86"/>
    <w:rsid w:val="00C2140C"/>
    <w:rsid w:val="00C56339"/>
    <w:rsid w:val="00C628CF"/>
    <w:rsid w:val="00C93EDD"/>
    <w:rsid w:val="00C94E08"/>
    <w:rsid w:val="00CA2B6D"/>
    <w:rsid w:val="00CB43C7"/>
    <w:rsid w:val="00CC1643"/>
    <w:rsid w:val="00D116CF"/>
    <w:rsid w:val="00D2271A"/>
    <w:rsid w:val="00D91FD4"/>
    <w:rsid w:val="00DA1057"/>
    <w:rsid w:val="00DB297C"/>
    <w:rsid w:val="00DB493F"/>
    <w:rsid w:val="00DC6237"/>
    <w:rsid w:val="00DF3C26"/>
    <w:rsid w:val="00E007A0"/>
    <w:rsid w:val="00E120FC"/>
    <w:rsid w:val="00E42F78"/>
    <w:rsid w:val="00E846EE"/>
    <w:rsid w:val="00EE1282"/>
    <w:rsid w:val="00EE6920"/>
    <w:rsid w:val="00F61152"/>
    <w:rsid w:val="00F85EE9"/>
    <w:rsid w:val="00F902A9"/>
    <w:rsid w:val="00F97F79"/>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A19B9E"/>
  <w15:chartTrackingRefBased/>
  <w15:docId w15:val="{70C8225D-DE5D-4C55-8C57-C74ABBCF6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1FD4"/>
    <w:pPr>
      <w:spacing w:after="0" w:line="240" w:lineRule="auto"/>
    </w:pPr>
    <w:rPr>
      <w:rFonts w:eastAsiaTheme="minorHAnsi" w:cstheme="minorBidi"/>
    </w:rPr>
  </w:style>
  <w:style w:type="paragraph" w:styleId="Heading1">
    <w:name w:val="heading 1"/>
    <w:aliases w:val="Heading"/>
    <w:basedOn w:val="Normal"/>
    <w:next w:val="Normal"/>
    <w:link w:val="Heading1Char"/>
    <w:uiPriority w:val="9"/>
    <w:qFormat/>
    <w:rsid w:val="004F7E86"/>
    <w:pPr>
      <w:keepNext/>
      <w:keepLines/>
      <w:spacing w:before="480"/>
      <w:outlineLvl w:val="0"/>
    </w:pPr>
    <w:rPr>
      <w:rFonts w:asciiTheme="majorHAnsi" w:eastAsiaTheme="majorEastAsia" w:hAnsiTheme="majorHAnsi" w:cstheme="majorBidi"/>
      <w:b/>
      <w:bCs/>
      <w:color w:val="00693E" w:themeColor="accen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02A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02A9"/>
    <w:rPr>
      <w:rFonts w:ascii="Lucida Grande" w:hAnsi="Lucida Grande" w:cs="Lucida Grande"/>
      <w:sz w:val="18"/>
      <w:szCs w:val="18"/>
    </w:rPr>
  </w:style>
  <w:style w:type="character" w:customStyle="1" w:styleId="Heading1Char">
    <w:name w:val="Heading 1 Char"/>
    <w:aliases w:val="Heading Char"/>
    <w:basedOn w:val="DefaultParagraphFont"/>
    <w:link w:val="Heading1"/>
    <w:uiPriority w:val="9"/>
    <w:rsid w:val="004F7E86"/>
    <w:rPr>
      <w:rFonts w:asciiTheme="majorHAnsi" w:eastAsiaTheme="majorEastAsia" w:hAnsiTheme="majorHAnsi" w:cstheme="majorBidi"/>
      <w:b/>
      <w:bCs/>
      <w:color w:val="00693E" w:themeColor="accent1"/>
      <w:sz w:val="32"/>
      <w:szCs w:val="32"/>
    </w:rPr>
  </w:style>
  <w:style w:type="paragraph" w:styleId="Header">
    <w:name w:val="header"/>
    <w:basedOn w:val="Normal"/>
    <w:link w:val="HeaderChar"/>
    <w:uiPriority w:val="99"/>
    <w:unhideWhenUsed/>
    <w:rsid w:val="00934D14"/>
    <w:pPr>
      <w:tabs>
        <w:tab w:val="center" w:pos="4320"/>
        <w:tab w:val="right" w:pos="8640"/>
      </w:tabs>
    </w:pPr>
  </w:style>
  <w:style w:type="character" w:customStyle="1" w:styleId="HeaderChar">
    <w:name w:val="Header Char"/>
    <w:basedOn w:val="DefaultParagraphFont"/>
    <w:link w:val="Header"/>
    <w:uiPriority w:val="99"/>
    <w:rsid w:val="00934D14"/>
  </w:style>
  <w:style w:type="paragraph" w:styleId="Footer">
    <w:name w:val="footer"/>
    <w:basedOn w:val="Normal"/>
    <w:link w:val="FooterChar"/>
    <w:uiPriority w:val="99"/>
    <w:unhideWhenUsed/>
    <w:rsid w:val="00934D14"/>
    <w:pPr>
      <w:tabs>
        <w:tab w:val="center" w:pos="4320"/>
        <w:tab w:val="right" w:pos="8640"/>
      </w:tabs>
    </w:pPr>
  </w:style>
  <w:style w:type="character" w:customStyle="1" w:styleId="FooterChar">
    <w:name w:val="Footer Char"/>
    <w:basedOn w:val="DefaultParagraphFont"/>
    <w:link w:val="Footer"/>
    <w:uiPriority w:val="99"/>
    <w:rsid w:val="00934D14"/>
  </w:style>
  <w:style w:type="paragraph" w:styleId="NoSpacing">
    <w:name w:val="No Spacing"/>
    <w:aliases w:val="Document Title"/>
    <w:uiPriority w:val="1"/>
    <w:qFormat/>
    <w:rsid w:val="00AD7925"/>
    <w:rPr>
      <w:b/>
      <w:color w:val="00693E" w:themeColor="accent1"/>
      <w:sz w:val="44"/>
    </w:rPr>
  </w:style>
  <w:style w:type="paragraph" w:styleId="Title">
    <w:name w:val="Title"/>
    <w:aliases w:val="Sub Heading"/>
    <w:basedOn w:val="Heading1"/>
    <w:next w:val="Normal"/>
    <w:link w:val="TitleChar"/>
    <w:uiPriority w:val="10"/>
    <w:qFormat/>
    <w:rsid w:val="008635D1"/>
    <w:pPr>
      <w:spacing w:before="120"/>
    </w:pPr>
    <w:rPr>
      <w:bCs w:val="0"/>
      <w:sz w:val="22"/>
      <w:szCs w:val="22"/>
      <w14:ligatures w14:val="standardContextual"/>
    </w:rPr>
  </w:style>
  <w:style w:type="character" w:customStyle="1" w:styleId="TitleChar">
    <w:name w:val="Title Char"/>
    <w:aliases w:val="Sub Heading Char"/>
    <w:basedOn w:val="DefaultParagraphFont"/>
    <w:link w:val="Title"/>
    <w:uiPriority w:val="10"/>
    <w:rsid w:val="008635D1"/>
    <w:rPr>
      <w:rFonts w:asciiTheme="majorHAnsi" w:eastAsiaTheme="majorEastAsia" w:hAnsiTheme="majorHAnsi" w:cstheme="majorBidi"/>
      <w:b/>
      <w:color w:val="00693E" w:themeColor="accent1"/>
      <w:sz w:val="22"/>
      <w:szCs w:val="22"/>
      <w14:ligatures w14:val="standardContextual"/>
    </w:rPr>
  </w:style>
  <w:style w:type="paragraph" w:customStyle="1" w:styleId="NormalItalics">
    <w:name w:val="Normal Italics"/>
    <w:basedOn w:val="Normal"/>
    <w:qFormat/>
    <w:rsid w:val="00AD7925"/>
    <w:rPr>
      <w:i/>
    </w:rPr>
  </w:style>
  <w:style w:type="paragraph" w:customStyle="1" w:styleId="NormalCopyItalic">
    <w:name w:val="Normal Copy Italic"/>
    <w:basedOn w:val="Normal"/>
    <w:rsid w:val="00AD7925"/>
    <w:rPr>
      <w:i/>
    </w:rPr>
  </w:style>
  <w:style w:type="paragraph" w:customStyle="1" w:styleId="Bold">
    <w:name w:val="Bold"/>
    <w:basedOn w:val="Normal"/>
    <w:qFormat/>
    <w:rsid w:val="004F7E86"/>
    <w:rPr>
      <w:b/>
    </w:rPr>
  </w:style>
  <w:style w:type="paragraph" w:customStyle="1" w:styleId="BoldItalic">
    <w:name w:val="Bold Italic"/>
    <w:basedOn w:val="Normal"/>
    <w:qFormat/>
    <w:rsid w:val="004F7E86"/>
    <w:rPr>
      <w:b/>
      <w:i/>
    </w:rPr>
  </w:style>
  <w:style w:type="paragraph" w:styleId="ListParagraph">
    <w:name w:val="List Paragraph"/>
    <w:basedOn w:val="Normal"/>
    <w:uiPriority w:val="34"/>
    <w:qFormat/>
    <w:rsid w:val="004F7E86"/>
    <w:pPr>
      <w:ind w:left="720"/>
      <w:contextualSpacing/>
    </w:pPr>
  </w:style>
  <w:style w:type="paragraph" w:customStyle="1" w:styleId="Bullets">
    <w:name w:val="Bullets"/>
    <w:basedOn w:val="ListParagraph"/>
    <w:qFormat/>
    <w:rsid w:val="006C7198"/>
    <w:pPr>
      <w:numPr>
        <w:numId w:val="11"/>
      </w:numPr>
    </w:pPr>
  </w:style>
  <w:style w:type="character" w:styleId="PageNumber">
    <w:name w:val="page number"/>
    <w:basedOn w:val="DefaultParagraphFont"/>
    <w:uiPriority w:val="99"/>
    <w:semiHidden/>
    <w:unhideWhenUsed/>
    <w:rsid w:val="00E846EE"/>
  </w:style>
  <w:style w:type="paragraph" w:customStyle="1" w:styleId="BasicParagraph">
    <w:name w:val="[Basic Paragraph]"/>
    <w:basedOn w:val="Normal"/>
    <w:uiPriority w:val="99"/>
    <w:rsid w:val="00586B9B"/>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NumberedList">
    <w:name w:val="Numbered List"/>
    <w:basedOn w:val="Bullets"/>
    <w:qFormat/>
    <w:rsid w:val="005205A7"/>
    <w:pPr>
      <w:numPr>
        <w:numId w:val="13"/>
      </w:numPr>
    </w:pPr>
  </w:style>
  <w:style w:type="table" w:styleId="LightShading-Accent1">
    <w:name w:val="Light Shading Accent 1"/>
    <w:basedOn w:val="TableNormal"/>
    <w:uiPriority w:val="60"/>
    <w:rsid w:val="002F4843"/>
    <w:rPr>
      <w:color w:val="004E2E" w:themeColor="accent1" w:themeShade="BF"/>
      <w:lang w:eastAsia="zh-TW"/>
    </w:rPr>
    <w:tblPr>
      <w:tblStyleRowBandSize w:val="1"/>
      <w:tblStyleColBandSize w:val="1"/>
      <w:tblBorders>
        <w:top w:val="single" w:sz="8" w:space="0" w:color="00693E" w:themeColor="accent1"/>
        <w:bottom w:val="single" w:sz="8" w:space="0" w:color="00693E" w:themeColor="accent1"/>
      </w:tblBorders>
    </w:tblPr>
    <w:tblStylePr w:type="firstRow">
      <w:pPr>
        <w:spacing w:before="0" w:after="0" w:line="240" w:lineRule="auto"/>
      </w:pPr>
      <w:rPr>
        <w:b/>
        <w:bCs/>
      </w:rPr>
      <w:tblPr/>
      <w:tcPr>
        <w:tcBorders>
          <w:top w:val="single" w:sz="8" w:space="0" w:color="00693E" w:themeColor="accent1"/>
          <w:left w:val="nil"/>
          <w:bottom w:val="single" w:sz="8" w:space="0" w:color="00693E" w:themeColor="accent1"/>
          <w:right w:val="nil"/>
          <w:insideH w:val="nil"/>
          <w:insideV w:val="nil"/>
        </w:tcBorders>
      </w:tcPr>
    </w:tblStylePr>
    <w:tblStylePr w:type="lastRow">
      <w:pPr>
        <w:spacing w:before="0" w:after="0" w:line="240" w:lineRule="auto"/>
      </w:pPr>
      <w:rPr>
        <w:b/>
        <w:bCs/>
      </w:rPr>
      <w:tblPr/>
      <w:tcPr>
        <w:tcBorders>
          <w:top w:val="single" w:sz="8" w:space="0" w:color="00693E" w:themeColor="accent1"/>
          <w:left w:val="nil"/>
          <w:bottom w:val="single" w:sz="8" w:space="0" w:color="00693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AFFD5" w:themeFill="accent1" w:themeFillTint="3F"/>
      </w:tcPr>
    </w:tblStylePr>
    <w:tblStylePr w:type="band1Horz">
      <w:tblPr/>
      <w:tcPr>
        <w:tcBorders>
          <w:left w:val="nil"/>
          <w:right w:val="nil"/>
          <w:insideH w:val="nil"/>
          <w:insideV w:val="nil"/>
        </w:tcBorders>
        <w:shd w:val="clear" w:color="auto" w:fill="9AFFD5" w:themeFill="accent1" w:themeFillTint="3F"/>
      </w:tcPr>
    </w:tblStylePr>
  </w:style>
  <w:style w:type="table" w:styleId="TableGrid">
    <w:name w:val="Table Grid"/>
    <w:basedOn w:val="TableNormal"/>
    <w:uiPriority w:val="39"/>
    <w:rsid w:val="00D91FD4"/>
    <w:pPr>
      <w:spacing w:after="0" w:line="240" w:lineRule="auto"/>
    </w:pPr>
    <w:rPr>
      <w:rFonts w:eastAsia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D91FD4"/>
    <w:rPr>
      <w:sz w:val="20"/>
      <w:szCs w:val="20"/>
    </w:rPr>
  </w:style>
  <w:style w:type="character" w:customStyle="1" w:styleId="CommentTextChar">
    <w:name w:val="Comment Text Char"/>
    <w:basedOn w:val="DefaultParagraphFont"/>
    <w:link w:val="CommentText"/>
    <w:uiPriority w:val="99"/>
    <w:semiHidden/>
    <w:rsid w:val="00D91FD4"/>
    <w:rPr>
      <w:rFonts w:eastAsiaTheme="minorHAnsi" w:cstheme="minorBidi"/>
      <w:sz w:val="20"/>
      <w:szCs w:val="20"/>
    </w:rPr>
  </w:style>
  <w:style w:type="paragraph" w:customStyle="1" w:styleId="heading">
    <w:name w:val="heading"/>
    <w:qFormat/>
    <w:rsid w:val="00D91FD4"/>
    <w:pPr>
      <w:spacing w:after="0" w:line="360" w:lineRule="auto"/>
    </w:pPr>
    <w:rPr>
      <w:rFonts w:ascii="Chelsea Market" w:eastAsiaTheme="minorHAnsi" w:hAnsi="Chelsea Market" w:cstheme="minorBidi"/>
      <w:b/>
      <w:color w:val="48C4DA"/>
      <w:sz w:val="36"/>
      <w:szCs w:val="36"/>
      <w:lang w:val="en-GB"/>
    </w:rPr>
  </w:style>
  <w:style w:type="character" w:styleId="Hyperlink">
    <w:name w:val="Hyperlink"/>
    <w:basedOn w:val="DefaultParagraphFont"/>
    <w:uiPriority w:val="99"/>
    <w:semiHidden/>
    <w:rsid w:val="00D91FD4"/>
    <w:rPr>
      <w:color w:val="00693E"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Ps2IXlDxRk"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youtube.com/watch?v=opkMyKGx7TQ" TargetMode="External"/><Relationship Id="rId4" Type="http://schemas.openxmlformats.org/officeDocument/2006/relationships/settings" Target="settings.xml"/><Relationship Id="rId9" Type="http://schemas.openxmlformats.org/officeDocument/2006/relationships/hyperlink" Target="https://www.youtube.com/watch?v=zxew7HJS_Z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olens Calibri 2014">
  <a:themeElements>
    <a:clrScheme name="Folens1TEST">
      <a:dk1>
        <a:srgbClr val="0F2537"/>
      </a:dk1>
      <a:lt1>
        <a:sysClr val="window" lastClr="FFFFFF"/>
      </a:lt1>
      <a:dk2>
        <a:srgbClr val="0F2537"/>
      </a:dk2>
      <a:lt2>
        <a:srgbClr val="FFFFFF"/>
      </a:lt2>
      <a:accent1>
        <a:srgbClr val="00693E"/>
      </a:accent1>
      <a:accent2>
        <a:srgbClr val="8F1D6E"/>
      </a:accent2>
      <a:accent3>
        <a:srgbClr val="F6E065"/>
      </a:accent3>
      <a:accent4>
        <a:srgbClr val="D1471E"/>
      </a:accent4>
      <a:accent5>
        <a:srgbClr val="3396D8"/>
      </a:accent5>
      <a:accent6>
        <a:srgbClr val="67AE47"/>
      </a:accent6>
      <a:hlink>
        <a:srgbClr val="00693E"/>
      </a:hlink>
      <a:folHlink>
        <a:srgbClr val="8F1D6E"/>
      </a:folHlink>
    </a:clrScheme>
    <a:fontScheme name="Folens 2014 Calibri">
      <a:majorFont>
        <a:latin typeface="Calibri"/>
        <a:ea typeface=""/>
        <a:cs typeface="Times New Roman"/>
      </a:majorFont>
      <a:minorFont>
        <a:latin typeface="Calibri"/>
        <a:ea typeface=""/>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B95D1-88CB-4B4F-8A29-332BCAE0B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7</Pages>
  <Words>1774</Words>
  <Characters>10116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Alycia Kearney</dc:creator>
  <cp:keywords/>
  <dc:description/>
  <cp:lastModifiedBy>Alycia Kearney</cp:lastModifiedBy>
  <cp:revision>1</cp:revision>
  <cp:lastPrinted>2014-07-23T12:27:00Z</cp:lastPrinted>
  <dcterms:created xsi:type="dcterms:W3CDTF">2018-12-11T09:46:00Z</dcterms:created>
  <dcterms:modified xsi:type="dcterms:W3CDTF">2018-12-11T12:02:00Z</dcterms:modified>
</cp:coreProperties>
</file>