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60"/>
        <w:tblW w:w="14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1628"/>
        <w:gridCol w:w="2309"/>
        <w:gridCol w:w="384"/>
        <w:gridCol w:w="3554"/>
        <w:gridCol w:w="3938"/>
      </w:tblGrid>
      <w:tr w:rsidR="00BB5DD3" w:rsidRPr="00BB5DD3" w14:paraId="495D90BA" w14:textId="77777777" w:rsidTr="00BB5DD3">
        <w:trPr>
          <w:trHeight w:val="534"/>
        </w:trPr>
        <w:tc>
          <w:tcPr>
            <w:tcW w:w="42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8E6C92" w14:textId="3738B50D" w:rsidR="00503189" w:rsidRPr="00BB5DD3" w:rsidRDefault="00503189" w:rsidP="00503189">
            <w:pPr>
              <w:tabs>
                <w:tab w:val="center" w:pos="7699"/>
                <w:tab w:val="left" w:pos="8130"/>
              </w:tabs>
              <w:rPr>
                <w:rFonts w:asciiTheme="majorHAnsi" w:hAnsiTheme="majorHAnsi" w:cstheme="majorHAnsi"/>
                <w:b/>
                <w:color w:val="auto"/>
                <w:sz w:val="24"/>
              </w:rPr>
            </w:pPr>
            <w:r w:rsidRPr="00BB5DD3">
              <w:rPr>
                <w:rFonts w:asciiTheme="majorHAnsi" w:hAnsiTheme="majorHAnsi" w:cstheme="majorHAnsi"/>
                <w:b/>
                <w:color w:val="auto"/>
                <w:sz w:val="24"/>
              </w:rPr>
              <w:t>Unit of Learning: Ma Ville</w:t>
            </w:r>
          </w:p>
        </w:tc>
        <w:tc>
          <w:tcPr>
            <w:tcW w:w="269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501E484" w14:textId="2D8069D0" w:rsidR="00503189" w:rsidRPr="00BB5DD3" w:rsidRDefault="00503189" w:rsidP="00503189">
            <w:pPr>
              <w:tabs>
                <w:tab w:val="center" w:pos="7699"/>
                <w:tab w:val="left" w:pos="8130"/>
              </w:tabs>
              <w:rPr>
                <w:rFonts w:asciiTheme="majorHAnsi" w:hAnsiTheme="majorHAnsi" w:cstheme="majorHAnsi"/>
                <w:b/>
                <w:color w:val="auto"/>
                <w:sz w:val="24"/>
              </w:rPr>
            </w:pPr>
            <w:r w:rsidRPr="00BB5DD3">
              <w:rPr>
                <w:rFonts w:asciiTheme="majorHAnsi" w:hAnsiTheme="majorHAnsi" w:cstheme="majorHAnsi"/>
                <w:b/>
                <w:color w:val="auto"/>
                <w:sz w:val="24"/>
              </w:rPr>
              <w:t>Term: January – February Midterm</w:t>
            </w:r>
          </w:p>
        </w:tc>
        <w:tc>
          <w:tcPr>
            <w:tcW w:w="749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4A858A6" w14:textId="739BB1C4" w:rsidR="00503189" w:rsidRPr="00BB5DD3" w:rsidRDefault="00503189" w:rsidP="66D6A0B0">
            <w:pPr>
              <w:tabs>
                <w:tab w:val="center" w:pos="7699"/>
                <w:tab w:val="left" w:pos="8130"/>
              </w:tabs>
              <w:rPr>
                <w:rFonts w:asciiTheme="majorHAnsi" w:hAnsiTheme="majorHAnsi" w:cstheme="majorBidi"/>
                <w:b/>
                <w:bCs/>
                <w:color w:val="auto"/>
                <w:sz w:val="24"/>
              </w:rPr>
            </w:pPr>
            <w:r w:rsidRPr="00BB5DD3">
              <w:rPr>
                <w:rFonts w:asciiTheme="majorHAnsi" w:hAnsiTheme="majorHAnsi" w:cstheme="majorBidi"/>
                <w:b/>
                <w:bCs/>
                <w:color w:val="auto"/>
                <w:sz w:val="24"/>
              </w:rPr>
              <w:t xml:space="preserve">Approximate Duration: </w:t>
            </w:r>
            <w:r w:rsidR="00DB2423" w:rsidRPr="00BB5DD3">
              <w:rPr>
                <w:rFonts w:asciiTheme="majorHAnsi" w:hAnsiTheme="majorHAnsi" w:cstheme="majorBidi"/>
                <w:b/>
                <w:bCs/>
                <w:color w:val="auto"/>
                <w:sz w:val="24"/>
              </w:rPr>
              <w:t>2</w:t>
            </w:r>
            <w:r w:rsidRPr="00BB5DD3">
              <w:rPr>
                <w:rFonts w:asciiTheme="majorHAnsi" w:hAnsiTheme="majorHAnsi" w:cstheme="majorBidi"/>
                <w:b/>
                <w:bCs/>
                <w:color w:val="auto"/>
                <w:sz w:val="24"/>
              </w:rPr>
              <w:t xml:space="preserve"> Weeks /</w:t>
            </w:r>
            <w:r w:rsidR="008D1510" w:rsidRPr="00BB5DD3">
              <w:rPr>
                <w:rFonts w:asciiTheme="majorHAnsi" w:hAnsiTheme="majorHAnsi" w:cstheme="majorBidi"/>
                <w:b/>
                <w:bCs/>
                <w:color w:val="auto"/>
                <w:sz w:val="24"/>
              </w:rPr>
              <w:t xml:space="preserve">8 </w:t>
            </w:r>
            <w:r w:rsidR="00D27F2D" w:rsidRPr="00BB5DD3">
              <w:rPr>
                <w:rFonts w:asciiTheme="majorHAnsi" w:hAnsiTheme="majorHAnsi" w:cstheme="majorBidi"/>
                <w:b/>
                <w:bCs/>
                <w:color w:val="auto"/>
                <w:sz w:val="24"/>
              </w:rPr>
              <w:t>lessons</w:t>
            </w:r>
          </w:p>
        </w:tc>
      </w:tr>
      <w:tr w:rsidR="00BB5DD3" w:rsidRPr="00BB5DD3" w14:paraId="40D2B818" w14:textId="77777777" w:rsidTr="416DAC05">
        <w:trPr>
          <w:trHeight w:val="534"/>
        </w:trPr>
        <w:tc>
          <w:tcPr>
            <w:tcW w:w="144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820BF4E" w14:textId="77777777" w:rsidR="00503189" w:rsidRPr="00BB5DD3" w:rsidRDefault="00503189" w:rsidP="00503189">
            <w:pPr>
              <w:tabs>
                <w:tab w:val="center" w:pos="7699"/>
                <w:tab w:val="left" w:pos="8130"/>
              </w:tabs>
              <w:rPr>
                <w:color w:val="auto"/>
                <w:sz w:val="16"/>
              </w:rPr>
            </w:pPr>
            <w:r w:rsidRPr="00BB5DD3">
              <w:rPr>
                <w:noProof/>
                <w:color w:val="auto"/>
                <w:sz w:val="16"/>
                <w:lang w:val="en-IE" w:eastAsia="en-IE"/>
              </w:rPr>
              <mc:AlternateContent>
                <mc:Choice Requires="wps">
                  <w:drawing>
                    <wp:anchor distT="0" distB="0" distL="114300" distR="114300" simplePos="0" relativeHeight="251663360" behindDoc="0" locked="0" layoutInCell="1" allowOverlap="1" wp14:anchorId="0DA73B18" wp14:editId="3C5CFC33">
                      <wp:simplePos x="0" y="0"/>
                      <wp:positionH relativeFrom="page">
                        <wp:posOffset>127000</wp:posOffset>
                      </wp:positionH>
                      <wp:positionV relativeFrom="paragraph">
                        <wp:posOffset>31750</wp:posOffset>
                      </wp:positionV>
                      <wp:extent cx="8696325" cy="438150"/>
                      <wp:effectExtent l="0" t="19050" r="47625" b="38100"/>
                      <wp:wrapNone/>
                      <wp:docPr id="21" name="Arrow: Right 21"/>
                      <wp:cNvGraphicFramePr/>
                      <a:graphic xmlns:a="http://schemas.openxmlformats.org/drawingml/2006/main">
                        <a:graphicData uri="http://schemas.microsoft.com/office/word/2010/wordprocessingShape">
                          <wps:wsp>
                            <wps:cNvSpPr/>
                            <wps:spPr>
                              <a:xfrm>
                                <a:off x="0" y="0"/>
                                <a:ext cx="8696325" cy="438150"/>
                              </a:xfrm>
                              <a:prstGeom prst="rightArrow">
                                <a:avLst>
                                  <a:gd name="adj1" fmla="val 57142"/>
                                  <a:gd name="adj2" fmla="val 199439"/>
                                </a:avLst>
                              </a:prstGeom>
                              <a:solidFill>
                                <a:schemeClr val="tx1">
                                  <a:lumMod val="85000"/>
                                  <a:lumOff val="15000"/>
                                </a:schemeClr>
                              </a:solidFill>
                              <a:ln w="12700" cap="flat" cmpd="sng" algn="ctr">
                                <a:solidFill>
                                  <a:schemeClr val="bg1"/>
                                </a:solidFill>
                                <a:prstDash val="solid"/>
                                <a:miter lim="800000"/>
                              </a:ln>
                              <a:effectLst/>
                            </wps:spPr>
                            <wps:txbx>
                              <w:txbxContent>
                                <w:p w14:paraId="6610C922" w14:textId="334E1494" w:rsidR="00503189" w:rsidRPr="000E25E9" w:rsidRDefault="00503189" w:rsidP="0062339F">
                                  <w:pPr>
                                    <w:rPr>
                                      <w:b/>
                                      <w:color w:val="FFFFFF" w:themeColor="background1"/>
                                      <w:sz w:val="24"/>
                                    </w:rPr>
                                  </w:pPr>
                                  <w:r w:rsidRPr="00376EF5">
                                    <w:rPr>
                                      <w:color w:val="FFFFFF" w:themeColor="background1"/>
                                      <w:szCs w:val="20"/>
                                    </w:rPr>
                                    <w:t>Learning Outcomes</w:t>
                                  </w:r>
                                  <w:r w:rsidRPr="00376EF5">
                                    <w:rPr>
                                      <w:color w:val="FFFFFF" w:themeColor="background1"/>
                                      <w:szCs w:val="20"/>
                                    </w:rPr>
                                    <w:tab/>
                                  </w:r>
                                  <w:r w:rsidRPr="000E25E9">
                                    <w:rPr>
                                      <w:color w:val="FFFFFF" w:themeColor="background1"/>
                                      <w:sz w:val="24"/>
                                    </w:rPr>
                                    <w:tab/>
                                  </w:r>
                                  <w:r w:rsidR="00743993">
                                    <w:rPr>
                                      <w:color w:val="FFFFFF" w:themeColor="background1"/>
                                      <w:sz w:val="24"/>
                                    </w:rPr>
                                    <w:tab/>
                                    <w:t xml:space="preserve">  </w:t>
                                  </w:r>
                                  <w:r w:rsidR="00743993" w:rsidRPr="00376EF5">
                                    <w:rPr>
                                      <w:color w:val="FFFFFF" w:themeColor="background1"/>
                                      <w:szCs w:val="20"/>
                                    </w:rPr>
                                    <w:t xml:space="preserve"> </w:t>
                                  </w:r>
                                  <w:r w:rsidRPr="00376EF5">
                                    <w:rPr>
                                      <w:color w:val="FFFFFF" w:themeColor="background1"/>
                                      <w:szCs w:val="20"/>
                                    </w:rPr>
                                    <w:t>Assessment</w:t>
                                  </w:r>
                                  <w:r w:rsidRPr="000E25E9">
                                    <w:rPr>
                                      <w:color w:val="FFFFFF" w:themeColor="background1"/>
                                      <w:sz w:val="24"/>
                                    </w:rPr>
                                    <w:t xml:space="preserve"> </w:t>
                                  </w:r>
                                  <w:r w:rsidRPr="000E25E9">
                                    <w:rPr>
                                      <w:color w:val="FFFFFF" w:themeColor="background1"/>
                                      <w:sz w:val="24"/>
                                    </w:rPr>
                                    <w:tab/>
                                  </w:r>
                                  <w:r w:rsidRPr="000E25E9">
                                    <w:rPr>
                                      <w:color w:val="FFFFFF" w:themeColor="background1"/>
                                      <w:sz w:val="24"/>
                                    </w:rPr>
                                    <w:tab/>
                                  </w:r>
                                  <w:r w:rsidRPr="00376EF5">
                                    <w:rPr>
                                      <w:color w:val="FFFFFF" w:themeColor="background1"/>
                                      <w:szCs w:val="20"/>
                                    </w:rPr>
                                    <w:t>Learning Activities</w:t>
                                  </w:r>
                                  <w:r w:rsidRPr="000E25E9">
                                    <w:rPr>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73B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10pt;margin-top:2.5pt;width:684.75pt;height:3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" adj="19430,4629" fillcolor="#272727 [2749]" strokecolor="white [3212]" strokeweight="1pt">
                      <v:textbox>
                        <w:txbxContent>
                          <w:p w14:paraId="6610C922" w14:textId="334E1494" w:rsidR="00503189" w:rsidRPr="000E25E9" w:rsidRDefault="00503189" w:rsidP="0062339F">
                            <w:pPr>
                              <w:rPr>
                                <w:b/>
                                <w:color w:val="FFFFFF" w:themeColor="background1"/>
                                <w:sz w:val="24"/>
                              </w:rPr>
                            </w:pPr>
                            <w:r w:rsidRPr="00376EF5">
                              <w:rPr>
                                <w:color w:val="FFFFFF" w:themeColor="background1"/>
                                <w:szCs w:val="20"/>
                              </w:rPr>
                              <w:t>Learning Outcomes</w:t>
                            </w:r>
                            <w:r w:rsidRPr="00376EF5">
                              <w:rPr>
                                <w:color w:val="FFFFFF" w:themeColor="background1"/>
                                <w:szCs w:val="20"/>
                              </w:rPr>
                              <w:tab/>
                            </w:r>
                            <w:r w:rsidRPr="000E25E9">
                              <w:rPr>
                                <w:color w:val="FFFFFF" w:themeColor="background1"/>
                                <w:sz w:val="24"/>
                              </w:rPr>
                              <w:tab/>
                            </w:r>
                            <w:r w:rsidR="00743993">
                              <w:rPr>
                                <w:color w:val="FFFFFF" w:themeColor="background1"/>
                                <w:sz w:val="24"/>
                              </w:rPr>
                              <w:tab/>
                              <w:t xml:space="preserve">  </w:t>
                            </w:r>
                            <w:r w:rsidR="00743993" w:rsidRPr="00376EF5">
                              <w:rPr>
                                <w:color w:val="FFFFFF" w:themeColor="background1"/>
                                <w:szCs w:val="20"/>
                              </w:rPr>
                              <w:t xml:space="preserve"> </w:t>
                            </w:r>
                            <w:r w:rsidRPr="00376EF5">
                              <w:rPr>
                                <w:color w:val="FFFFFF" w:themeColor="background1"/>
                                <w:szCs w:val="20"/>
                              </w:rPr>
                              <w:t>Assessment</w:t>
                            </w:r>
                            <w:r w:rsidRPr="000E25E9">
                              <w:rPr>
                                <w:color w:val="FFFFFF" w:themeColor="background1"/>
                                <w:sz w:val="24"/>
                              </w:rPr>
                              <w:t xml:space="preserve"> </w:t>
                            </w:r>
                            <w:r w:rsidRPr="000E25E9">
                              <w:rPr>
                                <w:color w:val="FFFFFF" w:themeColor="background1"/>
                                <w:sz w:val="24"/>
                              </w:rPr>
                              <w:tab/>
                            </w:r>
                            <w:r w:rsidRPr="000E25E9">
                              <w:rPr>
                                <w:color w:val="FFFFFF" w:themeColor="background1"/>
                                <w:sz w:val="24"/>
                              </w:rPr>
                              <w:tab/>
                            </w:r>
                            <w:r w:rsidRPr="00376EF5">
                              <w:rPr>
                                <w:color w:val="FFFFFF" w:themeColor="background1"/>
                                <w:szCs w:val="20"/>
                              </w:rPr>
                              <w:t>Learning Activities</w:t>
                            </w:r>
                            <w:r w:rsidRPr="000E25E9">
                              <w:rPr>
                                <w:color w:val="FFFFFF" w:themeColor="background1"/>
                                <w:sz w:val="24"/>
                              </w:rPr>
                              <w:t xml:space="preserve"> </w:t>
                            </w:r>
                          </w:p>
                        </w:txbxContent>
                      </v:textbox>
                      <w10:wrap anchorx="page"/>
                    </v:shape>
                  </w:pict>
                </mc:Fallback>
              </mc:AlternateContent>
            </w:r>
          </w:p>
          <w:p w14:paraId="6B57B906" w14:textId="77777777" w:rsidR="00503189" w:rsidRPr="00BB5DD3" w:rsidRDefault="00503189" w:rsidP="00503189">
            <w:pPr>
              <w:tabs>
                <w:tab w:val="center" w:pos="7699"/>
                <w:tab w:val="left" w:pos="8130"/>
              </w:tabs>
              <w:rPr>
                <w:color w:val="auto"/>
                <w:sz w:val="16"/>
              </w:rPr>
            </w:pPr>
          </w:p>
          <w:p w14:paraId="1F620308" w14:textId="77777777" w:rsidR="00503189" w:rsidRPr="00BB5DD3" w:rsidRDefault="00503189" w:rsidP="00503189">
            <w:pPr>
              <w:tabs>
                <w:tab w:val="center" w:pos="7699"/>
                <w:tab w:val="left" w:pos="8130"/>
              </w:tabs>
              <w:rPr>
                <w:color w:val="auto"/>
                <w:sz w:val="16"/>
              </w:rPr>
            </w:pPr>
          </w:p>
          <w:p w14:paraId="0E1B1A75" w14:textId="77777777" w:rsidR="00503189" w:rsidRPr="00BB5DD3" w:rsidRDefault="00503189" w:rsidP="00503189">
            <w:pPr>
              <w:tabs>
                <w:tab w:val="center" w:pos="7699"/>
                <w:tab w:val="left" w:pos="8130"/>
              </w:tabs>
              <w:rPr>
                <w:color w:val="auto"/>
                <w:sz w:val="16"/>
              </w:rPr>
            </w:pPr>
          </w:p>
        </w:tc>
      </w:tr>
      <w:tr w:rsidR="00BB5DD3" w:rsidRPr="00BB5DD3" w14:paraId="545CF81C" w14:textId="77777777" w:rsidTr="00106D1F">
        <w:trPr>
          <w:trHeight w:val="66"/>
        </w:trPr>
        <w:tc>
          <w:tcPr>
            <w:tcW w:w="42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EED5665" w14:textId="77777777" w:rsidR="006D33E9" w:rsidRPr="00BB5DD3" w:rsidRDefault="006D33E9" w:rsidP="00A14433">
            <w:pPr>
              <w:tabs>
                <w:tab w:val="center" w:pos="7699"/>
                <w:tab w:val="left" w:pos="8130"/>
              </w:tabs>
              <w:rPr>
                <w:rFonts w:ascii="Calibri" w:hAnsi="Calibri" w:cs="Calibri"/>
                <w:b/>
                <w:color w:val="auto"/>
                <w:sz w:val="22"/>
                <w:szCs w:val="22"/>
                <w:u w:val="single"/>
              </w:rPr>
            </w:pPr>
            <w:r w:rsidRPr="00BB5DD3">
              <w:rPr>
                <w:rFonts w:ascii="Calibri" w:hAnsi="Calibri" w:cs="Calibri"/>
                <w:b/>
                <w:color w:val="auto"/>
                <w:sz w:val="22"/>
                <w:szCs w:val="22"/>
                <w:u w:val="single"/>
              </w:rPr>
              <w:t>Learning Outcomes in Focus</w:t>
            </w:r>
          </w:p>
          <w:p w14:paraId="22184D31" w14:textId="77777777" w:rsidR="006D33E9" w:rsidRPr="00BB5DD3" w:rsidRDefault="006D33E9" w:rsidP="00A14433">
            <w:pPr>
              <w:tabs>
                <w:tab w:val="center" w:pos="7699"/>
                <w:tab w:val="left" w:pos="8130"/>
              </w:tabs>
              <w:rPr>
                <w:rFonts w:ascii="Calibri" w:hAnsi="Calibri" w:cs="Calibri"/>
                <w:color w:val="auto"/>
                <w:sz w:val="22"/>
                <w:szCs w:val="22"/>
              </w:rPr>
            </w:pPr>
            <w:r w:rsidRPr="00BB5DD3">
              <w:rPr>
                <w:rFonts w:ascii="Calibri" w:hAnsi="Calibri" w:cs="Calibri"/>
                <w:color w:val="auto"/>
                <w:sz w:val="22"/>
                <w:szCs w:val="22"/>
              </w:rPr>
              <w:t>(What do I want my students to know, understand and be able to do in the target language?)</w:t>
            </w:r>
          </w:p>
          <w:p w14:paraId="2F3B309A" w14:textId="145A6ECC" w:rsidR="00412EDE" w:rsidRPr="00BB5DD3" w:rsidRDefault="00412EDE" w:rsidP="00503189">
            <w:pPr>
              <w:tabs>
                <w:tab w:val="center" w:pos="7699"/>
                <w:tab w:val="left" w:pos="8130"/>
              </w:tabs>
              <w:rPr>
                <w:rFonts w:ascii="Calibri" w:hAnsi="Calibri" w:cs="Calibri"/>
                <w:b/>
                <w:color w:val="auto"/>
                <w:sz w:val="22"/>
                <w:szCs w:val="22"/>
                <w:u w:val="single"/>
              </w:rPr>
            </w:pPr>
          </w:p>
          <w:p w14:paraId="6C594ADE" w14:textId="77777777" w:rsidR="00D51129" w:rsidRPr="00BB5DD3" w:rsidRDefault="00D51129" w:rsidP="00503189">
            <w:pPr>
              <w:tabs>
                <w:tab w:val="center" w:pos="7699"/>
                <w:tab w:val="left" w:pos="8130"/>
              </w:tabs>
              <w:rPr>
                <w:rFonts w:ascii="Calibri" w:hAnsi="Calibri" w:cs="Calibri"/>
                <w:b/>
                <w:color w:val="auto"/>
                <w:sz w:val="22"/>
                <w:szCs w:val="22"/>
                <w:u w:val="single"/>
              </w:rPr>
            </w:pPr>
          </w:p>
          <w:p w14:paraId="41B2A2BF" w14:textId="03DC2319" w:rsidR="006D33E9" w:rsidRPr="00BB5DD3" w:rsidRDefault="006D33E9" w:rsidP="00503189">
            <w:pPr>
              <w:tabs>
                <w:tab w:val="center" w:pos="7699"/>
                <w:tab w:val="left" w:pos="8130"/>
              </w:tabs>
              <w:rPr>
                <w:rFonts w:ascii="Calibri" w:hAnsi="Calibri" w:cs="Calibri"/>
                <w:b/>
                <w:color w:val="auto"/>
                <w:sz w:val="22"/>
                <w:szCs w:val="22"/>
                <w:u w:val="single"/>
              </w:rPr>
            </w:pPr>
            <w:r w:rsidRPr="00BB5DD3">
              <w:rPr>
                <w:rFonts w:ascii="Calibri" w:hAnsi="Calibri" w:cs="Calibri"/>
                <w:b/>
                <w:color w:val="auto"/>
                <w:sz w:val="22"/>
                <w:szCs w:val="22"/>
                <w:u w:val="single"/>
              </w:rPr>
              <w:t>Strand 1 Communicative Competence</w:t>
            </w:r>
          </w:p>
          <w:p w14:paraId="7D1A4A9B" w14:textId="68478116" w:rsidR="006D33E9" w:rsidRPr="00BB5DD3" w:rsidRDefault="006D33E9" w:rsidP="00503189">
            <w:pPr>
              <w:tabs>
                <w:tab w:val="center" w:pos="7699"/>
                <w:tab w:val="left" w:pos="8130"/>
              </w:tabs>
              <w:rPr>
                <w:rFonts w:ascii="Calibri" w:hAnsi="Calibri" w:cs="Calibri"/>
                <w:b/>
                <w:color w:val="auto"/>
                <w:sz w:val="22"/>
                <w:szCs w:val="22"/>
              </w:rPr>
            </w:pPr>
            <w:r w:rsidRPr="00BB5DD3">
              <w:rPr>
                <w:rFonts w:ascii="Calibri" w:hAnsi="Calibri" w:cs="Calibri"/>
                <w:color w:val="auto"/>
                <w:sz w:val="22"/>
                <w:szCs w:val="22"/>
              </w:rPr>
              <w:t xml:space="preserve">Spoken </w:t>
            </w:r>
            <w:r w:rsidR="008D1510" w:rsidRPr="00BB5DD3">
              <w:rPr>
                <w:rFonts w:ascii="Calibri" w:hAnsi="Calibri" w:cs="Calibri"/>
                <w:color w:val="auto"/>
                <w:sz w:val="22"/>
                <w:szCs w:val="22"/>
              </w:rPr>
              <w:t>P</w:t>
            </w:r>
            <w:r w:rsidRPr="00BB5DD3">
              <w:rPr>
                <w:rFonts w:ascii="Calibri" w:hAnsi="Calibri" w:cs="Calibri"/>
                <w:color w:val="auto"/>
                <w:sz w:val="22"/>
                <w:szCs w:val="22"/>
              </w:rPr>
              <w:t>roduction 1.9 pronounce words accurately enough to be understood, with appropriate intonation</w:t>
            </w:r>
          </w:p>
          <w:sdt>
            <w:sdtPr>
              <w:rPr>
                <w:rFonts w:ascii="Calibri" w:hAnsi="Calibri" w:cs="Calibri"/>
                <w:color w:val="auto"/>
                <w:sz w:val="22"/>
                <w:szCs w:val="22"/>
              </w:rPr>
              <w:alias w:val="Learning Outcomes Strands 1-3"/>
              <w:tag w:val="Learning Outcomes Strands 1-3"/>
              <w:id w:val="-1651902018"/>
              <w:placeholder>
                <w:docPart w:val="DE65BA0C11A54DA4AC11BEE057E4D139"/>
              </w:placeholder>
              <w15:color w:val="000000"/>
              <w:dropDownList>
                <w:listItem w:displayText="Choose a learning outcome." w:value="Choose a learning outcome."/>
                <w:listItem w:displayText="Listening 1.1 identify the general topic of a conversation on familiar topics when it is expressed clearly" w:value="Listening 1.1 identify the general topic of a conversation on familiar topics when it is expressed clearly"/>
                <w:listItem w:displayText="Listening 1.2 recognise frequently-used words and phrases related to areas of immediate relevance and experience, including the language of routine classroom interactions" w:value="Listening 1.2 recognise frequently-used words and phrases related to areas of immediate relevance and experience, including the language of routine classroom interactions"/>
                <w:listItem w:displayText="Listening 1.3 identify specific information in texts related to familiar topics such as announcements, conversations, simple news items" w:value="Listening 1.3 identify specific information in texts related to familiar topics such as announcements, conversations, simple news items"/>
                <w:listItem w:displayText="Listening 1.4 source, select and share audio stimuli such as songs, conversations, advertisements through appropriate digital technologies" w:value="Listening 1.4 source, select and share audio stimuli such as songs, conversations, advertisements through appropriate digital technologies"/>
                <w:listItem w:displayText="Reading 1.5 recognise the meaning of familiar words and phrases to include everyday signs and notices in public places" w:value="Reading 1.5 recognise the meaning of familiar words and phrases to include everyday signs and notices in public places"/>
                <w:listItem w:displayText="Reading 1.6 understand the general sense of a text on familiar topics " w:value="Reading 1.6 understand the general sense of a text on familiar topics "/>
                <w:listItem w:displayText="Reading 1.7 identify specific information in a range of texts dealing with familiar topics " w:value="Reading 1.7 identify specific information in a range of texts dealing with familiar topics "/>
                <w:listItem w:displayText="Reading 1.8 source and use authentic texts to explore topics of relevance through a range of media Spoken production" w:value="Reading 1.8 source and use authentic texts to explore topics of relevance through a range of media Spoken production"/>
                <w:listItem w:displayText="Spoken Production 1.9 pronounce words accurately enough to be understood, with appropriate intonation" w:value="Spoken Production 1.9 pronounce words accurately enough to be understood, with appropriate intonation"/>
                <w:listItem w:displayText="Spoken Production 1.10 convey simple descriptions, presentations or announcements on familiar topics " w:value="Spoken Production 1.10 convey simple descriptions, presentations or announcements on familiar topics "/>
                <w:listItem w:displayText="Spoken Interaction 1.11 interact in routine exchanges with pronunciation and intonation which is clear enough to be understood and with appropriate non-verbal language  " w:value="Spoken Interaction 1.11 interact in routine exchanges with pronunciation and intonation which is clear enough to be understood and with appropriate non-verbal language  "/>
                <w:listItem w:displayText="Spoken Interaction 1.12 use simple polite forms in formal and informal situations such as greetings, thanks, introductions, and respond appropriately" w:value="Spoken Interaction 1.12 use simple polite forms in formal and informal situations such as greetings, thanks, introductions, and respond appropriately"/>
                <w:listItem w:displayText="Spoken Interaction 1.13 ask and answer questions and exchange ideas, emotions and information on familiar topics in everyday situations " w:value="Spoken Interaction 1.13 ask and answer questions and exchange ideas, emotions and information on familiar topics in everyday situations "/>
                <w:listItem w:displayText="Spoken Interaction 1.14 understand and use numbers as appropriate in everyday situations such as shopping, exchanging numbers, sequencing events " w:value="Spoken Interaction 1.14 understand and use numbers as appropriate in everyday situations such as shopping, exchanging numbers, sequencing events "/>
                <w:listItem w:displayText="Spoken Interaction 1.15 take part in routine classroom interactions such as pair and group work, asking questions, language games and activities, asking for help and repetition where necessary " w:value="Spoken Interaction 1.15 take part in routine classroom interactions such as pair and group work, asking questions, language games and activities, asking for help and repetition where necessary "/>
                <w:listItem w:displayText="Spoken Interaction 1.16 communicate orally with others using digital technologies such as social media" w:value="Spoken Interaction 1.16 communicate orally with others using digital technologies such as social media"/>
                <w:listItem w:displayText="Writing 1.17 write words and create short sentences using various media (emails, letters, blogs, postcards…) on everyday topics with accuracy " w:value="Writing 1.17 write words and create short sentences using various media (emails, letters, blogs, postcards…) on everyday topics with accuracy "/>
                <w:listItem w:displayText="Writing 1.18 write a series of phrases and sentences linked with simple connectors such as but, and, or, as " w:value="Writing 1.18 write a series of phrases and sentences linked with simple connectors such as but, and, or, as "/>
                <w:listItem w:displayText="Writing  1.19 create texts5 about aspects of their lives and topics that interest them such as family and friends, school, holidays, leisure activities, fashion, sport, celebrities " w:value="Writing  1.19 create texts5 about aspects of their lives and topics that interest them such as family and friends, school, holidays, leisure activities, fashion, sport, celebrities "/>
                <w:listItem w:displayText="Writing 1.20 write short descriptions of present, past and future events, activities and personal experiences, as well as imaginative texts " w:value="Writing 1.20 write short descriptions of present, past and future events, activities and personal experiences, as well as imaginative texts "/>
                <w:listItem w:displayText="Writing 1.21 fill out forms relevant to their age group and experience  " w:value="Writing 1.21 fill out forms relevant to their age group and experience  "/>
                <w:listItem w:displayText="Writing 1.22 produce and edit texts and interact with others in writing using appropriate digital technologies" w:value="Writing 1.22 produce and edit texts and interact with others in writing using appropriate digital technologies"/>
                <w:listItem w:displayText="Reflecting on how the target language works 2.1 recognise, describe and use language patterns such as word order, verbal system, nouns, adjectives, spelling and punctuation conventions" w:value="Reflecting on how the target language works 2.1 recognise, describe and use language patterns such as word order, verbal system, nouns, adjectives, spelling and punctuation conventions"/>
                <w:listItem w:displayText="Reflecting on how the target language works 2.2 apply all language learning to creative activities such as producing simple poems, posters, presentations, games and drama" w:value="Reflecting on how the target language works 2.2 apply all language learning to creative activities such as producing simple poems, posters, presentations, games and drama"/>
                <w:listItem w:displayText="Reflecting on how the target language works 2.3 recognise how gender and social conventions influence target language usage" w:value="Reflecting on how the target language works 2.3 recognise how gender and social conventions influence target language usage"/>
                <w:listItem w:displayText="Comparing the target language with other languages they know 2.4 identify similarities and differences between the pronunciation, intonation and rhythm of the target language and that of other languages they know" w:value="Comparing the target language with other languages they know 2.4 identify similarities and differences between the pronunciation, intonation and rhythm of the target language and that of other languages they know"/>
                <w:listItem w:displayText="Comparing the target language with other languages they know 2.5 compare grammar and vocabulary of the target language with that of other languages they know, making connections and distinctions as appropriate" w:value="Comparing the target language with other languages they know 2.5 compare grammar and vocabulary of the target language with that of other languages they know, making connections and distinctions as appropriate"/>
                <w:listItem w:displayText="Reflecting on how they learn languages 2.6 identify, share and explain their preferred language-learning strategies" w:value="Reflecting on how they learn languages 2.6 identify, share and explain their preferred language-learning strategies"/>
                <w:listItem w:displayText="Reflecting on how they learn languages 2.7 monitor and assess their own learning, using feedback they receive to reflect on what they need to improve and to set goals for improvement" w:value="Reflecting on how they learn languages 2.7 monitor and assess their own learning, using feedback they receive to reflect on what they need to improve and to set goals for improvement"/>
                <w:listItem w:displayText="Learning about relevant facts, people, places and history about the country/countries related to the TL 3.1 name and describe some features of the target language country/countries such as geographical features, weather, places and landmarks, food." w:value="Learning about relevant facts, people, places and history about the country/countries related to the TL 3.1 name and describe some features of the target language country/countries such as geographical features, weather, places and landmarks, food."/>
                <w:listItem w:displayText="Learning about relevant facts, people, places and history about the country/countries related to the TL 3.2 discover and use facts and figures related to the target country/countries such as statistical data, festivals, inventions, famous people" w:value="Learning about relevant facts, people, places and history about the country/countries related to the TL 3.2 discover and use facts and figures related to the target country/countries such as statistical data, festivals, inventions, famous people"/>
                <w:listItem w:displayText="Learning about relevant facts, people, places and history about the country/countries related to the TL 3.3 reflect on what they have learned about the country/countries associated with the target language" w:value="Learning about relevant facts, people, places and history about the country/countries related to the TL 3.3 reflect on what they have learned about the country/countries associated with the target language"/>
                <w:listItem w:displayText="Learning about traditions, customs and behaviours 3.4 identify and explain some aspects of the target language country/countries in areas such as everyday living, interpersonal relations, customs and behaviours, social conventions" w:value="Learning about traditions, customs and behaviours 3.4 identify and explain some aspects of the target language country/countries in areas such as everyday living, interpersonal relations, customs and behaviours, social conventions"/>
                <w:listItem w:displayText="Learning about traditions, customs and behaviours 3.5 identify and reflect on common stereotypes about the target culture/s, including their own, and explain if and how their attitude towards the target country/countries is evolving" w:value="Learning about traditions, customs and behaviours 3.5 identify and reflect on common stereotypes about the target culture/s, including their own, and explain if and how their attitude towards the target country/countries is evolving"/>
                <w:listItem w:displayText="Comparing their culture with that of the country/countries related to the TL 3.6 select, process and present information through the appropriate use of digital technologies, and evaluate it for truth and reliability" w:value="Comparing their culture with that of the country/countries related to the TL 3.6 select, process and present information through the appropriate use of digital technologies, and evaluate it for truth and reliability"/>
                <w:listItem w:displayText="Comparing their culture with that of the country/countries related to the TL 3.7 analyse similarities and differences in relation to their peers’ lives in the TL country/countries in areas of daily life such as school, socialising, sport, eating habits" w:value="Comparing their culture with that of the country/countries related to the TL 3.7 analyse similarities and differences in relation to their peers’ lives in the TL country/countries in areas of daily life such as school, socialising, sport, eating habits"/>
                <w:listItem w:displayText="Comparing their culture with that of the country/countries related to the TL 3.8 compare and contrast aspects of personal interest in the target language country/countries with those in their own country and present them using a range of media" w:value="Comparing their culture with that of the country/countries related to the TL 3.8 compare and contrast aspects of personal interest in the target language country/countries with those in their own country and present them using a range of media"/>
                <w:listItem w:displayText="Comparing their culture with that of the country/countries related to the TL 3.9 appreciate how cultural differences influence social relations, such as in greetings and eating together" w:value="Comparing their culture with that of the country/countries related to the TL 3.9 appreciate how cultural differences influence social relations, such as in greetings and eating together"/>
                <w:listItem w:displayText="Comparing their culture with that of the country/countries related to the TL 3.10 compare and contrast the use of numbers in the target language country/countries and in their own, with regard to familiar topics such as prices, age, dates, seasons" w:value="Comparing their culture with that of the country/countries related to the TL 3.10 compare and contrast the use of numbers in the target language country/countries and in their own, with regard to familiar topics such as prices, age, dates, seasons"/>
              </w:dropDownList>
            </w:sdtPr>
            <w:sdtEndPr/>
            <w:sdtContent>
              <w:p w14:paraId="1F74614A" w14:textId="08F0F4D4" w:rsidR="006D33E9" w:rsidRPr="00BB5DD3" w:rsidRDefault="006D33E9" w:rsidP="00503189">
                <w:pPr>
                  <w:rPr>
                    <w:rFonts w:ascii="Calibri" w:hAnsi="Calibri" w:cs="Calibri"/>
                    <w:b/>
                    <w:color w:val="auto"/>
                    <w:sz w:val="22"/>
                    <w:szCs w:val="22"/>
                  </w:rPr>
                </w:pPr>
                <w:r w:rsidRPr="00BB5DD3">
                  <w:rPr>
                    <w:rFonts w:ascii="Calibri" w:hAnsi="Calibri" w:cs="Calibri"/>
                    <w:color w:val="auto"/>
                    <w:sz w:val="22"/>
                    <w:szCs w:val="22"/>
                  </w:rPr>
                  <w:t xml:space="preserve">Reading 1.7 identify specific information in a range of texts dealing with familiar topics </w:t>
                </w:r>
              </w:p>
            </w:sdtContent>
          </w:sdt>
          <w:p w14:paraId="163C682B" w14:textId="6FF03EA2" w:rsidR="00412EDE" w:rsidRPr="00BB5DD3" w:rsidRDefault="00412EDE" w:rsidP="00503189">
            <w:pPr>
              <w:rPr>
                <w:rFonts w:ascii="Calibri" w:hAnsi="Calibri" w:cs="Calibri"/>
                <w:b/>
                <w:color w:val="auto"/>
                <w:sz w:val="22"/>
                <w:szCs w:val="22"/>
                <w:u w:val="single"/>
              </w:rPr>
            </w:pPr>
          </w:p>
          <w:p w14:paraId="6E9FC136" w14:textId="77777777" w:rsidR="00D51129" w:rsidRPr="00BB5DD3" w:rsidRDefault="00D51129" w:rsidP="00503189">
            <w:pPr>
              <w:rPr>
                <w:rFonts w:ascii="Calibri" w:hAnsi="Calibri" w:cs="Calibri"/>
                <w:b/>
                <w:color w:val="auto"/>
                <w:sz w:val="22"/>
                <w:szCs w:val="22"/>
                <w:u w:val="single"/>
              </w:rPr>
            </w:pPr>
          </w:p>
          <w:p w14:paraId="74AD189D" w14:textId="74DB258C" w:rsidR="006D33E9" w:rsidRPr="00BB5DD3" w:rsidRDefault="006D33E9" w:rsidP="00503189">
            <w:pPr>
              <w:rPr>
                <w:rFonts w:ascii="Calibri" w:hAnsi="Calibri" w:cs="Calibri"/>
                <w:b/>
                <w:color w:val="auto"/>
                <w:sz w:val="22"/>
                <w:szCs w:val="22"/>
                <w:u w:val="single"/>
              </w:rPr>
            </w:pPr>
            <w:r w:rsidRPr="00BB5DD3">
              <w:rPr>
                <w:rFonts w:ascii="Calibri" w:hAnsi="Calibri" w:cs="Calibri"/>
                <w:b/>
                <w:color w:val="auto"/>
                <w:sz w:val="22"/>
                <w:szCs w:val="22"/>
                <w:u w:val="single"/>
              </w:rPr>
              <w:t>Strand 2 Language Awareness</w:t>
            </w:r>
          </w:p>
          <w:sdt>
            <w:sdtPr>
              <w:rPr>
                <w:rFonts w:ascii="Calibri" w:hAnsi="Calibri" w:cs="Calibri"/>
                <w:color w:val="auto"/>
                <w:sz w:val="22"/>
                <w:szCs w:val="22"/>
              </w:rPr>
              <w:alias w:val="Strand 2 Language Awareness"/>
              <w:tag w:val="Strand 2"/>
              <w:id w:val="1122423191"/>
              <w:placeholder>
                <w:docPart w:val="F7A91767679D471C8C54EE568593F686"/>
              </w:placeholder>
              <w15:color w:val="008080"/>
              <w:dropDownList>
                <w:listItem w:value="Choose a learning outcome."/>
                <w:listItem w:displayText="Reflecting on how the TL works; 2.1 recognise, describe and use language patterns such as word order, verbal system, nouns, adjectives, spelling and punctuation conventions" w:value="Reflecting on how the TL works; 2.1 recognise, describe and use language patterns such as word order, verbal system, nouns, adjectives, spelling and punctuation conventions"/>
                <w:listItem w:displayText="Reflecting on how the TL works; 2.2 apply all language learning to creative activities such as producing simple poems, posters, presentations, games and drama" w:value="Reflecting on how the TL works; 2.2 apply all language learning to creative activities such as producing simple poems, posters, presentations, games and drama"/>
                <w:listItem w:displayText="Reflecting on how the TL works; 2.3 recognise how gender and social conventions influence target language usage" w:value="Reflecting on how the TL works; 2.3 recognise how gender and social conventions influence target language usage"/>
                <w:listItem w:displayText="Comparing the TL with other languages they know; 2.4 identify similarities and differences between the pronunciation, intonation and rhythm of the target language and that of other languages they know" w:value="Comparing the TL with other languages they know; 2.4 identify similarities and differences between the pronunciation, intonation and rhythm of the target language and that of other languages they know"/>
                <w:listItem w:displayText="Comparing the TL with other languages they know; 2.5 compare grammar and vocabulary of the target language with that of other languages they know, making connections and distinctions as appropriate" w:value="Comparing the TL with other languages they know; 2.5 compare grammar and vocabulary of the target language with that of other languages they know, making connections and distinctions as appropriate"/>
                <w:listItem w:displayText="Reflecting on how they learn languages; 2.6 identify, share and explain their preferred language-learning strategies" w:value="Reflecting on how they learn languages; 2.6 identify, share and explain their preferred language-learning strategies"/>
                <w:listItem w:displayText="Reflecting on how they learn languages; 2.7 monitor and assess their own learning, using feedback they receive to reflect on what they need to improve and to set goals for improvement" w:value="Reflecting on how they learn languages; 2.7 monitor and assess their own learning, using feedback they receive to reflect on what they need to improve and to set goals for improvement"/>
              </w:dropDownList>
            </w:sdtPr>
            <w:sdtEndPr/>
            <w:sdtContent>
              <w:p w14:paraId="2F962610" w14:textId="333C9D07" w:rsidR="006D33E9" w:rsidRPr="00BB5DD3" w:rsidRDefault="006D33E9" w:rsidP="00503189">
                <w:pPr>
                  <w:rPr>
                    <w:rFonts w:ascii="Calibri" w:hAnsi="Calibri" w:cs="Calibri"/>
                    <w:color w:val="auto"/>
                    <w:sz w:val="22"/>
                    <w:szCs w:val="22"/>
                  </w:rPr>
                </w:pPr>
                <w:r w:rsidRPr="00BB5DD3">
                  <w:rPr>
                    <w:rFonts w:ascii="Calibri" w:hAnsi="Calibri" w:cs="Calibri"/>
                    <w:color w:val="auto"/>
                    <w:sz w:val="22"/>
                    <w:szCs w:val="22"/>
                  </w:rPr>
                  <w:t>Reflecting on how the TL works; 2.1 recognise, describe and use language patterns such as word order, verbal system, nouns, adjectives, spelling and punctuation conventions</w:t>
                </w:r>
              </w:p>
            </w:sdtContent>
          </w:sdt>
          <w:p w14:paraId="0A4C3A94" w14:textId="6738F699" w:rsidR="00412EDE" w:rsidRPr="00BB5DD3" w:rsidRDefault="00412EDE" w:rsidP="00503189">
            <w:pPr>
              <w:rPr>
                <w:rFonts w:ascii="Calibri" w:hAnsi="Calibri" w:cs="Calibri"/>
                <w:b/>
                <w:color w:val="auto"/>
                <w:sz w:val="22"/>
                <w:szCs w:val="22"/>
                <w:u w:val="single"/>
              </w:rPr>
            </w:pPr>
          </w:p>
          <w:p w14:paraId="0F593DED" w14:textId="77777777" w:rsidR="00D51129" w:rsidRPr="00BB5DD3" w:rsidRDefault="00D51129" w:rsidP="00503189">
            <w:pPr>
              <w:rPr>
                <w:rFonts w:ascii="Calibri" w:hAnsi="Calibri" w:cs="Calibri"/>
                <w:b/>
                <w:color w:val="auto"/>
                <w:sz w:val="22"/>
                <w:szCs w:val="22"/>
                <w:u w:val="single"/>
              </w:rPr>
            </w:pPr>
          </w:p>
          <w:p w14:paraId="2E3F045D" w14:textId="2765DFEC" w:rsidR="006D33E9" w:rsidRPr="00BB5DD3" w:rsidRDefault="006D33E9" w:rsidP="00503189">
            <w:pPr>
              <w:rPr>
                <w:rFonts w:ascii="Calibri" w:hAnsi="Calibri" w:cs="Calibri"/>
                <w:b/>
                <w:color w:val="auto"/>
                <w:sz w:val="22"/>
                <w:szCs w:val="22"/>
                <w:u w:val="single"/>
              </w:rPr>
            </w:pPr>
            <w:r w:rsidRPr="00BB5DD3">
              <w:rPr>
                <w:rFonts w:ascii="Calibri" w:hAnsi="Calibri" w:cs="Calibri"/>
                <w:b/>
                <w:color w:val="auto"/>
                <w:sz w:val="22"/>
                <w:szCs w:val="22"/>
                <w:u w:val="single"/>
              </w:rPr>
              <w:t>Strand 3 Socio-cultural Knowledge and Intercultural Awareness</w:t>
            </w:r>
          </w:p>
          <w:p w14:paraId="3F817C88" w14:textId="1FDA938D" w:rsidR="006D33E9" w:rsidRPr="00BB5DD3" w:rsidRDefault="006D33E9" w:rsidP="00A14433">
            <w:pPr>
              <w:rPr>
                <w:rFonts w:ascii="Calibri" w:hAnsi="Calibri" w:cs="Calibri"/>
                <w:color w:val="auto"/>
                <w:sz w:val="22"/>
                <w:szCs w:val="22"/>
              </w:rPr>
            </w:pPr>
            <w:r w:rsidRPr="00BB5DD3">
              <w:rPr>
                <w:rFonts w:ascii="Calibri" w:hAnsi="Calibri" w:cs="Calibri"/>
                <w:color w:val="auto"/>
                <w:sz w:val="22"/>
                <w:szCs w:val="22"/>
              </w:rPr>
              <w:t>Learning about relevant facts, people, places and history about the country/</w:t>
            </w:r>
            <w:proofErr w:type="spellStart"/>
            <w:r w:rsidRPr="00BB5DD3">
              <w:rPr>
                <w:rFonts w:ascii="Calibri" w:hAnsi="Calibri" w:cs="Calibri"/>
                <w:color w:val="auto"/>
                <w:sz w:val="22"/>
                <w:szCs w:val="22"/>
              </w:rPr>
              <w:t>ies</w:t>
            </w:r>
            <w:proofErr w:type="spellEnd"/>
            <w:r w:rsidRPr="00BB5DD3">
              <w:rPr>
                <w:rFonts w:ascii="Calibri" w:hAnsi="Calibri" w:cs="Calibri"/>
                <w:color w:val="auto"/>
                <w:sz w:val="22"/>
                <w:szCs w:val="22"/>
              </w:rPr>
              <w:t xml:space="preserve"> related to </w:t>
            </w:r>
            <w:r w:rsidRPr="00BB5DD3">
              <w:rPr>
                <w:rFonts w:ascii="Calibri" w:hAnsi="Calibri" w:cs="Calibri"/>
                <w:color w:val="auto"/>
                <w:sz w:val="22"/>
                <w:szCs w:val="22"/>
              </w:rPr>
              <w:lastRenderedPageBreak/>
              <w:t>the TL country; 3.1 name and describe some features of the target language country/countries such as geographical features, weather, places and landmarks, food</w:t>
            </w:r>
          </w:p>
          <w:p w14:paraId="6AEDCF74" w14:textId="77777777" w:rsidR="00E856F3" w:rsidRPr="00BB5DD3" w:rsidRDefault="00E856F3" w:rsidP="007520C0">
            <w:pPr>
              <w:tabs>
                <w:tab w:val="center" w:pos="7699"/>
                <w:tab w:val="left" w:pos="8130"/>
              </w:tabs>
              <w:rPr>
                <w:rFonts w:ascii="Calibri" w:hAnsi="Calibri" w:cs="Calibri"/>
                <w:b/>
                <w:i/>
                <w:color w:val="auto"/>
                <w:szCs w:val="20"/>
              </w:rPr>
            </w:pPr>
          </w:p>
          <w:p w14:paraId="659343CC" w14:textId="539FF0A9" w:rsidR="006D33E9" w:rsidRPr="00BB5DD3" w:rsidRDefault="006D33E9" w:rsidP="007520C0">
            <w:pPr>
              <w:tabs>
                <w:tab w:val="center" w:pos="7699"/>
                <w:tab w:val="left" w:pos="8130"/>
              </w:tabs>
              <w:rPr>
                <w:rFonts w:ascii="Calibri" w:hAnsi="Calibri" w:cs="Calibri"/>
                <w:i/>
                <w:color w:val="auto"/>
                <w:sz w:val="22"/>
                <w:szCs w:val="22"/>
              </w:rPr>
            </w:pPr>
            <w:r w:rsidRPr="00BB5DD3">
              <w:rPr>
                <w:rFonts w:ascii="Calibri" w:hAnsi="Calibri" w:cs="Calibri"/>
                <w:b/>
                <w:i/>
                <w:color w:val="auto"/>
                <w:sz w:val="22"/>
                <w:szCs w:val="22"/>
              </w:rPr>
              <w:t>Discuss the student learning within these learning outcome</w:t>
            </w:r>
            <w:r w:rsidR="00E80C0C" w:rsidRPr="00BB5DD3">
              <w:rPr>
                <w:rFonts w:ascii="Calibri" w:hAnsi="Calibri" w:cs="Calibri"/>
                <w:b/>
                <w:i/>
                <w:color w:val="auto"/>
                <w:sz w:val="22"/>
                <w:szCs w:val="22"/>
              </w:rPr>
              <w:t>s</w:t>
            </w:r>
          </w:p>
        </w:tc>
        <w:tc>
          <w:tcPr>
            <w:tcW w:w="269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D9CD382" w14:textId="77777777" w:rsidR="006D33E9" w:rsidRPr="00BB5DD3" w:rsidRDefault="006D33E9" w:rsidP="007520C0">
            <w:pPr>
              <w:rPr>
                <w:rFonts w:ascii="Calibri" w:hAnsi="Calibri" w:cs="Calibri"/>
                <w:b/>
                <w:color w:val="auto"/>
                <w:sz w:val="22"/>
                <w:szCs w:val="22"/>
                <w:u w:val="single"/>
              </w:rPr>
            </w:pPr>
            <w:r w:rsidRPr="00BB5DD3">
              <w:rPr>
                <w:rFonts w:ascii="Calibri" w:hAnsi="Calibri" w:cs="Calibri"/>
                <w:b/>
                <w:color w:val="auto"/>
                <w:sz w:val="22"/>
                <w:szCs w:val="22"/>
                <w:u w:val="single"/>
              </w:rPr>
              <w:lastRenderedPageBreak/>
              <w:t>Assessment:</w:t>
            </w:r>
          </w:p>
          <w:p w14:paraId="646AF95E" w14:textId="77777777" w:rsidR="006D33E9" w:rsidRPr="00BB5DD3" w:rsidRDefault="006D33E9" w:rsidP="007520C0">
            <w:pPr>
              <w:rPr>
                <w:rFonts w:ascii="Calibri" w:hAnsi="Calibri" w:cs="Calibri"/>
                <w:bCs/>
                <w:color w:val="auto"/>
                <w:sz w:val="22"/>
                <w:szCs w:val="22"/>
              </w:rPr>
            </w:pPr>
            <w:r w:rsidRPr="00BB5DD3">
              <w:rPr>
                <w:rFonts w:ascii="Calibri" w:hAnsi="Calibri" w:cs="Calibri"/>
                <w:bCs/>
                <w:color w:val="auto"/>
                <w:sz w:val="22"/>
                <w:szCs w:val="22"/>
              </w:rPr>
              <w:t>(What learning should students be able to demonstrate within this unit?)</w:t>
            </w:r>
          </w:p>
          <w:p w14:paraId="5BCCE38D" w14:textId="77777777" w:rsidR="003747AA" w:rsidRPr="00BB5DD3" w:rsidRDefault="003747AA" w:rsidP="007520C0">
            <w:pPr>
              <w:rPr>
                <w:rFonts w:ascii="Calibri" w:hAnsi="Calibri" w:cs="Calibri"/>
                <w:bCs/>
                <w:color w:val="auto"/>
                <w:sz w:val="22"/>
                <w:szCs w:val="22"/>
              </w:rPr>
            </w:pPr>
          </w:p>
          <w:p w14:paraId="060884F8" w14:textId="3FD4A50E" w:rsidR="006D33E9" w:rsidRPr="00BB5DD3" w:rsidRDefault="006D33E9" w:rsidP="007520C0">
            <w:pPr>
              <w:rPr>
                <w:rFonts w:ascii="Calibri" w:hAnsi="Calibri" w:cs="Calibri"/>
                <w:bCs/>
                <w:color w:val="auto"/>
                <w:sz w:val="22"/>
                <w:szCs w:val="22"/>
              </w:rPr>
            </w:pPr>
            <w:r w:rsidRPr="00BB5DD3">
              <w:rPr>
                <w:rFonts w:ascii="Calibri" w:hAnsi="Calibri" w:cs="Calibri"/>
                <w:bCs/>
                <w:color w:val="auto"/>
                <w:sz w:val="22"/>
                <w:szCs w:val="22"/>
              </w:rPr>
              <w:t xml:space="preserve">• Talk about their town and </w:t>
            </w:r>
            <w:proofErr w:type="spellStart"/>
            <w:r w:rsidRPr="00BB5DD3">
              <w:rPr>
                <w:rFonts w:ascii="Calibri" w:hAnsi="Calibri" w:cs="Calibri"/>
                <w:bCs/>
                <w:color w:val="auto"/>
                <w:sz w:val="22"/>
                <w:szCs w:val="22"/>
              </w:rPr>
              <w:t>neighbourhood</w:t>
            </w:r>
            <w:proofErr w:type="spellEnd"/>
            <w:r w:rsidRPr="00BB5DD3">
              <w:rPr>
                <w:rFonts w:ascii="Calibri" w:hAnsi="Calibri" w:cs="Calibri"/>
                <w:bCs/>
                <w:color w:val="auto"/>
                <w:sz w:val="22"/>
                <w:szCs w:val="22"/>
              </w:rPr>
              <w:t xml:space="preserve"> </w:t>
            </w:r>
          </w:p>
          <w:p w14:paraId="66BE4DDD" w14:textId="0ABAD608" w:rsidR="006D33E9" w:rsidRPr="00BB5DD3" w:rsidRDefault="006D33E9" w:rsidP="007520C0">
            <w:pPr>
              <w:rPr>
                <w:rFonts w:ascii="Calibri" w:hAnsi="Calibri" w:cs="Calibri"/>
                <w:bCs/>
                <w:color w:val="auto"/>
                <w:sz w:val="22"/>
                <w:szCs w:val="22"/>
              </w:rPr>
            </w:pPr>
            <w:r w:rsidRPr="00BB5DD3">
              <w:rPr>
                <w:rFonts w:ascii="Calibri" w:hAnsi="Calibri" w:cs="Calibri"/>
                <w:bCs/>
                <w:color w:val="auto"/>
                <w:sz w:val="22"/>
                <w:szCs w:val="22"/>
              </w:rPr>
              <w:t xml:space="preserve">• Give and follow directions </w:t>
            </w:r>
          </w:p>
          <w:p w14:paraId="71AE4254" w14:textId="409E7B56" w:rsidR="006D33E9" w:rsidRPr="00BB5DD3" w:rsidRDefault="006D33E9" w:rsidP="007520C0">
            <w:pPr>
              <w:rPr>
                <w:rFonts w:ascii="Calibri" w:hAnsi="Calibri" w:cs="Calibri"/>
                <w:bCs/>
                <w:color w:val="auto"/>
                <w:sz w:val="22"/>
                <w:szCs w:val="22"/>
              </w:rPr>
            </w:pPr>
            <w:r w:rsidRPr="00BB5DD3">
              <w:rPr>
                <w:rFonts w:ascii="Calibri" w:hAnsi="Calibri" w:cs="Calibri"/>
                <w:bCs/>
                <w:color w:val="auto"/>
                <w:sz w:val="22"/>
                <w:szCs w:val="22"/>
              </w:rPr>
              <w:t xml:space="preserve">• Write a blog about their town </w:t>
            </w:r>
          </w:p>
          <w:p w14:paraId="0C563DD3" w14:textId="2D650399" w:rsidR="006D33E9" w:rsidRPr="00BB5DD3" w:rsidRDefault="006D33E9" w:rsidP="007520C0">
            <w:pPr>
              <w:rPr>
                <w:rFonts w:ascii="Calibri" w:hAnsi="Calibri" w:cs="Calibri"/>
                <w:bCs/>
                <w:color w:val="auto"/>
                <w:sz w:val="22"/>
                <w:szCs w:val="22"/>
              </w:rPr>
            </w:pPr>
          </w:p>
          <w:p w14:paraId="6AC5177A" w14:textId="2B1825EC" w:rsidR="00D51129" w:rsidRPr="00BB5DD3" w:rsidRDefault="00D51129" w:rsidP="003747AA">
            <w:pPr>
              <w:rPr>
                <w:rFonts w:ascii="Calibri" w:hAnsi="Calibri" w:cs="Calibri"/>
                <w:bCs/>
                <w:color w:val="auto"/>
                <w:sz w:val="22"/>
                <w:szCs w:val="22"/>
              </w:rPr>
            </w:pPr>
          </w:p>
          <w:p w14:paraId="0FB369F2" w14:textId="1A83E294" w:rsidR="006D33E9" w:rsidRPr="00BB5DD3" w:rsidRDefault="006F064F" w:rsidP="003747AA">
            <w:pPr>
              <w:rPr>
                <w:rFonts w:ascii="Calibri" w:hAnsi="Calibri" w:cs="Calibri"/>
                <w:bCs/>
                <w:color w:val="auto"/>
                <w:sz w:val="22"/>
                <w:szCs w:val="22"/>
              </w:rPr>
            </w:pPr>
            <w:r w:rsidRPr="00BB5DD3">
              <w:rPr>
                <w:rFonts w:ascii="Calibri" w:hAnsi="Calibri" w:cs="Calibri"/>
                <w:bCs/>
                <w:color w:val="auto"/>
                <w:sz w:val="22"/>
                <w:szCs w:val="22"/>
              </w:rPr>
              <w:t>• Use the irregular verb</w:t>
            </w:r>
            <w:r w:rsidR="006D33E9" w:rsidRPr="00BB5DD3">
              <w:rPr>
                <w:rFonts w:ascii="Calibri" w:hAnsi="Calibri" w:cs="Calibri"/>
                <w:bCs/>
                <w:color w:val="auto"/>
                <w:sz w:val="22"/>
                <w:szCs w:val="22"/>
              </w:rPr>
              <w:t xml:space="preserve"> </w:t>
            </w:r>
            <w:proofErr w:type="spellStart"/>
            <w:r w:rsidR="006D33E9" w:rsidRPr="00BB5DD3">
              <w:rPr>
                <w:rFonts w:ascii="Calibri" w:hAnsi="Calibri" w:cs="Calibri"/>
                <w:bCs/>
                <w:i/>
                <w:iCs/>
                <w:color w:val="auto"/>
                <w:sz w:val="22"/>
                <w:szCs w:val="22"/>
              </w:rPr>
              <w:t>aller</w:t>
            </w:r>
            <w:proofErr w:type="spellEnd"/>
            <w:r w:rsidR="006D33E9" w:rsidRPr="00BB5DD3">
              <w:rPr>
                <w:rFonts w:ascii="Calibri" w:hAnsi="Calibri" w:cs="Calibri"/>
                <w:bCs/>
                <w:i/>
                <w:iCs/>
                <w:color w:val="auto"/>
                <w:sz w:val="22"/>
                <w:szCs w:val="22"/>
              </w:rPr>
              <w:t xml:space="preserve"> </w:t>
            </w:r>
          </w:p>
          <w:p w14:paraId="5E9BE963" w14:textId="77777777" w:rsidR="006D33E9" w:rsidRPr="00BB5DD3" w:rsidRDefault="006D33E9" w:rsidP="007520C0">
            <w:pPr>
              <w:rPr>
                <w:rFonts w:ascii="Calibri" w:hAnsi="Calibri" w:cs="Calibri"/>
                <w:bCs/>
                <w:color w:val="auto"/>
                <w:sz w:val="22"/>
                <w:szCs w:val="22"/>
              </w:rPr>
            </w:pPr>
            <w:r w:rsidRPr="00BB5DD3">
              <w:rPr>
                <w:rFonts w:ascii="Calibri" w:hAnsi="Calibri" w:cs="Calibri"/>
                <w:bCs/>
                <w:color w:val="auto"/>
                <w:sz w:val="22"/>
                <w:szCs w:val="22"/>
              </w:rPr>
              <w:t xml:space="preserve">• Understand and use the expression </w:t>
            </w:r>
            <w:proofErr w:type="spellStart"/>
            <w:r w:rsidRPr="00BB5DD3">
              <w:rPr>
                <w:rFonts w:ascii="Calibri" w:hAnsi="Calibri" w:cs="Calibri"/>
                <w:bCs/>
                <w:i/>
                <w:iCs/>
                <w:color w:val="auto"/>
                <w:sz w:val="22"/>
                <w:szCs w:val="22"/>
              </w:rPr>
              <w:t>aller</w:t>
            </w:r>
            <w:proofErr w:type="spellEnd"/>
            <w:r w:rsidRPr="00BB5DD3">
              <w:rPr>
                <w:rFonts w:ascii="Calibri" w:hAnsi="Calibri" w:cs="Calibri"/>
                <w:bCs/>
                <w:i/>
                <w:iCs/>
                <w:color w:val="auto"/>
                <w:sz w:val="22"/>
                <w:szCs w:val="22"/>
              </w:rPr>
              <w:t xml:space="preserve"> à</w:t>
            </w:r>
            <w:r w:rsidRPr="00BB5DD3">
              <w:rPr>
                <w:rFonts w:ascii="Calibri" w:hAnsi="Calibri" w:cs="Calibri"/>
                <w:bCs/>
                <w:color w:val="auto"/>
                <w:sz w:val="22"/>
                <w:szCs w:val="22"/>
              </w:rPr>
              <w:t xml:space="preserve"> </w:t>
            </w:r>
          </w:p>
          <w:p w14:paraId="4F15814B" w14:textId="4AAA9300" w:rsidR="006D33E9" w:rsidRPr="00BB5DD3" w:rsidRDefault="006D33E9" w:rsidP="007520C0">
            <w:pPr>
              <w:rPr>
                <w:rFonts w:ascii="Calibri" w:hAnsi="Calibri" w:cs="Calibri"/>
                <w:bCs/>
                <w:color w:val="auto"/>
                <w:sz w:val="22"/>
                <w:szCs w:val="22"/>
              </w:rPr>
            </w:pPr>
            <w:r w:rsidRPr="00BB5DD3">
              <w:rPr>
                <w:rFonts w:ascii="Calibri" w:hAnsi="Calibri" w:cs="Calibri"/>
                <w:bCs/>
                <w:color w:val="auto"/>
                <w:sz w:val="22"/>
                <w:szCs w:val="22"/>
              </w:rPr>
              <w:t>• Use questioning words correctly</w:t>
            </w:r>
          </w:p>
          <w:p w14:paraId="0CC420FB" w14:textId="66A5C903" w:rsidR="007520C0" w:rsidRPr="00BB5DD3" w:rsidRDefault="007520C0" w:rsidP="007520C0">
            <w:pPr>
              <w:rPr>
                <w:rFonts w:ascii="Calibri" w:hAnsi="Calibri" w:cs="Calibri"/>
                <w:bCs/>
                <w:color w:val="auto"/>
                <w:sz w:val="22"/>
                <w:szCs w:val="22"/>
              </w:rPr>
            </w:pPr>
          </w:p>
          <w:p w14:paraId="039BC174" w14:textId="190ECE69" w:rsidR="00D51129" w:rsidRPr="00BB5DD3" w:rsidRDefault="00D51129" w:rsidP="007520C0">
            <w:pPr>
              <w:rPr>
                <w:rFonts w:ascii="Calibri" w:hAnsi="Calibri" w:cs="Calibri"/>
                <w:bCs/>
                <w:color w:val="auto"/>
                <w:sz w:val="22"/>
                <w:szCs w:val="22"/>
              </w:rPr>
            </w:pPr>
          </w:p>
          <w:p w14:paraId="3FEEE3EB" w14:textId="23467182" w:rsidR="006D33E9" w:rsidRPr="00BB5DD3" w:rsidRDefault="006D33E9" w:rsidP="007520C0">
            <w:pPr>
              <w:rPr>
                <w:rFonts w:ascii="Calibri" w:hAnsi="Calibri" w:cs="Calibri"/>
                <w:bCs/>
                <w:color w:val="auto"/>
                <w:sz w:val="22"/>
                <w:szCs w:val="22"/>
              </w:rPr>
            </w:pPr>
            <w:r w:rsidRPr="00BB5DD3">
              <w:rPr>
                <w:rFonts w:ascii="Calibri" w:hAnsi="Calibri" w:cs="Calibri"/>
                <w:bCs/>
                <w:color w:val="auto"/>
                <w:sz w:val="22"/>
                <w:szCs w:val="22"/>
              </w:rPr>
              <w:t xml:space="preserve">• </w:t>
            </w:r>
            <w:r w:rsidR="00A56884">
              <w:rPr>
                <w:rFonts w:ascii="Calibri" w:hAnsi="Calibri" w:cs="Calibri"/>
                <w:bCs/>
                <w:color w:val="auto"/>
                <w:sz w:val="22"/>
                <w:szCs w:val="22"/>
              </w:rPr>
              <w:t xml:space="preserve">Become familiar with Paris and </w:t>
            </w:r>
            <w:proofErr w:type="spellStart"/>
            <w:r w:rsidR="00A56884">
              <w:rPr>
                <w:rFonts w:ascii="Calibri" w:hAnsi="Calibri" w:cs="Calibri"/>
                <w:bCs/>
                <w:color w:val="auto"/>
                <w:sz w:val="22"/>
                <w:szCs w:val="22"/>
              </w:rPr>
              <w:t>r</w:t>
            </w:r>
            <w:r w:rsidRPr="00BB5DD3">
              <w:rPr>
                <w:rFonts w:ascii="Calibri" w:hAnsi="Calibri" w:cs="Calibri"/>
                <w:bCs/>
                <w:color w:val="auto"/>
                <w:sz w:val="22"/>
                <w:szCs w:val="22"/>
              </w:rPr>
              <w:t>ecognise</w:t>
            </w:r>
            <w:proofErr w:type="spellEnd"/>
            <w:r w:rsidRPr="00BB5DD3">
              <w:rPr>
                <w:rFonts w:ascii="Calibri" w:hAnsi="Calibri" w:cs="Calibri"/>
                <w:bCs/>
                <w:color w:val="auto"/>
                <w:sz w:val="22"/>
                <w:szCs w:val="22"/>
              </w:rPr>
              <w:t xml:space="preserve"> </w:t>
            </w:r>
            <w:r w:rsidR="00A56884">
              <w:rPr>
                <w:rFonts w:ascii="Calibri" w:hAnsi="Calibri" w:cs="Calibri"/>
                <w:bCs/>
                <w:color w:val="auto"/>
                <w:sz w:val="22"/>
                <w:szCs w:val="22"/>
              </w:rPr>
              <w:t>its</w:t>
            </w:r>
            <w:r w:rsidR="00A56884" w:rsidRPr="00BB5DD3">
              <w:rPr>
                <w:rFonts w:ascii="Calibri" w:hAnsi="Calibri" w:cs="Calibri"/>
                <w:bCs/>
                <w:color w:val="auto"/>
                <w:sz w:val="22"/>
                <w:szCs w:val="22"/>
              </w:rPr>
              <w:t xml:space="preserve"> </w:t>
            </w:r>
            <w:r w:rsidRPr="00BB5DD3">
              <w:rPr>
                <w:rFonts w:ascii="Calibri" w:hAnsi="Calibri" w:cs="Calibri"/>
                <w:bCs/>
                <w:color w:val="auto"/>
                <w:sz w:val="22"/>
                <w:szCs w:val="22"/>
              </w:rPr>
              <w:t>main tourist attractions</w:t>
            </w:r>
            <w:r w:rsidR="00A56884">
              <w:rPr>
                <w:rFonts w:ascii="Calibri" w:hAnsi="Calibri" w:cs="Calibri"/>
                <w:bCs/>
                <w:color w:val="auto"/>
                <w:sz w:val="22"/>
                <w:szCs w:val="22"/>
              </w:rPr>
              <w:t>.</w:t>
            </w:r>
          </w:p>
          <w:p w14:paraId="51E6DBD1" w14:textId="607D5FD1" w:rsidR="006D33E9" w:rsidRPr="00BB5DD3" w:rsidRDefault="006D33E9" w:rsidP="007520C0">
            <w:pPr>
              <w:rPr>
                <w:rFonts w:ascii="Calibri" w:hAnsi="Calibri" w:cs="Calibri"/>
                <w:bCs/>
                <w:color w:val="auto"/>
                <w:sz w:val="22"/>
                <w:szCs w:val="22"/>
              </w:rPr>
            </w:pPr>
            <w:r w:rsidRPr="00BB5DD3">
              <w:rPr>
                <w:rFonts w:ascii="Calibri" w:hAnsi="Calibri" w:cs="Calibri"/>
                <w:bCs/>
                <w:color w:val="auto"/>
                <w:sz w:val="22"/>
                <w:szCs w:val="22"/>
              </w:rPr>
              <w:t xml:space="preserve"> </w:t>
            </w:r>
          </w:p>
          <w:p w14:paraId="0DB51F29" w14:textId="77777777" w:rsidR="006D33E9" w:rsidRPr="00BB5DD3" w:rsidRDefault="006D33E9" w:rsidP="007520C0">
            <w:pPr>
              <w:rPr>
                <w:rFonts w:ascii="Calibri" w:hAnsi="Calibri" w:cs="Calibri"/>
                <w:bCs/>
                <w:color w:val="auto"/>
                <w:sz w:val="22"/>
                <w:szCs w:val="22"/>
              </w:rPr>
            </w:pPr>
          </w:p>
        </w:tc>
        <w:tc>
          <w:tcPr>
            <w:tcW w:w="749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E7CB8EE" w14:textId="77777777" w:rsidR="006D33E9" w:rsidRPr="00BB5DD3" w:rsidRDefault="006D33E9" w:rsidP="00E856F3">
            <w:pPr>
              <w:rPr>
                <w:rFonts w:ascii="Calibri" w:hAnsi="Calibri" w:cs="Calibri"/>
                <w:color w:val="auto"/>
                <w:sz w:val="22"/>
                <w:szCs w:val="22"/>
              </w:rPr>
            </w:pPr>
            <w:r w:rsidRPr="00BB5DD3">
              <w:rPr>
                <w:rFonts w:ascii="Calibri" w:hAnsi="Calibri" w:cs="Calibri"/>
                <w:b/>
                <w:color w:val="auto"/>
                <w:sz w:val="22"/>
                <w:szCs w:val="22"/>
                <w:u w:val="single"/>
              </w:rPr>
              <w:lastRenderedPageBreak/>
              <w:t>Teaching &amp; Learning Activities:</w:t>
            </w:r>
          </w:p>
          <w:p w14:paraId="11CF7089" w14:textId="3C549F75" w:rsidR="006D33E9" w:rsidRPr="00BB5DD3" w:rsidRDefault="006D33E9" w:rsidP="00E856F3">
            <w:pPr>
              <w:rPr>
                <w:color w:val="auto"/>
                <w:sz w:val="22"/>
                <w:szCs w:val="22"/>
              </w:rPr>
            </w:pPr>
            <w:r w:rsidRPr="00BB5DD3">
              <w:rPr>
                <w:rFonts w:ascii="Calibri" w:hAnsi="Calibri" w:cs="Calibri"/>
                <w:color w:val="auto"/>
                <w:sz w:val="22"/>
                <w:szCs w:val="22"/>
              </w:rPr>
              <w:t>(Plan the activities/methodologies</w:t>
            </w:r>
            <w:r w:rsidR="008D1510" w:rsidRPr="00BB5DD3">
              <w:rPr>
                <w:rFonts w:ascii="Calibri" w:hAnsi="Calibri" w:cs="Calibri"/>
                <w:color w:val="auto"/>
                <w:sz w:val="22"/>
                <w:szCs w:val="22"/>
              </w:rPr>
              <w:t>*</w:t>
            </w:r>
            <w:r w:rsidRPr="00BB5DD3">
              <w:rPr>
                <w:rFonts w:ascii="Calibri" w:hAnsi="Calibri" w:cs="Calibri"/>
                <w:color w:val="auto"/>
                <w:sz w:val="22"/>
                <w:szCs w:val="22"/>
              </w:rPr>
              <w:t xml:space="preserve">. </w:t>
            </w:r>
            <w:r w:rsidRPr="00BB5DD3">
              <w:rPr>
                <w:rFonts w:asciiTheme="majorHAnsi" w:hAnsiTheme="majorHAnsi" w:cstheme="majorHAnsi"/>
                <w:color w:val="auto"/>
                <w:sz w:val="22"/>
                <w:szCs w:val="22"/>
              </w:rPr>
              <w:t>Consider the five language skills – Listening, Reading, Spoken production, Spoken interaction and Writing</w:t>
            </w:r>
            <w:r w:rsidR="008D1510" w:rsidRPr="00BB5DD3">
              <w:rPr>
                <w:rFonts w:asciiTheme="majorHAnsi" w:hAnsiTheme="majorHAnsi" w:cstheme="majorHAnsi"/>
                <w:color w:val="auto"/>
                <w:sz w:val="22"/>
                <w:szCs w:val="22"/>
              </w:rPr>
              <w:t>.</w:t>
            </w:r>
            <w:r w:rsidRPr="00BB5DD3">
              <w:rPr>
                <w:rFonts w:asciiTheme="majorHAnsi" w:hAnsiTheme="majorHAnsi" w:cstheme="majorHAnsi"/>
                <w:color w:val="auto"/>
                <w:sz w:val="22"/>
                <w:szCs w:val="22"/>
              </w:rPr>
              <w:t>)</w:t>
            </w:r>
          </w:p>
          <w:p w14:paraId="084B8D52" w14:textId="716141C6" w:rsidR="00115BBB" w:rsidRPr="00BB5DD3" w:rsidRDefault="00115BBB" w:rsidP="00115BBB">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Listening</w:t>
            </w:r>
          </w:p>
          <w:p w14:paraId="13F3B1D4" w14:textId="2C7AD318" w:rsidR="00D2756B" w:rsidRPr="00BB5DD3" w:rsidRDefault="416DAC05" w:rsidP="00AD4406">
            <w:pPr>
              <w:pStyle w:val="ListParagraph"/>
              <w:widowControl w:val="0"/>
              <w:numPr>
                <w:ilvl w:val="0"/>
                <w:numId w:val="6"/>
              </w:numPr>
              <w:autoSpaceDE w:val="0"/>
              <w:autoSpaceDN w:val="0"/>
              <w:adjustRightInd w:val="0"/>
              <w:spacing w:before="56" w:line="280" w:lineRule="exact"/>
              <w:ind w:right="894"/>
              <w:rPr>
                <w:rFonts w:ascii="Calibri" w:hAnsi="Calibri" w:cs="Avenir-Roman"/>
                <w:color w:val="auto"/>
                <w:sz w:val="22"/>
                <w:szCs w:val="22"/>
              </w:rPr>
            </w:pPr>
            <w:r w:rsidRPr="00BB5DD3">
              <w:rPr>
                <w:rFonts w:ascii="Calibri" w:hAnsi="Calibri" w:cs="Avenir-Roman"/>
                <w:color w:val="auto"/>
                <w:sz w:val="22"/>
                <w:szCs w:val="22"/>
              </w:rPr>
              <w:t xml:space="preserve">Listen to Audio Track 5.2 (P. 110) and Audio Track 5.6 (p. 118) and </w:t>
            </w:r>
            <w:proofErr w:type="spellStart"/>
            <w:r w:rsidRPr="00BB5DD3">
              <w:rPr>
                <w:rFonts w:ascii="Calibri" w:hAnsi="Calibri" w:cs="Avenir-Roman"/>
                <w:color w:val="auto"/>
                <w:sz w:val="22"/>
                <w:szCs w:val="22"/>
              </w:rPr>
              <w:t>practise</w:t>
            </w:r>
            <w:proofErr w:type="spellEnd"/>
            <w:r w:rsidRPr="00BB5DD3">
              <w:rPr>
                <w:rFonts w:ascii="Calibri" w:hAnsi="Calibri" w:cs="Avenir-Roman"/>
                <w:color w:val="auto"/>
                <w:sz w:val="22"/>
                <w:szCs w:val="22"/>
              </w:rPr>
              <w:t xml:space="preserve"> answering questions on towns, buildings and directions</w:t>
            </w:r>
          </w:p>
          <w:p w14:paraId="059ACCE9" w14:textId="3C7217EF" w:rsidR="00AB6481" w:rsidRPr="00BB5DD3" w:rsidRDefault="00AB6481" w:rsidP="00111239">
            <w:pPr>
              <w:pStyle w:val="ListParagraph"/>
              <w:widowControl w:val="0"/>
              <w:numPr>
                <w:ilvl w:val="0"/>
                <w:numId w:val="6"/>
              </w:numPr>
              <w:autoSpaceDE w:val="0"/>
              <w:autoSpaceDN w:val="0"/>
              <w:adjustRightInd w:val="0"/>
              <w:spacing w:before="56" w:line="280" w:lineRule="exact"/>
              <w:ind w:right="894"/>
              <w:rPr>
                <w:rFonts w:ascii="Calibri" w:hAnsi="Calibri" w:cs="Avenir-Roman"/>
                <w:color w:val="auto"/>
                <w:sz w:val="22"/>
                <w:szCs w:val="22"/>
              </w:rPr>
            </w:pPr>
            <w:r w:rsidRPr="00BB5DD3">
              <w:rPr>
                <w:rFonts w:ascii="Calibri" w:hAnsi="Calibri" w:cs="Avenir-Roman"/>
                <w:color w:val="auto"/>
                <w:sz w:val="22"/>
                <w:szCs w:val="22"/>
              </w:rPr>
              <w:t>Listen to online Monologues to consolidate vocabulary acquisition (</w:t>
            </w:r>
            <w:proofErr w:type="spellStart"/>
            <w:r w:rsidRPr="00BB5DD3">
              <w:rPr>
                <w:rFonts w:ascii="Calibri" w:hAnsi="Calibri" w:cs="Avenir-Roman"/>
                <w:color w:val="auto"/>
                <w:sz w:val="22"/>
                <w:szCs w:val="22"/>
              </w:rPr>
              <w:t>FolensH</w:t>
            </w:r>
            <w:r w:rsidR="001C20B2" w:rsidRPr="00BB5DD3">
              <w:rPr>
                <w:rFonts w:ascii="Calibri" w:hAnsi="Calibri" w:cs="Avenir-Roman"/>
                <w:color w:val="auto"/>
                <w:sz w:val="22"/>
                <w:szCs w:val="22"/>
              </w:rPr>
              <w:t>IVE</w:t>
            </w:r>
            <w:proofErr w:type="spellEnd"/>
            <w:r w:rsidRPr="00BB5DD3">
              <w:rPr>
                <w:rFonts w:ascii="Calibri" w:hAnsi="Calibri" w:cs="Avenir-Roman"/>
                <w:color w:val="auto"/>
                <w:sz w:val="22"/>
                <w:szCs w:val="22"/>
              </w:rPr>
              <w:t>)</w:t>
            </w:r>
          </w:p>
          <w:p w14:paraId="7295C619" w14:textId="7E5E37DE" w:rsidR="00115BBB" w:rsidRPr="00BB5DD3" w:rsidRDefault="00115BBB" w:rsidP="00115BBB">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Reading</w:t>
            </w:r>
          </w:p>
          <w:p w14:paraId="629C38A5" w14:textId="2FC53F16" w:rsidR="006B2EF0" w:rsidRPr="00BB5DD3" w:rsidRDefault="416DAC05" w:rsidP="00AD4406">
            <w:pPr>
              <w:pStyle w:val="ListParagraph"/>
              <w:widowControl w:val="0"/>
              <w:numPr>
                <w:ilvl w:val="0"/>
                <w:numId w:val="7"/>
              </w:numPr>
              <w:autoSpaceDE w:val="0"/>
              <w:autoSpaceDN w:val="0"/>
              <w:adjustRightInd w:val="0"/>
              <w:spacing w:before="56" w:line="280" w:lineRule="exact"/>
              <w:ind w:right="894"/>
              <w:rPr>
                <w:rFonts w:ascii="Calibri" w:hAnsi="Calibri" w:cs="Avenir-Roman"/>
                <w:color w:val="auto"/>
                <w:sz w:val="22"/>
                <w:szCs w:val="22"/>
              </w:rPr>
            </w:pPr>
            <w:r w:rsidRPr="00BB5DD3">
              <w:rPr>
                <w:rFonts w:ascii="Calibri" w:hAnsi="Calibri" w:cs="Avenir-Roman"/>
                <w:color w:val="auto"/>
                <w:sz w:val="22"/>
                <w:szCs w:val="22"/>
              </w:rPr>
              <w:t>Read Instagram posts (p. 108) and answer the comprehension questions on French towns</w:t>
            </w:r>
          </w:p>
          <w:p w14:paraId="6DD194C2" w14:textId="007760D4" w:rsidR="008A3FCA" w:rsidRPr="00BB5DD3" w:rsidRDefault="416DAC05" w:rsidP="00AD4406">
            <w:pPr>
              <w:pStyle w:val="ListParagraph"/>
              <w:widowControl w:val="0"/>
              <w:numPr>
                <w:ilvl w:val="0"/>
                <w:numId w:val="7"/>
              </w:numPr>
              <w:autoSpaceDE w:val="0"/>
              <w:autoSpaceDN w:val="0"/>
              <w:adjustRightInd w:val="0"/>
              <w:spacing w:before="56" w:line="280" w:lineRule="exact"/>
              <w:ind w:right="894"/>
              <w:rPr>
                <w:rFonts w:ascii="Calibri" w:hAnsi="Calibri" w:cs="Avenir-Roman"/>
                <w:color w:val="auto"/>
                <w:sz w:val="22"/>
                <w:szCs w:val="22"/>
              </w:rPr>
            </w:pPr>
            <w:r w:rsidRPr="00BB5DD3">
              <w:rPr>
                <w:rFonts w:ascii="Calibri" w:hAnsi="Calibri" w:cs="Avenir-Roman"/>
                <w:color w:val="auto"/>
                <w:sz w:val="22"/>
                <w:szCs w:val="22"/>
              </w:rPr>
              <w:t xml:space="preserve">Read </w:t>
            </w:r>
            <w:proofErr w:type="spellStart"/>
            <w:r w:rsidRPr="00BB5DD3">
              <w:rPr>
                <w:rFonts w:ascii="Calibri" w:hAnsi="Calibri" w:cs="Avenir-Roman"/>
                <w:color w:val="auto"/>
                <w:sz w:val="22"/>
                <w:szCs w:val="22"/>
              </w:rPr>
              <w:t>Exercice</w:t>
            </w:r>
            <w:proofErr w:type="spellEnd"/>
            <w:r w:rsidRPr="00BB5DD3">
              <w:rPr>
                <w:rFonts w:ascii="Calibri" w:hAnsi="Calibri" w:cs="Avenir-Roman"/>
                <w:color w:val="auto"/>
                <w:sz w:val="22"/>
                <w:szCs w:val="22"/>
              </w:rPr>
              <w:t xml:space="preserve"> 4 (p. 111) and Dossier culture (pp. 112</w:t>
            </w:r>
            <w:r w:rsidR="000B493F" w:rsidRPr="00BB5DD3">
              <w:rPr>
                <w:rFonts w:ascii="Calibri" w:hAnsi="Calibri" w:cs="Avenir-Roman"/>
                <w:color w:val="auto"/>
                <w:sz w:val="22"/>
                <w:szCs w:val="22"/>
              </w:rPr>
              <w:t>–</w:t>
            </w:r>
            <w:r w:rsidRPr="00BB5DD3">
              <w:rPr>
                <w:rFonts w:ascii="Calibri" w:hAnsi="Calibri" w:cs="Avenir-Roman"/>
                <w:color w:val="auto"/>
                <w:sz w:val="22"/>
                <w:szCs w:val="22"/>
              </w:rPr>
              <w:t>113) and answer the comprehension questions on Parisian landmarks and districts</w:t>
            </w:r>
          </w:p>
          <w:p w14:paraId="28EFC43A" w14:textId="1FBEE77B" w:rsidR="00115BBB" w:rsidRPr="00BB5DD3" w:rsidRDefault="00115BBB" w:rsidP="00115BBB">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Spoken production</w:t>
            </w:r>
          </w:p>
          <w:p w14:paraId="47EF1A30" w14:textId="33E11139" w:rsidR="00D2756B" w:rsidRPr="00BB5DD3" w:rsidRDefault="416DAC05" w:rsidP="416DAC05">
            <w:pPr>
              <w:pStyle w:val="ListParagraph"/>
              <w:numPr>
                <w:ilvl w:val="0"/>
                <w:numId w:val="7"/>
              </w:numPr>
              <w:rPr>
                <w:rFonts w:asciiTheme="majorHAnsi" w:hAnsiTheme="majorHAnsi" w:cstheme="majorBidi"/>
                <w:b/>
                <w:bCs/>
                <w:color w:val="auto"/>
                <w:sz w:val="22"/>
                <w:szCs w:val="22"/>
              </w:rPr>
            </w:pPr>
            <w:r w:rsidRPr="00BB5DD3">
              <w:rPr>
                <w:rFonts w:ascii="Calibri" w:hAnsi="Calibri" w:cs="Avenir-Roman"/>
                <w:color w:val="auto"/>
                <w:sz w:val="22"/>
                <w:szCs w:val="22"/>
              </w:rPr>
              <w:t>Students listen, repeat and recall vocabulary on the topics of towns and directions from Audio Track 5.1 (p. 109), Audio Track 5.5 (p. 118) and from the sentence builders (pp. 127</w:t>
            </w:r>
            <w:r w:rsidR="000B493F" w:rsidRPr="00BB5DD3">
              <w:rPr>
                <w:rFonts w:ascii="Calibri" w:hAnsi="Calibri" w:cs="Avenir-Roman"/>
                <w:color w:val="auto"/>
                <w:sz w:val="22"/>
                <w:szCs w:val="22"/>
              </w:rPr>
              <w:t>–</w:t>
            </w:r>
            <w:r w:rsidRPr="00BB5DD3">
              <w:rPr>
                <w:rFonts w:ascii="Calibri" w:hAnsi="Calibri" w:cs="Avenir-Roman"/>
                <w:color w:val="auto"/>
                <w:sz w:val="22"/>
                <w:szCs w:val="22"/>
              </w:rPr>
              <w:t>128)</w:t>
            </w:r>
          </w:p>
          <w:p w14:paraId="08BB9F16" w14:textId="47E72BCC" w:rsidR="00115BBB" w:rsidRPr="00BB5DD3" w:rsidRDefault="00115BBB" w:rsidP="00115BBB">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Spoken interaction</w:t>
            </w:r>
          </w:p>
          <w:p w14:paraId="25F10FD1" w14:textId="05252571" w:rsidR="00A22549" w:rsidRPr="00BB5DD3" w:rsidRDefault="416DAC05" w:rsidP="416DAC05">
            <w:pPr>
              <w:pStyle w:val="ListParagraph"/>
              <w:numPr>
                <w:ilvl w:val="0"/>
                <w:numId w:val="7"/>
              </w:numPr>
              <w:rPr>
                <w:rFonts w:asciiTheme="majorHAnsi" w:hAnsiTheme="majorHAnsi" w:cstheme="majorBidi"/>
                <w:b/>
                <w:bCs/>
                <w:color w:val="auto"/>
                <w:sz w:val="22"/>
                <w:szCs w:val="22"/>
              </w:rPr>
            </w:pPr>
            <w:r w:rsidRPr="00BB5DD3">
              <w:rPr>
                <w:rFonts w:ascii="Calibri" w:hAnsi="Calibri" w:cs="Avenir-Roman"/>
                <w:color w:val="auto"/>
                <w:sz w:val="22"/>
                <w:szCs w:val="22"/>
              </w:rPr>
              <w:t xml:space="preserve">Working in pairs or small groups, students </w:t>
            </w:r>
            <w:proofErr w:type="spellStart"/>
            <w:r w:rsidRPr="00BB5DD3">
              <w:rPr>
                <w:rFonts w:ascii="Calibri" w:hAnsi="Calibri" w:cs="Avenir-Roman"/>
                <w:color w:val="auto"/>
                <w:sz w:val="22"/>
                <w:szCs w:val="22"/>
              </w:rPr>
              <w:t>practise</w:t>
            </w:r>
            <w:proofErr w:type="spellEnd"/>
            <w:r w:rsidRPr="00BB5DD3">
              <w:rPr>
                <w:rFonts w:ascii="Calibri" w:hAnsi="Calibri" w:cs="Avenir-Roman"/>
                <w:color w:val="auto"/>
                <w:sz w:val="22"/>
                <w:szCs w:val="22"/>
              </w:rPr>
              <w:t xml:space="preserve"> conversations on the topic of their town (p. 110) and directions (p. 119)</w:t>
            </w:r>
          </w:p>
          <w:p w14:paraId="0BED2DBD" w14:textId="27E85B97" w:rsidR="006F064F" w:rsidRPr="00BB5DD3" w:rsidRDefault="416DAC05" w:rsidP="416DAC05">
            <w:pPr>
              <w:pStyle w:val="ListParagraph"/>
              <w:numPr>
                <w:ilvl w:val="0"/>
                <w:numId w:val="7"/>
              </w:numPr>
              <w:rPr>
                <w:rFonts w:asciiTheme="majorHAnsi" w:hAnsiTheme="majorHAnsi" w:cstheme="majorBidi"/>
                <w:b/>
                <w:bCs/>
                <w:color w:val="auto"/>
                <w:sz w:val="22"/>
                <w:szCs w:val="22"/>
              </w:rPr>
            </w:pPr>
            <w:r w:rsidRPr="00BB5DD3">
              <w:rPr>
                <w:rFonts w:ascii="Calibri" w:hAnsi="Calibri" w:cs="Avenir-Roman"/>
                <w:color w:val="auto"/>
                <w:sz w:val="22"/>
                <w:szCs w:val="22"/>
              </w:rPr>
              <w:t>Working in small groups, students perform and record a role play based on asking directions to the Stade de France (p. 119)</w:t>
            </w:r>
          </w:p>
          <w:p w14:paraId="27F9054D" w14:textId="53B97809" w:rsidR="00412EDE" w:rsidRPr="00BB5DD3" w:rsidRDefault="416DAC05" w:rsidP="416DAC05">
            <w:pPr>
              <w:pStyle w:val="ListParagraph"/>
              <w:numPr>
                <w:ilvl w:val="0"/>
                <w:numId w:val="7"/>
              </w:numPr>
              <w:rPr>
                <w:rFonts w:asciiTheme="majorHAnsi" w:hAnsiTheme="majorHAnsi" w:cstheme="majorBidi"/>
                <w:b/>
                <w:bCs/>
                <w:color w:val="auto"/>
                <w:sz w:val="22"/>
                <w:szCs w:val="22"/>
              </w:rPr>
            </w:pPr>
            <w:r w:rsidRPr="00BB5DD3">
              <w:rPr>
                <w:rFonts w:ascii="Calibri" w:hAnsi="Calibri" w:cs="Avenir-Roman"/>
                <w:color w:val="auto"/>
                <w:sz w:val="22"/>
                <w:szCs w:val="22"/>
              </w:rPr>
              <w:t xml:space="preserve"> Working in pairs</w:t>
            </w:r>
            <w:r w:rsidR="00A63B4A" w:rsidRPr="00BB5DD3">
              <w:rPr>
                <w:rFonts w:ascii="Calibri" w:hAnsi="Calibri" w:cs="Avenir-Roman"/>
                <w:color w:val="auto"/>
                <w:sz w:val="22"/>
                <w:szCs w:val="22"/>
              </w:rPr>
              <w:t>,</w:t>
            </w:r>
            <w:r w:rsidRPr="00BB5DD3">
              <w:rPr>
                <w:rFonts w:ascii="Calibri" w:hAnsi="Calibri" w:cs="Avenir-Roman"/>
                <w:color w:val="auto"/>
                <w:sz w:val="22"/>
                <w:szCs w:val="22"/>
              </w:rPr>
              <w:t xml:space="preserve"> students </w:t>
            </w:r>
            <w:proofErr w:type="spellStart"/>
            <w:r w:rsidRPr="00BB5DD3">
              <w:rPr>
                <w:rFonts w:ascii="Calibri" w:hAnsi="Calibri" w:cs="Avenir-Roman"/>
                <w:color w:val="auto"/>
                <w:sz w:val="22"/>
                <w:szCs w:val="22"/>
              </w:rPr>
              <w:t>practise</w:t>
            </w:r>
            <w:proofErr w:type="spellEnd"/>
            <w:r w:rsidRPr="00BB5DD3">
              <w:rPr>
                <w:rFonts w:ascii="Calibri" w:hAnsi="Calibri" w:cs="Avenir-Roman"/>
                <w:color w:val="auto"/>
                <w:sz w:val="22"/>
                <w:szCs w:val="22"/>
              </w:rPr>
              <w:t xml:space="preserve"> asking questions using a variety of question words (p. 114)</w:t>
            </w:r>
          </w:p>
          <w:p w14:paraId="58945EEE" w14:textId="11342D8C" w:rsidR="00115BBB" w:rsidRPr="00BB5DD3" w:rsidRDefault="00115BBB" w:rsidP="00115BBB">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lastRenderedPageBreak/>
              <w:t>Writing</w:t>
            </w:r>
          </w:p>
          <w:p w14:paraId="70AD26B6" w14:textId="6E407D28" w:rsidR="00A940F5" w:rsidRPr="00BB5DD3" w:rsidRDefault="416DAC05" w:rsidP="416DAC05">
            <w:pPr>
              <w:pStyle w:val="ListParagraph"/>
              <w:numPr>
                <w:ilvl w:val="0"/>
                <w:numId w:val="7"/>
              </w:numPr>
              <w:rPr>
                <w:rFonts w:asciiTheme="majorHAnsi" w:hAnsiTheme="majorHAnsi" w:cstheme="majorBidi"/>
                <w:b/>
                <w:bCs/>
                <w:color w:val="auto"/>
                <w:szCs w:val="20"/>
              </w:rPr>
            </w:pPr>
            <w:r w:rsidRPr="00BB5DD3">
              <w:rPr>
                <w:rFonts w:ascii="Calibri" w:hAnsi="Calibri" w:cs="Avenir-Roman"/>
                <w:color w:val="auto"/>
                <w:sz w:val="22"/>
                <w:szCs w:val="22"/>
              </w:rPr>
              <w:t>Use the sentence builders (pp. 127</w:t>
            </w:r>
            <w:r w:rsidR="00AE64B7" w:rsidRPr="00BB5DD3">
              <w:rPr>
                <w:rFonts w:ascii="Calibri" w:hAnsi="Calibri" w:cs="Avenir-Roman"/>
                <w:color w:val="auto"/>
                <w:sz w:val="22"/>
                <w:szCs w:val="22"/>
              </w:rPr>
              <w:t>–</w:t>
            </w:r>
            <w:r w:rsidRPr="00BB5DD3">
              <w:rPr>
                <w:rFonts w:ascii="Calibri" w:hAnsi="Calibri" w:cs="Avenir-Roman"/>
                <w:color w:val="auto"/>
                <w:sz w:val="22"/>
                <w:szCs w:val="22"/>
              </w:rPr>
              <w:t xml:space="preserve">128) </w:t>
            </w:r>
            <w:r w:rsidRPr="001D46A7">
              <w:rPr>
                <w:rFonts w:ascii="Calibri" w:hAnsi="Calibri" w:cs="Avenir-Roman"/>
                <w:color w:val="auto"/>
                <w:sz w:val="22"/>
                <w:szCs w:val="22"/>
              </w:rPr>
              <w:t>to write a blog about a town</w:t>
            </w:r>
            <w:r w:rsidRPr="00BB5DD3">
              <w:rPr>
                <w:rFonts w:ascii="Calibri" w:hAnsi="Calibri" w:cs="Avenir-Roman"/>
                <w:color w:val="auto"/>
                <w:sz w:val="22"/>
                <w:szCs w:val="22"/>
              </w:rPr>
              <w:t xml:space="preserve"> </w:t>
            </w:r>
          </w:p>
          <w:p w14:paraId="538CC191" w14:textId="7742FFAE" w:rsidR="006F064F" w:rsidRPr="00BB5DD3" w:rsidRDefault="416DAC05" w:rsidP="416DAC05">
            <w:pPr>
              <w:pStyle w:val="ListParagraph"/>
              <w:numPr>
                <w:ilvl w:val="0"/>
                <w:numId w:val="7"/>
              </w:numPr>
              <w:rPr>
                <w:rFonts w:asciiTheme="majorHAnsi" w:hAnsiTheme="majorHAnsi" w:cstheme="majorBidi"/>
                <w:b/>
                <w:bCs/>
                <w:color w:val="auto"/>
                <w:sz w:val="22"/>
                <w:szCs w:val="22"/>
              </w:rPr>
            </w:pPr>
            <w:r w:rsidRPr="00BB5DD3">
              <w:rPr>
                <w:rFonts w:ascii="Calibri" w:hAnsi="Calibri" w:cs="Avenir-Roman"/>
                <w:color w:val="auto"/>
                <w:sz w:val="22"/>
                <w:szCs w:val="22"/>
              </w:rPr>
              <w:t>Working in pairs, students research and write a Top 5 list of things to do in Paris (p. 113)</w:t>
            </w:r>
          </w:p>
          <w:p w14:paraId="13457E13" w14:textId="168BEAEA" w:rsidR="003747AA" w:rsidRPr="00BB5DD3" w:rsidRDefault="003747AA" w:rsidP="416DAC05">
            <w:pPr>
              <w:pStyle w:val="ListParagraph"/>
              <w:numPr>
                <w:ilvl w:val="0"/>
                <w:numId w:val="7"/>
              </w:numPr>
              <w:rPr>
                <w:rFonts w:asciiTheme="majorHAnsi" w:hAnsiTheme="majorHAnsi" w:cstheme="majorBidi"/>
                <w:b/>
                <w:bCs/>
                <w:color w:val="auto"/>
                <w:sz w:val="22"/>
                <w:szCs w:val="22"/>
              </w:rPr>
            </w:pPr>
            <w:r w:rsidRPr="00BB5DD3">
              <w:rPr>
                <w:rFonts w:ascii="Calibri" w:hAnsi="Calibri" w:cs="Avenir-Roman"/>
                <w:color w:val="auto"/>
                <w:sz w:val="22"/>
                <w:szCs w:val="22"/>
              </w:rPr>
              <w:t xml:space="preserve">Use </w:t>
            </w:r>
            <w:proofErr w:type="spellStart"/>
            <w:r w:rsidRPr="00BB5DD3">
              <w:rPr>
                <w:rFonts w:ascii="Calibri" w:hAnsi="Calibri" w:cs="Avenir-Roman"/>
                <w:color w:val="auto"/>
                <w:sz w:val="22"/>
                <w:szCs w:val="22"/>
              </w:rPr>
              <w:t>Exe</w:t>
            </w:r>
            <w:r w:rsidRPr="00BB5DD3">
              <w:rPr>
                <w:rFonts w:ascii="Calibri" w:hAnsi="Calibri" w:cs="Avenir-Roman"/>
                <w:color w:val="auto"/>
                <w:spacing w:val="-4"/>
                <w:sz w:val="22"/>
                <w:szCs w:val="22"/>
              </w:rPr>
              <w:t>r</w:t>
            </w:r>
            <w:r w:rsidRPr="00BB5DD3">
              <w:rPr>
                <w:rFonts w:ascii="Calibri" w:hAnsi="Calibri" w:cs="Avenir-Roman"/>
                <w:color w:val="auto"/>
                <w:sz w:val="22"/>
                <w:szCs w:val="22"/>
              </w:rPr>
              <w:t>cices</w:t>
            </w:r>
            <w:proofErr w:type="spellEnd"/>
            <w:r w:rsidRPr="00BB5DD3">
              <w:rPr>
                <w:rFonts w:ascii="Calibri" w:hAnsi="Calibri" w:cs="Avenir-Roman"/>
                <w:color w:val="auto"/>
                <w:sz w:val="22"/>
                <w:szCs w:val="22"/>
              </w:rPr>
              <w:t xml:space="preserve"> </w:t>
            </w:r>
            <w:r w:rsidR="00111239" w:rsidRPr="00BB5DD3">
              <w:rPr>
                <w:rFonts w:ascii="Calibri" w:hAnsi="Calibri" w:cs="Avenir-Roman"/>
                <w:color w:val="auto"/>
                <w:sz w:val="22"/>
                <w:szCs w:val="22"/>
              </w:rPr>
              <w:t>1</w:t>
            </w:r>
            <w:r w:rsidRPr="00BB5DD3">
              <w:rPr>
                <w:rFonts w:ascii="Calibri" w:hAnsi="Calibri" w:cs="Avenir-Roman"/>
                <w:color w:val="auto"/>
                <w:sz w:val="22"/>
                <w:szCs w:val="22"/>
              </w:rPr>
              <w:t>–</w:t>
            </w:r>
            <w:r w:rsidR="00D20B7C" w:rsidRPr="00BB5DD3">
              <w:rPr>
                <w:rFonts w:ascii="Calibri" w:hAnsi="Calibri" w:cs="Avenir-Roman"/>
                <w:color w:val="auto"/>
                <w:sz w:val="22"/>
                <w:szCs w:val="22"/>
              </w:rPr>
              <w:t>5</w:t>
            </w:r>
            <w:r w:rsidRPr="00BB5DD3">
              <w:rPr>
                <w:rFonts w:ascii="Calibri" w:hAnsi="Calibri" w:cs="Avenir-Roman"/>
                <w:color w:val="auto"/>
                <w:sz w:val="22"/>
                <w:szCs w:val="22"/>
              </w:rPr>
              <w:t xml:space="preserve"> (p. </w:t>
            </w:r>
            <w:r w:rsidR="00D20B7C" w:rsidRPr="00BB5DD3">
              <w:rPr>
                <w:rFonts w:ascii="Calibri" w:hAnsi="Calibri" w:cs="Avenir-Roman"/>
                <w:color w:val="auto"/>
                <w:sz w:val="22"/>
                <w:szCs w:val="22"/>
              </w:rPr>
              <w:t>117</w:t>
            </w:r>
            <w:r w:rsidRPr="00BB5DD3">
              <w:rPr>
                <w:rFonts w:ascii="Calibri" w:hAnsi="Calibri" w:cs="Avenir-Roman"/>
                <w:color w:val="auto"/>
                <w:sz w:val="22"/>
                <w:szCs w:val="22"/>
              </w:rPr>
              <w:t xml:space="preserve">) to </w:t>
            </w:r>
            <w:proofErr w:type="spellStart"/>
            <w:r w:rsidRPr="00BB5DD3">
              <w:rPr>
                <w:rFonts w:ascii="Calibri" w:hAnsi="Calibri" w:cs="Avenir-Roman"/>
                <w:color w:val="auto"/>
                <w:sz w:val="22"/>
                <w:szCs w:val="22"/>
              </w:rPr>
              <w:t>practise</w:t>
            </w:r>
            <w:proofErr w:type="spellEnd"/>
            <w:r w:rsidRPr="00BB5DD3">
              <w:rPr>
                <w:rFonts w:ascii="Calibri" w:hAnsi="Calibri" w:cs="Avenir-Roman"/>
                <w:color w:val="auto"/>
                <w:sz w:val="22"/>
                <w:szCs w:val="22"/>
              </w:rPr>
              <w:t xml:space="preserve"> working with </w:t>
            </w:r>
            <w:r w:rsidR="00D20B7C" w:rsidRPr="00BB5DD3">
              <w:rPr>
                <w:rFonts w:ascii="Calibri" w:hAnsi="Calibri" w:cs="Avenir-Roman"/>
                <w:color w:val="auto"/>
                <w:sz w:val="22"/>
                <w:szCs w:val="22"/>
              </w:rPr>
              <w:t xml:space="preserve">the verb </w:t>
            </w:r>
            <w:proofErr w:type="spellStart"/>
            <w:r w:rsidR="00D20B7C" w:rsidRPr="00BB5DD3">
              <w:rPr>
                <w:rFonts w:ascii="Calibri" w:hAnsi="Calibri" w:cs="Avenir-Roman"/>
                <w:color w:val="auto"/>
                <w:sz w:val="22"/>
                <w:szCs w:val="22"/>
              </w:rPr>
              <w:t>aller</w:t>
            </w:r>
            <w:proofErr w:type="spellEnd"/>
            <w:r w:rsidR="00D20B7C" w:rsidRPr="00BB5DD3">
              <w:rPr>
                <w:rFonts w:ascii="Calibri" w:hAnsi="Calibri" w:cs="Avenir-Roman"/>
                <w:color w:val="auto"/>
                <w:sz w:val="22"/>
                <w:szCs w:val="22"/>
              </w:rPr>
              <w:t xml:space="preserve"> and the expression </w:t>
            </w:r>
            <w:proofErr w:type="spellStart"/>
            <w:r w:rsidR="00D20B7C" w:rsidRPr="00BB5DD3">
              <w:rPr>
                <w:rFonts w:ascii="Calibri" w:hAnsi="Calibri" w:cs="Avenir-Roman"/>
                <w:color w:val="auto"/>
                <w:sz w:val="22"/>
                <w:szCs w:val="22"/>
              </w:rPr>
              <w:t>aller</w:t>
            </w:r>
            <w:proofErr w:type="spellEnd"/>
            <w:r w:rsidR="00D20B7C" w:rsidRPr="00BB5DD3">
              <w:rPr>
                <w:rFonts w:ascii="Calibri" w:hAnsi="Calibri" w:cs="Avenir-Roman"/>
                <w:color w:val="auto"/>
                <w:sz w:val="22"/>
                <w:szCs w:val="22"/>
              </w:rPr>
              <w:t xml:space="preserve"> à</w:t>
            </w:r>
          </w:p>
          <w:p w14:paraId="10BFDEB0" w14:textId="5076B721" w:rsidR="00C97911" w:rsidRPr="00BB5DD3" w:rsidRDefault="00C97911" w:rsidP="00412EDE">
            <w:pPr>
              <w:pStyle w:val="ListParagraph"/>
              <w:numPr>
                <w:ilvl w:val="0"/>
                <w:numId w:val="7"/>
              </w:numPr>
              <w:rPr>
                <w:rFonts w:ascii="Calibri" w:hAnsi="Calibri" w:cs="Avenir-Roman"/>
                <w:color w:val="auto"/>
                <w:spacing w:val="-4"/>
                <w:sz w:val="22"/>
                <w:szCs w:val="22"/>
              </w:rPr>
            </w:pPr>
            <w:r w:rsidRPr="00BB5DD3">
              <w:rPr>
                <w:rFonts w:ascii="Calibri" w:hAnsi="Calibri" w:cs="Avenir-Roman"/>
                <w:color w:val="auto"/>
                <w:spacing w:val="-4"/>
                <w:sz w:val="22"/>
                <w:szCs w:val="22"/>
              </w:rPr>
              <w:t>Design a tourist poster promoting a French city or town (Portfolio p. 28)</w:t>
            </w:r>
          </w:p>
          <w:p w14:paraId="46F9232E" w14:textId="299E2FC8" w:rsidR="00D2756B" w:rsidRPr="00BB5DD3" w:rsidRDefault="000E0DD3" w:rsidP="00115BBB">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Differentiation strategies</w:t>
            </w:r>
          </w:p>
          <w:p w14:paraId="0B81186A" w14:textId="6FD5B36C" w:rsidR="003400F1" w:rsidRPr="00BB5DD3" w:rsidRDefault="416DAC05" w:rsidP="003400F1">
            <w:pPr>
              <w:pStyle w:val="ListParagraph"/>
              <w:numPr>
                <w:ilvl w:val="0"/>
                <w:numId w:val="9"/>
              </w:numPr>
              <w:spacing w:after="160" w:line="259" w:lineRule="auto"/>
              <w:rPr>
                <w:rFonts w:ascii="Calibri" w:eastAsia="Calibri" w:hAnsi="Calibri" w:cs="Times New Roman"/>
                <w:color w:val="auto"/>
                <w:sz w:val="22"/>
                <w:szCs w:val="22"/>
                <w:lang w:val="en-IE"/>
              </w:rPr>
            </w:pPr>
            <w:r w:rsidRPr="00BB5DD3">
              <w:rPr>
                <w:rFonts w:ascii="Calibri" w:eastAsia="Calibri" w:hAnsi="Calibri" w:cs="Times New Roman"/>
                <w:b/>
                <w:bCs/>
                <w:color w:val="auto"/>
                <w:sz w:val="22"/>
                <w:szCs w:val="22"/>
                <w:u w:val="single"/>
                <w:lang w:val="en-IE"/>
              </w:rPr>
              <w:t>Flexible-pace learning:</w:t>
            </w:r>
            <w:r w:rsidRPr="00BB5DD3">
              <w:rPr>
                <w:rFonts w:ascii="Calibri" w:eastAsia="Calibri" w:hAnsi="Calibri" w:cs="Times New Roman"/>
                <w:color w:val="auto"/>
                <w:sz w:val="22"/>
                <w:szCs w:val="22"/>
                <w:lang w:val="en-IE"/>
              </w:rPr>
              <w:t xml:space="preserve"> S</w:t>
            </w:r>
            <w:r w:rsidRPr="00BB5DD3">
              <w:rPr>
                <w:rFonts w:ascii="Calibri" w:hAnsi="Calibri" w:cs="Avenir-Roman"/>
                <w:color w:val="auto"/>
                <w:sz w:val="22"/>
                <w:szCs w:val="22"/>
              </w:rPr>
              <w:t>et realistic time limits to allow all learners to complete exercises properly. The faster workers can revise the sentence builders in the ARM section (pp. 127</w:t>
            </w:r>
            <w:r w:rsidR="00E80C0C" w:rsidRPr="00BB5DD3">
              <w:rPr>
                <w:rFonts w:ascii="Calibri" w:hAnsi="Calibri" w:cs="Avenir-Roman"/>
                <w:color w:val="auto"/>
                <w:sz w:val="22"/>
                <w:szCs w:val="22"/>
              </w:rPr>
              <w:t>–</w:t>
            </w:r>
            <w:r w:rsidRPr="00BB5DD3">
              <w:rPr>
                <w:rFonts w:ascii="Calibri" w:hAnsi="Calibri" w:cs="Avenir-Roman"/>
                <w:color w:val="auto"/>
                <w:sz w:val="22"/>
                <w:szCs w:val="22"/>
              </w:rPr>
              <w:t>128) or move onto another exercise in the differentiated APP section (pp. 129</w:t>
            </w:r>
            <w:r w:rsidR="00E80C0C" w:rsidRPr="00BB5DD3">
              <w:rPr>
                <w:rFonts w:ascii="Calibri" w:hAnsi="Calibri" w:cs="Avenir-Roman"/>
                <w:color w:val="auto"/>
                <w:sz w:val="22"/>
                <w:szCs w:val="22"/>
              </w:rPr>
              <w:t>–</w:t>
            </w:r>
            <w:r w:rsidRPr="00BB5DD3">
              <w:rPr>
                <w:rFonts w:ascii="Calibri" w:hAnsi="Calibri" w:cs="Avenir-Roman"/>
                <w:color w:val="auto"/>
                <w:sz w:val="22"/>
                <w:szCs w:val="22"/>
              </w:rPr>
              <w:t>131), while the rest of the class completes the exercise.</w:t>
            </w:r>
            <w:r w:rsidRPr="00BB5DD3">
              <w:rPr>
                <w:rFonts w:ascii="Calibri" w:eastAsia="Calibri" w:hAnsi="Calibri" w:cs="Times New Roman"/>
                <w:color w:val="auto"/>
                <w:sz w:val="22"/>
                <w:szCs w:val="22"/>
                <w:lang w:val="en-IE"/>
              </w:rPr>
              <w:t xml:space="preserve"> </w:t>
            </w:r>
          </w:p>
          <w:p w14:paraId="3EBE0E8B" w14:textId="5005D9CB" w:rsidR="00A14433" w:rsidRPr="00BB5DD3" w:rsidRDefault="00D51129" w:rsidP="003400F1">
            <w:pPr>
              <w:pStyle w:val="ListParagraph"/>
              <w:numPr>
                <w:ilvl w:val="0"/>
                <w:numId w:val="9"/>
              </w:numPr>
              <w:spacing w:after="160" w:line="259" w:lineRule="auto"/>
              <w:rPr>
                <w:rFonts w:ascii="Calibri" w:eastAsia="Calibri" w:hAnsi="Calibri" w:cs="Times New Roman"/>
                <w:color w:val="auto"/>
                <w:sz w:val="22"/>
                <w:szCs w:val="22"/>
                <w:lang w:val="en-IE"/>
              </w:rPr>
            </w:pPr>
            <w:r w:rsidRPr="00BB5DD3">
              <w:rPr>
                <w:rFonts w:ascii="Calibri" w:eastAsia="Calibri" w:hAnsi="Calibri" w:cs="Times New Roman"/>
                <w:b/>
                <w:color w:val="auto"/>
                <w:sz w:val="22"/>
                <w:szCs w:val="22"/>
                <w:u w:val="single"/>
                <w:lang w:val="en-IE"/>
              </w:rPr>
              <w:t>Collaborative learning</w:t>
            </w:r>
            <w:r w:rsidR="00823CCC" w:rsidRPr="00BB5DD3">
              <w:rPr>
                <w:rFonts w:ascii="Calibri" w:eastAsia="Calibri" w:hAnsi="Calibri" w:cs="Times New Roman"/>
                <w:b/>
                <w:color w:val="auto"/>
                <w:sz w:val="22"/>
                <w:szCs w:val="22"/>
                <w:u w:val="single"/>
                <w:lang w:val="en-IE"/>
              </w:rPr>
              <w:t xml:space="preserve">: </w:t>
            </w:r>
            <w:r w:rsidRPr="00BB5DD3">
              <w:rPr>
                <w:rFonts w:ascii="Calibri" w:eastAsia="Calibri" w:hAnsi="Calibri" w:cs="Times New Roman"/>
                <w:color w:val="auto"/>
                <w:sz w:val="22"/>
                <w:szCs w:val="22"/>
                <w:lang w:val="en-IE"/>
              </w:rPr>
              <w:t>Forming mixed-ability groups of pupils gives high achievers a platform to vocalise their ideas, and lower ability students a way of </w:t>
            </w:r>
            <w:hyperlink r:id="rId10" w:tgtFrame="_blank" w:history="1">
              <w:r w:rsidRPr="00BB5DD3">
                <w:rPr>
                  <w:rFonts w:ascii="Calibri" w:eastAsia="Calibri" w:hAnsi="Calibri" w:cs="Times New Roman"/>
                  <w:color w:val="auto"/>
                  <w:sz w:val="22"/>
                  <w:szCs w:val="22"/>
                  <w:lang w:val="en-IE"/>
                </w:rPr>
                <w:t>collaborating with and learning from their peers</w:t>
              </w:r>
            </w:hyperlink>
            <w:r w:rsidRPr="00BB5DD3">
              <w:rPr>
                <w:rFonts w:ascii="Calibri" w:eastAsia="Calibri" w:hAnsi="Calibri" w:cs="Times New Roman"/>
                <w:color w:val="auto"/>
                <w:sz w:val="22"/>
                <w:szCs w:val="22"/>
                <w:lang w:val="en-IE"/>
              </w:rPr>
              <w:t>. It also encourages shier students to participate in class activities.</w:t>
            </w:r>
            <w:r w:rsidRPr="00BB5DD3">
              <w:rPr>
                <w:rFonts w:eastAsia="Calibri" w:cs="Arial"/>
                <w:color w:val="auto"/>
                <w:sz w:val="27"/>
                <w:szCs w:val="27"/>
                <w:shd w:val="clear" w:color="auto" w:fill="FFFFFF"/>
                <w:lang w:val="en-IE"/>
              </w:rPr>
              <w:t xml:space="preserve"> </w:t>
            </w:r>
          </w:p>
          <w:p w14:paraId="44C4FE4F" w14:textId="5B32045D" w:rsidR="006D33E9" w:rsidRPr="00BB5DD3" w:rsidRDefault="006D33E9" w:rsidP="007520C0">
            <w:pPr>
              <w:tabs>
                <w:tab w:val="center" w:pos="7699"/>
                <w:tab w:val="left" w:pos="8130"/>
              </w:tabs>
              <w:rPr>
                <w:rFonts w:ascii="Calibri" w:hAnsi="Calibri" w:cs="Calibri"/>
                <w:b/>
                <w:i/>
                <w:color w:val="auto"/>
                <w:szCs w:val="20"/>
              </w:rPr>
            </w:pPr>
            <w:r w:rsidRPr="00BB5DD3">
              <w:rPr>
                <w:rFonts w:ascii="Calibri" w:hAnsi="Calibri" w:cs="Calibri"/>
                <w:b/>
                <w:i/>
                <w:color w:val="auto"/>
                <w:szCs w:val="20"/>
              </w:rPr>
              <w:t xml:space="preserve">*Activities </w:t>
            </w:r>
            <w:proofErr w:type="spellStart"/>
            <w:r w:rsidRPr="00BB5DD3">
              <w:rPr>
                <w:rFonts w:ascii="Calibri" w:hAnsi="Calibri" w:cs="Calibri"/>
                <w:b/>
                <w:i/>
                <w:color w:val="auto"/>
                <w:szCs w:val="20"/>
              </w:rPr>
              <w:t>recognise</w:t>
            </w:r>
            <w:proofErr w:type="spellEnd"/>
            <w:r w:rsidRPr="00BB5DD3">
              <w:rPr>
                <w:rFonts w:ascii="Calibri" w:hAnsi="Calibri" w:cs="Calibri"/>
                <w:b/>
                <w:i/>
                <w:color w:val="auto"/>
                <w:szCs w:val="20"/>
              </w:rPr>
              <w:t xml:space="preserve"> the integrated nature and sequence (receptive → productive) of second language acquisition</w:t>
            </w:r>
          </w:p>
        </w:tc>
      </w:tr>
      <w:tr w:rsidR="00BB5DD3" w:rsidRPr="00BB5DD3" w14:paraId="3D23BEE4" w14:textId="77777777" w:rsidTr="0002068C">
        <w:trPr>
          <w:trHeight w:val="66"/>
        </w:trPr>
        <w:tc>
          <w:tcPr>
            <w:tcW w:w="2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AB8BACE" w14:textId="77777777" w:rsidR="006E4184" w:rsidRPr="00BB5DD3" w:rsidRDefault="006E4184" w:rsidP="0053511A">
            <w:pPr>
              <w:rPr>
                <w:rFonts w:ascii="Calibri" w:hAnsi="Calibri" w:cs="Calibri"/>
                <w:b/>
                <w:color w:val="auto"/>
                <w:sz w:val="22"/>
                <w:szCs w:val="22"/>
                <w:u w:val="single"/>
              </w:rPr>
            </w:pPr>
            <w:r w:rsidRPr="00BB5DD3">
              <w:rPr>
                <w:rFonts w:ascii="Calibri" w:hAnsi="Calibri" w:cs="Calibri"/>
                <w:b/>
                <w:color w:val="auto"/>
                <w:sz w:val="22"/>
                <w:szCs w:val="22"/>
                <w:u w:val="single"/>
              </w:rPr>
              <w:lastRenderedPageBreak/>
              <w:t>Resources:</w:t>
            </w:r>
          </w:p>
        </w:tc>
        <w:tc>
          <w:tcPr>
            <w:tcW w:w="11813"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E105CEA" w14:textId="2CD1B27F" w:rsidR="000E0DD3" w:rsidRPr="00BB5DD3" w:rsidRDefault="416DAC05" w:rsidP="416DAC05">
            <w:pPr>
              <w:tabs>
                <w:tab w:val="center" w:pos="7699"/>
                <w:tab w:val="left" w:pos="8130"/>
              </w:tabs>
              <w:rPr>
                <w:rFonts w:ascii="Calibri" w:hAnsi="Calibri" w:cs="Calibri"/>
                <w:color w:val="auto"/>
                <w:sz w:val="22"/>
                <w:szCs w:val="22"/>
                <w:lang w:val="fr-FR"/>
              </w:rPr>
            </w:pPr>
            <w:r w:rsidRPr="00BB5DD3">
              <w:rPr>
                <w:rFonts w:ascii="Calibri" w:hAnsi="Calibri" w:cs="Calibri"/>
                <w:i/>
                <w:iCs/>
                <w:color w:val="auto"/>
                <w:sz w:val="22"/>
                <w:szCs w:val="22"/>
                <w:lang w:val="fr-FR"/>
              </w:rPr>
              <w:t>Tous Ensemble ! Cours Complet</w:t>
            </w:r>
            <w:r w:rsidRPr="00BB5DD3">
              <w:rPr>
                <w:rFonts w:ascii="Calibri" w:hAnsi="Calibri" w:cs="Calibri"/>
                <w:color w:val="auto"/>
                <w:sz w:val="22"/>
                <w:szCs w:val="22"/>
                <w:lang w:val="fr-FR"/>
              </w:rPr>
              <w:t xml:space="preserve"> </w:t>
            </w:r>
            <w:proofErr w:type="spellStart"/>
            <w:r w:rsidRPr="00BB5DD3">
              <w:rPr>
                <w:rFonts w:ascii="Calibri" w:hAnsi="Calibri" w:cs="Calibri"/>
                <w:color w:val="auto"/>
                <w:sz w:val="22"/>
                <w:szCs w:val="22"/>
                <w:lang w:val="fr-FR"/>
              </w:rPr>
              <w:t>Textbook</w:t>
            </w:r>
            <w:proofErr w:type="spellEnd"/>
            <w:r w:rsidRPr="00BB5DD3">
              <w:rPr>
                <w:rFonts w:ascii="Calibri" w:hAnsi="Calibri" w:cs="Calibri"/>
                <w:color w:val="auto"/>
                <w:sz w:val="22"/>
                <w:szCs w:val="22"/>
                <w:lang w:val="fr-FR"/>
              </w:rPr>
              <w:t xml:space="preserve"> and Portfolio </w:t>
            </w:r>
          </w:p>
          <w:p w14:paraId="48095C1E" w14:textId="483E5246" w:rsidR="008D1510" w:rsidRPr="00BB5DD3" w:rsidRDefault="000E0DD3" w:rsidP="008D1510">
            <w:pPr>
              <w:tabs>
                <w:tab w:val="center" w:pos="7699"/>
                <w:tab w:val="left" w:pos="8130"/>
              </w:tabs>
              <w:rPr>
                <w:rFonts w:ascii="Calibri" w:hAnsi="Calibri" w:cs="Calibri"/>
                <w:bCs/>
                <w:color w:val="auto"/>
                <w:sz w:val="22"/>
                <w:szCs w:val="22"/>
                <w:lang w:val="en-IE"/>
              </w:rPr>
            </w:pPr>
            <w:proofErr w:type="spellStart"/>
            <w:r w:rsidRPr="00BB5DD3">
              <w:rPr>
                <w:rFonts w:ascii="Calibri" w:hAnsi="Calibri" w:cs="Calibri"/>
                <w:bCs/>
                <w:color w:val="auto"/>
                <w:sz w:val="22"/>
                <w:szCs w:val="22"/>
              </w:rPr>
              <w:t>FolensH</w:t>
            </w:r>
            <w:r w:rsidR="004015E4" w:rsidRPr="00BB5DD3">
              <w:rPr>
                <w:rFonts w:ascii="Calibri" w:hAnsi="Calibri" w:cs="Calibri"/>
                <w:bCs/>
                <w:color w:val="auto"/>
                <w:sz w:val="22"/>
                <w:szCs w:val="22"/>
              </w:rPr>
              <w:t>IVE</w:t>
            </w:r>
            <w:proofErr w:type="spellEnd"/>
            <w:r w:rsidRPr="00BB5DD3">
              <w:rPr>
                <w:rFonts w:ascii="Calibri" w:hAnsi="Calibri" w:cs="Calibri"/>
                <w:bCs/>
                <w:color w:val="auto"/>
                <w:sz w:val="22"/>
                <w:szCs w:val="22"/>
              </w:rPr>
              <w:t xml:space="preserve">: </w:t>
            </w:r>
            <w:r w:rsidR="008D1510" w:rsidRPr="00BB5DD3">
              <w:rPr>
                <w:rFonts w:ascii="Calibri" w:hAnsi="Calibri" w:cs="Calibri"/>
                <w:bCs/>
                <w:color w:val="auto"/>
                <w:sz w:val="22"/>
                <w:szCs w:val="22"/>
                <w:lang w:val="en-IE"/>
              </w:rPr>
              <w:t>Audio tracks, Digital poster, Matching activity, Grammar PowerPoint, Monologue, Monologue teacher and</w:t>
            </w:r>
          </w:p>
          <w:p w14:paraId="4B8C7883" w14:textId="796F1BC4" w:rsidR="000E0DD3" w:rsidRPr="00BB5DD3" w:rsidRDefault="008D1510" w:rsidP="008D1510">
            <w:pPr>
              <w:tabs>
                <w:tab w:val="center" w:pos="7699"/>
                <w:tab w:val="left" w:pos="8130"/>
              </w:tabs>
              <w:rPr>
                <w:rFonts w:ascii="Calibri" w:hAnsi="Calibri" w:cs="Calibri"/>
                <w:bCs/>
                <w:color w:val="auto"/>
                <w:sz w:val="22"/>
                <w:szCs w:val="22"/>
              </w:rPr>
            </w:pPr>
            <w:r w:rsidRPr="00BB5DD3">
              <w:rPr>
                <w:rFonts w:ascii="Calibri" w:hAnsi="Calibri" w:cs="Calibri"/>
                <w:bCs/>
                <w:color w:val="auto"/>
                <w:sz w:val="22"/>
                <w:szCs w:val="22"/>
                <w:lang w:val="en-IE"/>
              </w:rPr>
              <w:t xml:space="preserve">student worksheets, Editable </w:t>
            </w:r>
            <w:r w:rsidR="001C32F6" w:rsidRPr="00BB5DD3">
              <w:rPr>
                <w:rFonts w:ascii="Calibri" w:hAnsi="Calibri" w:cs="Calibri"/>
                <w:bCs/>
                <w:color w:val="auto"/>
                <w:sz w:val="22"/>
                <w:szCs w:val="22"/>
                <w:lang w:val="en-IE"/>
              </w:rPr>
              <w:t>u</w:t>
            </w:r>
            <w:r w:rsidRPr="00BB5DD3">
              <w:rPr>
                <w:rFonts w:ascii="Calibri" w:hAnsi="Calibri" w:cs="Calibri"/>
                <w:bCs/>
                <w:color w:val="auto"/>
                <w:sz w:val="22"/>
                <w:szCs w:val="22"/>
                <w:lang w:val="en-IE"/>
              </w:rPr>
              <w:t>nit test</w:t>
            </w:r>
            <w:r w:rsidR="00AF7F90">
              <w:rPr>
                <w:rFonts w:ascii="Calibri" w:hAnsi="Calibri" w:cs="Calibri"/>
                <w:bCs/>
                <w:color w:val="auto"/>
                <w:sz w:val="22"/>
                <w:szCs w:val="22"/>
                <w:lang w:val="en-IE"/>
              </w:rPr>
              <w:t xml:space="preserve">, Printable </w:t>
            </w:r>
            <w:r w:rsidR="00AF7F90" w:rsidRPr="001D46A7">
              <w:rPr>
                <w:rFonts w:ascii="Calibri" w:hAnsi="Calibri" w:cs="Calibri"/>
                <w:bCs/>
                <w:i/>
                <w:iCs/>
                <w:color w:val="auto"/>
                <w:sz w:val="22"/>
                <w:szCs w:val="22"/>
                <w:lang w:val="en-IE"/>
              </w:rPr>
              <w:t>Devoirs</w:t>
            </w:r>
            <w:r w:rsidR="00AF7F90">
              <w:rPr>
                <w:rFonts w:ascii="Calibri" w:hAnsi="Calibri" w:cs="Calibri"/>
                <w:bCs/>
                <w:color w:val="auto"/>
                <w:sz w:val="22"/>
                <w:szCs w:val="22"/>
                <w:lang w:val="en-IE"/>
              </w:rPr>
              <w:t xml:space="preserve"> activity</w:t>
            </w:r>
          </w:p>
          <w:p w14:paraId="6DB1129B" w14:textId="4F5879CB" w:rsidR="006E4184" w:rsidRPr="00BB5DD3" w:rsidRDefault="000E0DD3" w:rsidP="00FB176D">
            <w:pPr>
              <w:tabs>
                <w:tab w:val="center" w:pos="7699"/>
                <w:tab w:val="left" w:pos="8130"/>
              </w:tabs>
              <w:rPr>
                <w:rFonts w:ascii="Calibri" w:hAnsi="Calibri" w:cs="Calibri"/>
                <w:bCs/>
                <w:color w:val="auto"/>
                <w:sz w:val="22"/>
                <w:szCs w:val="22"/>
              </w:rPr>
            </w:pPr>
            <w:r w:rsidRPr="00BB5DD3">
              <w:rPr>
                <w:rFonts w:ascii="Calibri" w:hAnsi="Calibri" w:cs="Calibri"/>
                <w:bCs/>
                <w:color w:val="auto"/>
                <w:sz w:val="22"/>
                <w:szCs w:val="22"/>
              </w:rPr>
              <w:t>Digital: student device, Internet, online dictionary</w:t>
            </w:r>
            <w:r w:rsidR="00823CCC" w:rsidRPr="00BB5DD3">
              <w:rPr>
                <w:rFonts w:ascii="Calibri" w:hAnsi="Calibri" w:cs="Calibri"/>
                <w:bCs/>
                <w:color w:val="auto"/>
                <w:sz w:val="22"/>
                <w:szCs w:val="22"/>
              </w:rPr>
              <w:t xml:space="preserve">, </w:t>
            </w:r>
            <w:proofErr w:type="spellStart"/>
            <w:r w:rsidR="00823CCC" w:rsidRPr="00BB5DD3">
              <w:rPr>
                <w:rFonts w:ascii="Calibri" w:hAnsi="Calibri" w:cs="Calibri"/>
                <w:bCs/>
                <w:color w:val="auto"/>
                <w:sz w:val="22"/>
                <w:szCs w:val="22"/>
              </w:rPr>
              <w:t>Folens</w:t>
            </w:r>
            <w:r w:rsidR="00146579" w:rsidRPr="00BB5DD3">
              <w:rPr>
                <w:rFonts w:ascii="Calibri" w:hAnsi="Calibri" w:cs="Calibri"/>
                <w:bCs/>
                <w:color w:val="auto"/>
                <w:sz w:val="22"/>
                <w:szCs w:val="22"/>
              </w:rPr>
              <w:t>HIVE</w:t>
            </w:r>
            <w:proofErr w:type="spellEnd"/>
            <w:r w:rsidR="00823CCC" w:rsidRPr="00BB5DD3">
              <w:rPr>
                <w:rFonts w:ascii="Calibri" w:hAnsi="Calibri" w:cs="Calibri"/>
                <w:bCs/>
                <w:color w:val="auto"/>
                <w:sz w:val="22"/>
                <w:szCs w:val="22"/>
              </w:rPr>
              <w:t xml:space="preserve"> digital resources</w:t>
            </w:r>
            <w:r w:rsidRPr="00BB5DD3">
              <w:rPr>
                <w:rFonts w:ascii="Calibri" w:hAnsi="Calibri" w:cs="Calibri"/>
                <w:bCs/>
                <w:color w:val="auto"/>
                <w:sz w:val="22"/>
                <w:szCs w:val="22"/>
              </w:rPr>
              <w:t xml:space="preserve"> </w:t>
            </w:r>
          </w:p>
        </w:tc>
      </w:tr>
      <w:tr w:rsidR="00BB5DD3" w:rsidRPr="00BB5DD3" w14:paraId="3A942A1B" w14:textId="77777777" w:rsidTr="0002068C">
        <w:trPr>
          <w:trHeight w:val="66"/>
        </w:trPr>
        <w:tc>
          <w:tcPr>
            <w:tcW w:w="2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F5F10F7" w14:textId="77777777" w:rsidR="006E4184" w:rsidRPr="00BB5DD3" w:rsidRDefault="006E4184" w:rsidP="0053511A">
            <w:pPr>
              <w:rPr>
                <w:rFonts w:ascii="Calibri" w:hAnsi="Calibri" w:cs="Calibri"/>
                <w:b/>
                <w:color w:val="auto"/>
                <w:sz w:val="22"/>
                <w:szCs w:val="22"/>
                <w:u w:val="single"/>
              </w:rPr>
            </w:pPr>
            <w:r w:rsidRPr="00BB5DD3">
              <w:rPr>
                <w:rFonts w:ascii="Calibri" w:hAnsi="Calibri" w:cs="Calibri"/>
                <w:b/>
                <w:color w:val="auto"/>
                <w:sz w:val="22"/>
                <w:szCs w:val="22"/>
                <w:u w:val="single"/>
              </w:rPr>
              <w:t>Teacher reflection:</w:t>
            </w:r>
          </w:p>
          <w:p w14:paraId="1D1A88EF" w14:textId="77777777" w:rsidR="006E4184" w:rsidRPr="00BB5DD3" w:rsidRDefault="006E4184" w:rsidP="0053511A">
            <w:pPr>
              <w:rPr>
                <w:rFonts w:ascii="Calibri" w:hAnsi="Calibri" w:cs="Calibri"/>
                <w:b/>
                <w:color w:val="auto"/>
                <w:sz w:val="22"/>
                <w:szCs w:val="22"/>
                <w:u w:val="single"/>
              </w:rPr>
            </w:pPr>
          </w:p>
        </w:tc>
        <w:tc>
          <w:tcPr>
            <w:tcW w:w="393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E03EAF4" w14:textId="77777777" w:rsidR="006E4184" w:rsidRPr="00BB5DD3" w:rsidRDefault="006E4184" w:rsidP="0053511A">
            <w:pPr>
              <w:rPr>
                <w:rFonts w:ascii="Calibri" w:hAnsi="Calibri" w:cs="Calibri"/>
                <w:color w:val="auto"/>
                <w:sz w:val="22"/>
                <w:szCs w:val="22"/>
              </w:rPr>
            </w:pPr>
            <w:r w:rsidRPr="00BB5DD3">
              <w:rPr>
                <w:rFonts w:ascii="Calibri" w:hAnsi="Calibri" w:cs="Calibri"/>
                <w:color w:val="auto"/>
                <w:sz w:val="22"/>
                <w:szCs w:val="22"/>
              </w:rPr>
              <w:t>What worked well?</w:t>
            </w:r>
          </w:p>
          <w:p w14:paraId="59DD7C4C" w14:textId="7F375BD1" w:rsidR="006E4184" w:rsidRPr="00BB5DD3" w:rsidRDefault="006E4184" w:rsidP="0053511A">
            <w:pPr>
              <w:rPr>
                <w:rFonts w:ascii="Calibri" w:hAnsi="Calibri" w:cs="Calibri"/>
                <w:b/>
                <w:color w:val="auto"/>
                <w:sz w:val="22"/>
                <w:szCs w:val="22"/>
                <w:u w:val="single"/>
              </w:rPr>
            </w:pPr>
          </w:p>
          <w:p w14:paraId="2622F30A" w14:textId="77777777" w:rsidR="006E4184" w:rsidRPr="00BB5DD3" w:rsidRDefault="006E4184" w:rsidP="0053511A">
            <w:pPr>
              <w:rPr>
                <w:rFonts w:ascii="Calibri" w:hAnsi="Calibri" w:cs="Calibri"/>
                <w:b/>
                <w:color w:val="auto"/>
                <w:sz w:val="22"/>
                <w:szCs w:val="22"/>
                <w:u w:val="single"/>
              </w:rPr>
            </w:pPr>
          </w:p>
          <w:p w14:paraId="20F65D75" w14:textId="75B11942" w:rsidR="00606F49" w:rsidRPr="00BB5DD3" w:rsidRDefault="00606F49" w:rsidP="0053511A">
            <w:pPr>
              <w:rPr>
                <w:rFonts w:ascii="Calibri" w:hAnsi="Calibri" w:cs="Calibri"/>
                <w:b/>
                <w:color w:val="auto"/>
                <w:sz w:val="22"/>
                <w:szCs w:val="22"/>
                <w:u w:val="single"/>
              </w:rPr>
            </w:pPr>
          </w:p>
        </w:tc>
        <w:tc>
          <w:tcPr>
            <w:tcW w:w="393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66C0FEC" w14:textId="77777777" w:rsidR="006E4184" w:rsidRPr="00BB5DD3" w:rsidRDefault="006E4184" w:rsidP="0053511A">
            <w:pPr>
              <w:rPr>
                <w:rFonts w:ascii="Calibri" w:hAnsi="Calibri" w:cs="Calibri"/>
                <w:color w:val="auto"/>
                <w:sz w:val="22"/>
                <w:szCs w:val="22"/>
              </w:rPr>
            </w:pPr>
            <w:r w:rsidRPr="00BB5DD3">
              <w:rPr>
                <w:rFonts w:ascii="Calibri" w:hAnsi="Calibri" w:cs="Calibri"/>
                <w:color w:val="auto"/>
                <w:sz w:val="22"/>
                <w:szCs w:val="22"/>
              </w:rPr>
              <w:t>Even better if…</w:t>
            </w:r>
          </w:p>
          <w:p w14:paraId="1AAB8FFA" w14:textId="77777777" w:rsidR="006E4184" w:rsidRPr="00BB5DD3" w:rsidRDefault="006E4184" w:rsidP="0053511A">
            <w:pPr>
              <w:rPr>
                <w:rFonts w:ascii="Calibri" w:hAnsi="Calibri" w:cs="Calibri"/>
                <w:b/>
                <w:color w:val="auto"/>
                <w:sz w:val="22"/>
                <w:szCs w:val="22"/>
                <w:u w:val="single"/>
              </w:rPr>
            </w:pPr>
          </w:p>
        </w:tc>
        <w:tc>
          <w:tcPr>
            <w:tcW w:w="3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2BF28FC" w14:textId="77777777" w:rsidR="006E4184" w:rsidRPr="00BB5DD3" w:rsidRDefault="006E4184" w:rsidP="0053511A">
            <w:pPr>
              <w:rPr>
                <w:rFonts w:ascii="Calibri" w:hAnsi="Calibri" w:cs="Calibri"/>
                <w:b/>
                <w:color w:val="auto"/>
                <w:sz w:val="22"/>
                <w:szCs w:val="22"/>
                <w:u w:val="single"/>
              </w:rPr>
            </w:pPr>
            <w:r w:rsidRPr="00BB5DD3">
              <w:rPr>
                <w:rFonts w:ascii="Calibri" w:hAnsi="Calibri" w:cs="Calibri"/>
                <w:color w:val="auto"/>
                <w:sz w:val="22"/>
                <w:szCs w:val="22"/>
              </w:rPr>
              <w:t>What other language development has taken place?</w:t>
            </w:r>
          </w:p>
        </w:tc>
      </w:tr>
    </w:tbl>
    <w:p w14:paraId="66714B38" w14:textId="4DDCCE03" w:rsidR="001214DC" w:rsidRPr="00BB5DD3" w:rsidRDefault="001214DC">
      <w:pPr>
        <w:rPr>
          <w:color w:val="auto"/>
        </w:rPr>
      </w:pPr>
    </w:p>
    <w:tbl>
      <w:tblPr>
        <w:tblpPr w:leftFromText="180" w:rightFromText="180" w:vertAnchor="text" w:horzAnchor="margin" w:tblpY="460"/>
        <w:tblW w:w="14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1061"/>
        <w:gridCol w:w="2835"/>
        <w:gridCol w:w="41"/>
        <w:gridCol w:w="2227"/>
        <w:gridCol w:w="1052"/>
        <w:gridCol w:w="659"/>
        <w:gridCol w:w="3938"/>
      </w:tblGrid>
      <w:tr w:rsidR="00BB5DD3" w:rsidRPr="00BB5DD3" w14:paraId="67CBE5C6" w14:textId="77777777" w:rsidTr="00AB4A1F">
        <w:trPr>
          <w:trHeight w:val="534"/>
        </w:trPr>
        <w:tc>
          <w:tcPr>
            <w:tcW w:w="36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98BBE39" w14:textId="6CA859AF" w:rsidR="000159C7" w:rsidRPr="00BB5DD3" w:rsidRDefault="000159C7" w:rsidP="0053511A">
            <w:pPr>
              <w:tabs>
                <w:tab w:val="center" w:pos="7699"/>
                <w:tab w:val="left" w:pos="8130"/>
              </w:tabs>
              <w:rPr>
                <w:rFonts w:asciiTheme="majorHAnsi" w:hAnsiTheme="majorHAnsi" w:cstheme="majorHAnsi"/>
                <w:b/>
                <w:color w:val="auto"/>
                <w:sz w:val="24"/>
              </w:rPr>
            </w:pPr>
            <w:r w:rsidRPr="00BB5DD3">
              <w:rPr>
                <w:rFonts w:asciiTheme="majorHAnsi" w:hAnsiTheme="majorHAnsi" w:cstheme="majorHAnsi"/>
                <w:b/>
                <w:color w:val="auto"/>
                <w:sz w:val="24"/>
              </w:rPr>
              <w:t>Unit of Learning: Le temps</w:t>
            </w:r>
          </w:p>
        </w:tc>
        <w:tc>
          <w:tcPr>
            <w:tcW w:w="510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0D6048" w14:textId="77777777" w:rsidR="000159C7" w:rsidRPr="00BB5DD3" w:rsidRDefault="000159C7" w:rsidP="0053511A">
            <w:pPr>
              <w:tabs>
                <w:tab w:val="center" w:pos="7699"/>
                <w:tab w:val="left" w:pos="8130"/>
              </w:tabs>
              <w:rPr>
                <w:rFonts w:asciiTheme="majorHAnsi" w:hAnsiTheme="majorHAnsi" w:cstheme="majorHAnsi"/>
                <w:b/>
                <w:color w:val="auto"/>
                <w:sz w:val="24"/>
              </w:rPr>
            </w:pPr>
            <w:r w:rsidRPr="00BB5DD3">
              <w:rPr>
                <w:rFonts w:asciiTheme="majorHAnsi" w:hAnsiTheme="majorHAnsi" w:cstheme="majorHAnsi"/>
                <w:b/>
                <w:color w:val="auto"/>
                <w:sz w:val="24"/>
              </w:rPr>
              <w:t>Term: January – February Midterm</w:t>
            </w:r>
          </w:p>
        </w:tc>
        <w:tc>
          <w:tcPr>
            <w:tcW w:w="564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9338040" w14:textId="45FBF80E" w:rsidR="000159C7" w:rsidRPr="00BB5DD3" w:rsidRDefault="000159C7" w:rsidP="0053511A">
            <w:pPr>
              <w:tabs>
                <w:tab w:val="center" w:pos="7699"/>
                <w:tab w:val="left" w:pos="8130"/>
              </w:tabs>
              <w:rPr>
                <w:rFonts w:asciiTheme="majorHAnsi" w:hAnsiTheme="majorHAnsi" w:cstheme="majorHAnsi"/>
                <w:b/>
                <w:color w:val="auto"/>
                <w:sz w:val="24"/>
              </w:rPr>
            </w:pPr>
            <w:r w:rsidRPr="00BB5DD3">
              <w:rPr>
                <w:rFonts w:asciiTheme="majorHAnsi" w:hAnsiTheme="majorHAnsi" w:cstheme="majorHAnsi"/>
                <w:b/>
                <w:color w:val="auto"/>
                <w:sz w:val="24"/>
              </w:rPr>
              <w:t>Approximate Duration: 1 Week / 4 classes</w:t>
            </w:r>
          </w:p>
        </w:tc>
      </w:tr>
      <w:tr w:rsidR="00BB5DD3" w:rsidRPr="00BB5DD3" w14:paraId="3A87946D" w14:textId="77777777" w:rsidTr="416DAC05">
        <w:trPr>
          <w:trHeight w:val="534"/>
        </w:trPr>
        <w:tc>
          <w:tcPr>
            <w:tcW w:w="14433"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43AC48F" w14:textId="77777777" w:rsidR="000159C7" w:rsidRPr="00BB5DD3" w:rsidRDefault="000159C7" w:rsidP="0053511A">
            <w:pPr>
              <w:tabs>
                <w:tab w:val="center" w:pos="7699"/>
                <w:tab w:val="left" w:pos="8130"/>
              </w:tabs>
              <w:rPr>
                <w:color w:val="auto"/>
                <w:sz w:val="16"/>
              </w:rPr>
            </w:pPr>
            <w:r w:rsidRPr="00BB5DD3">
              <w:rPr>
                <w:noProof/>
                <w:color w:val="auto"/>
                <w:sz w:val="16"/>
                <w:lang w:val="en-IE" w:eastAsia="en-IE"/>
              </w:rPr>
              <w:lastRenderedPageBreak/>
              <mc:AlternateContent>
                <mc:Choice Requires="wps">
                  <w:drawing>
                    <wp:anchor distT="0" distB="0" distL="114300" distR="114300" simplePos="0" relativeHeight="251665408" behindDoc="0" locked="0" layoutInCell="1" allowOverlap="1" wp14:anchorId="6A2D729C" wp14:editId="4C2DACBD">
                      <wp:simplePos x="0" y="0"/>
                      <wp:positionH relativeFrom="page">
                        <wp:posOffset>130810</wp:posOffset>
                      </wp:positionH>
                      <wp:positionV relativeFrom="paragraph">
                        <wp:posOffset>5080</wp:posOffset>
                      </wp:positionV>
                      <wp:extent cx="8722360" cy="479834"/>
                      <wp:effectExtent l="0" t="19050" r="40640" b="34925"/>
                      <wp:wrapNone/>
                      <wp:docPr id="2" name="Arrow: Right 2"/>
                      <wp:cNvGraphicFramePr/>
                      <a:graphic xmlns:a="http://schemas.openxmlformats.org/drawingml/2006/main">
                        <a:graphicData uri="http://schemas.microsoft.com/office/word/2010/wordprocessingShape">
                          <wps:wsp>
                            <wps:cNvSpPr/>
                            <wps:spPr>
                              <a:xfrm>
                                <a:off x="0" y="0"/>
                                <a:ext cx="8722360" cy="479834"/>
                              </a:xfrm>
                              <a:prstGeom prst="rightArrow">
                                <a:avLst>
                                  <a:gd name="adj1" fmla="val 57142"/>
                                  <a:gd name="adj2" fmla="val 199439"/>
                                </a:avLst>
                              </a:prstGeom>
                              <a:solidFill>
                                <a:schemeClr val="tx1"/>
                              </a:solidFill>
                              <a:ln w="12700" cap="flat" cmpd="sng" algn="ctr">
                                <a:solidFill>
                                  <a:schemeClr val="bg1"/>
                                </a:solidFill>
                                <a:prstDash val="solid"/>
                                <a:miter lim="800000"/>
                              </a:ln>
                              <a:effectLst/>
                            </wps:spPr>
                            <wps:txbx>
                              <w:txbxContent>
                                <w:p w14:paraId="4C1E5161" w14:textId="7F0FBFC7" w:rsidR="000159C7" w:rsidRPr="000E25E9" w:rsidRDefault="000159C7" w:rsidP="000159C7">
                                  <w:pPr>
                                    <w:rPr>
                                      <w:b/>
                                      <w:color w:val="FFFFFF" w:themeColor="background1"/>
                                      <w:sz w:val="24"/>
                                    </w:rPr>
                                  </w:pPr>
                                  <w:r w:rsidRPr="00376EF5">
                                    <w:rPr>
                                      <w:color w:val="FFFFFF" w:themeColor="background1"/>
                                      <w:szCs w:val="20"/>
                                    </w:rPr>
                                    <w:t>Learning Outcomes</w:t>
                                  </w:r>
                                  <w:r w:rsidRPr="00376EF5">
                                    <w:rPr>
                                      <w:color w:val="FFFFFF" w:themeColor="background1"/>
                                      <w:szCs w:val="20"/>
                                    </w:rPr>
                                    <w:tab/>
                                  </w:r>
                                  <w:r w:rsidRPr="000E25E9">
                                    <w:rPr>
                                      <w:color w:val="FFFFFF" w:themeColor="background1"/>
                                      <w:sz w:val="24"/>
                                    </w:rPr>
                                    <w:tab/>
                                  </w:r>
                                  <w:r w:rsidR="003400F1">
                                    <w:rPr>
                                      <w:color w:val="FFFFFF" w:themeColor="background1"/>
                                      <w:sz w:val="24"/>
                                    </w:rPr>
                                    <w:tab/>
                                  </w:r>
                                  <w:r w:rsidRPr="00376EF5">
                                    <w:rPr>
                                      <w:color w:val="FFFFFF" w:themeColor="background1"/>
                                      <w:szCs w:val="20"/>
                                    </w:rPr>
                                    <w:t xml:space="preserve">Assessment </w:t>
                                  </w:r>
                                  <w:r w:rsidRPr="00376EF5">
                                    <w:rPr>
                                      <w:color w:val="FFFFFF" w:themeColor="background1"/>
                                      <w:szCs w:val="20"/>
                                    </w:rPr>
                                    <w:tab/>
                                  </w:r>
                                  <w:r w:rsidRPr="000E25E9">
                                    <w:rPr>
                                      <w:color w:val="FFFFFF" w:themeColor="background1"/>
                                      <w:sz w:val="24"/>
                                    </w:rPr>
                                    <w:tab/>
                                  </w:r>
                                  <w:r w:rsidR="003400F1">
                                    <w:rPr>
                                      <w:color w:val="FFFFFF" w:themeColor="background1"/>
                                      <w:sz w:val="24"/>
                                    </w:rPr>
                                    <w:tab/>
                                  </w:r>
                                  <w:r w:rsidRPr="00376EF5">
                                    <w:rPr>
                                      <w:color w:val="FFFFFF" w:themeColor="background1"/>
                                      <w:szCs w:val="20"/>
                                    </w:rPr>
                                    <w:t>Learning Activities</w:t>
                                  </w:r>
                                  <w:r w:rsidRPr="000E25E9">
                                    <w:rPr>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D729C" id="Arrow: Right 2" o:spid="_x0000_s1027" type="#_x0000_t13" style="position:absolute;margin-left:10.3pt;margin-top:.4pt;width:686.8pt;height:37.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" adj="19230,4629" fillcolor="black [3213]" strokecolor="white [3212]" strokeweight="1pt">
                      <v:textbox>
                        <w:txbxContent>
                          <w:p w14:paraId="4C1E5161" w14:textId="7F0FBFC7" w:rsidR="000159C7" w:rsidRPr="000E25E9" w:rsidRDefault="000159C7" w:rsidP="000159C7">
                            <w:pPr>
                              <w:rPr>
                                <w:b/>
                                <w:color w:val="FFFFFF" w:themeColor="background1"/>
                                <w:sz w:val="24"/>
                              </w:rPr>
                            </w:pPr>
                            <w:r w:rsidRPr="00376EF5">
                              <w:rPr>
                                <w:color w:val="FFFFFF" w:themeColor="background1"/>
                                <w:szCs w:val="20"/>
                              </w:rPr>
                              <w:t>Learning Outcomes</w:t>
                            </w:r>
                            <w:r w:rsidRPr="00376EF5">
                              <w:rPr>
                                <w:color w:val="FFFFFF" w:themeColor="background1"/>
                                <w:szCs w:val="20"/>
                              </w:rPr>
                              <w:tab/>
                            </w:r>
                            <w:r w:rsidRPr="000E25E9">
                              <w:rPr>
                                <w:color w:val="FFFFFF" w:themeColor="background1"/>
                                <w:sz w:val="24"/>
                              </w:rPr>
                              <w:tab/>
                            </w:r>
                            <w:r w:rsidR="003400F1">
                              <w:rPr>
                                <w:color w:val="FFFFFF" w:themeColor="background1"/>
                                <w:sz w:val="24"/>
                              </w:rPr>
                              <w:tab/>
                            </w:r>
                            <w:r w:rsidRPr="00376EF5">
                              <w:rPr>
                                <w:color w:val="FFFFFF" w:themeColor="background1"/>
                                <w:szCs w:val="20"/>
                              </w:rPr>
                              <w:t xml:space="preserve">Assessment </w:t>
                            </w:r>
                            <w:r w:rsidRPr="00376EF5">
                              <w:rPr>
                                <w:color w:val="FFFFFF" w:themeColor="background1"/>
                                <w:szCs w:val="20"/>
                              </w:rPr>
                              <w:tab/>
                            </w:r>
                            <w:r w:rsidRPr="000E25E9">
                              <w:rPr>
                                <w:color w:val="FFFFFF" w:themeColor="background1"/>
                                <w:sz w:val="24"/>
                              </w:rPr>
                              <w:tab/>
                            </w:r>
                            <w:r w:rsidR="003400F1">
                              <w:rPr>
                                <w:color w:val="FFFFFF" w:themeColor="background1"/>
                                <w:sz w:val="24"/>
                              </w:rPr>
                              <w:tab/>
                            </w:r>
                            <w:r w:rsidRPr="00376EF5">
                              <w:rPr>
                                <w:color w:val="FFFFFF" w:themeColor="background1"/>
                                <w:szCs w:val="20"/>
                              </w:rPr>
                              <w:t>Learning Activities</w:t>
                            </w:r>
                            <w:r w:rsidRPr="000E25E9">
                              <w:rPr>
                                <w:color w:val="FFFFFF" w:themeColor="background1"/>
                                <w:sz w:val="24"/>
                              </w:rPr>
                              <w:t xml:space="preserve"> </w:t>
                            </w:r>
                          </w:p>
                        </w:txbxContent>
                      </v:textbox>
                      <w10:wrap anchorx="page"/>
                    </v:shape>
                  </w:pict>
                </mc:Fallback>
              </mc:AlternateContent>
            </w:r>
          </w:p>
          <w:p w14:paraId="2D935D72" w14:textId="77777777" w:rsidR="000159C7" w:rsidRPr="00BB5DD3" w:rsidRDefault="000159C7" w:rsidP="0053511A">
            <w:pPr>
              <w:tabs>
                <w:tab w:val="center" w:pos="7699"/>
                <w:tab w:val="left" w:pos="8130"/>
              </w:tabs>
              <w:rPr>
                <w:color w:val="auto"/>
                <w:sz w:val="16"/>
              </w:rPr>
            </w:pPr>
          </w:p>
          <w:p w14:paraId="09749A6F" w14:textId="77777777" w:rsidR="000159C7" w:rsidRPr="00BB5DD3" w:rsidRDefault="000159C7" w:rsidP="0053511A">
            <w:pPr>
              <w:tabs>
                <w:tab w:val="center" w:pos="7699"/>
                <w:tab w:val="left" w:pos="8130"/>
              </w:tabs>
              <w:rPr>
                <w:color w:val="auto"/>
                <w:sz w:val="16"/>
              </w:rPr>
            </w:pPr>
          </w:p>
          <w:p w14:paraId="59555AC1" w14:textId="77777777" w:rsidR="000159C7" w:rsidRPr="00BB5DD3" w:rsidRDefault="000159C7" w:rsidP="0053511A">
            <w:pPr>
              <w:tabs>
                <w:tab w:val="center" w:pos="7699"/>
                <w:tab w:val="left" w:pos="8130"/>
              </w:tabs>
              <w:rPr>
                <w:color w:val="auto"/>
                <w:sz w:val="16"/>
              </w:rPr>
            </w:pPr>
          </w:p>
        </w:tc>
      </w:tr>
      <w:tr w:rsidR="00BB5DD3" w:rsidRPr="00BB5DD3" w14:paraId="17CC835B" w14:textId="77777777" w:rsidTr="00106D1F">
        <w:trPr>
          <w:trHeight w:val="66"/>
        </w:trPr>
        <w:tc>
          <w:tcPr>
            <w:tcW w:w="36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E55EC2A" w14:textId="77777777" w:rsidR="000159C7" w:rsidRPr="00BB5DD3" w:rsidRDefault="000159C7" w:rsidP="0053511A">
            <w:pPr>
              <w:tabs>
                <w:tab w:val="center" w:pos="7699"/>
                <w:tab w:val="left" w:pos="8130"/>
              </w:tabs>
              <w:rPr>
                <w:rFonts w:ascii="Calibri" w:hAnsi="Calibri" w:cs="Calibri"/>
                <w:b/>
                <w:color w:val="auto"/>
                <w:sz w:val="22"/>
                <w:szCs w:val="22"/>
                <w:u w:val="single"/>
              </w:rPr>
            </w:pPr>
            <w:r w:rsidRPr="00BB5DD3">
              <w:rPr>
                <w:rFonts w:ascii="Calibri" w:hAnsi="Calibri" w:cs="Calibri"/>
                <w:b/>
                <w:color w:val="auto"/>
                <w:sz w:val="22"/>
                <w:szCs w:val="22"/>
                <w:u w:val="single"/>
              </w:rPr>
              <w:t>Learning Outcomes in Focus</w:t>
            </w:r>
          </w:p>
          <w:p w14:paraId="41520DE7" w14:textId="0BF2B89B" w:rsidR="000159C7" w:rsidRPr="00BB5DD3" w:rsidRDefault="000159C7" w:rsidP="0053511A">
            <w:pPr>
              <w:tabs>
                <w:tab w:val="center" w:pos="7699"/>
                <w:tab w:val="left" w:pos="8130"/>
              </w:tabs>
              <w:rPr>
                <w:rFonts w:ascii="Calibri" w:hAnsi="Calibri" w:cs="Calibri"/>
                <w:color w:val="auto"/>
                <w:sz w:val="22"/>
                <w:szCs w:val="22"/>
              </w:rPr>
            </w:pPr>
            <w:r w:rsidRPr="00BB5DD3">
              <w:rPr>
                <w:rFonts w:ascii="Calibri" w:hAnsi="Calibri" w:cs="Calibri"/>
                <w:color w:val="auto"/>
                <w:sz w:val="22"/>
                <w:szCs w:val="22"/>
              </w:rPr>
              <w:t>(What do I want my students to know, understand and be able to do in the target language?)</w:t>
            </w:r>
          </w:p>
          <w:p w14:paraId="79A0B96B" w14:textId="21544EF1" w:rsidR="009B6227" w:rsidRPr="00BB5DD3" w:rsidRDefault="009B6227" w:rsidP="0053511A">
            <w:pPr>
              <w:tabs>
                <w:tab w:val="center" w:pos="7699"/>
                <w:tab w:val="left" w:pos="8130"/>
              </w:tabs>
              <w:rPr>
                <w:rFonts w:ascii="Calibri" w:hAnsi="Calibri" w:cs="Calibri"/>
                <w:color w:val="auto"/>
                <w:sz w:val="22"/>
                <w:szCs w:val="22"/>
              </w:rPr>
            </w:pPr>
          </w:p>
          <w:p w14:paraId="3A6540CD" w14:textId="77777777" w:rsidR="009B6227" w:rsidRPr="00BB5DD3" w:rsidRDefault="009B6227" w:rsidP="0053511A">
            <w:pPr>
              <w:tabs>
                <w:tab w:val="center" w:pos="7699"/>
                <w:tab w:val="left" w:pos="8130"/>
              </w:tabs>
              <w:rPr>
                <w:rFonts w:ascii="Calibri" w:hAnsi="Calibri" w:cs="Calibri"/>
                <w:color w:val="auto"/>
                <w:sz w:val="22"/>
                <w:szCs w:val="22"/>
              </w:rPr>
            </w:pPr>
          </w:p>
          <w:p w14:paraId="03EC407F" w14:textId="77777777" w:rsidR="000159C7" w:rsidRPr="00BB5DD3" w:rsidRDefault="000159C7" w:rsidP="0053511A">
            <w:pPr>
              <w:tabs>
                <w:tab w:val="center" w:pos="7699"/>
                <w:tab w:val="left" w:pos="8130"/>
              </w:tabs>
              <w:rPr>
                <w:rFonts w:ascii="Calibri" w:hAnsi="Calibri" w:cs="Calibri"/>
                <w:b/>
                <w:color w:val="auto"/>
                <w:sz w:val="22"/>
                <w:szCs w:val="22"/>
                <w:u w:val="single"/>
              </w:rPr>
            </w:pPr>
            <w:r w:rsidRPr="00BB5DD3">
              <w:rPr>
                <w:rFonts w:ascii="Calibri" w:hAnsi="Calibri" w:cs="Calibri"/>
                <w:b/>
                <w:color w:val="auto"/>
                <w:sz w:val="22"/>
                <w:szCs w:val="22"/>
                <w:u w:val="single"/>
              </w:rPr>
              <w:t>Strand 1 Communicative Competence</w:t>
            </w:r>
          </w:p>
          <w:p w14:paraId="1972F8FE" w14:textId="772FA090" w:rsidR="000159C7" w:rsidRPr="00BB5DD3" w:rsidRDefault="00C97911" w:rsidP="0053511A">
            <w:pPr>
              <w:tabs>
                <w:tab w:val="center" w:pos="7699"/>
                <w:tab w:val="left" w:pos="8130"/>
              </w:tabs>
              <w:rPr>
                <w:rFonts w:ascii="Calibri" w:hAnsi="Calibri" w:cs="Calibri"/>
                <w:b/>
                <w:color w:val="auto"/>
                <w:sz w:val="22"/>
                <w:szCs w:val="22"/>
              </w:rPr>
            </w:pPr>
            <w:r w:rsidRPr="00BB5DD3">
              <w:rPr>
                <w:rFonts w:ascii="Calibri" w:hAnsi="Calibri" w:cs="Calibri"/>
                <w:color w:val="auto"/>
                <w:sz w:val="22"/>
                <w:szCs w:val="22"/>
              </w:rPr>
              <w:t xml:space="preserve">Spoken </w:t>
            </w:r>
            <w:r w:rsidR="008D1510" w:rsidRPr="00BB5DD3">
              <w:rPr>
                <w:rFonts w:ascii="Calibri" w:hAnsi="Calibri" w:cs="Calibri"/>
                <w:color w:val="auto"/>
                <w:sz w:val="22"/>
                <w:szCs w:val="22"/>
              </w:rPr>
              <w:t>P</w:t>
            </w:r>
            <w:r w:rsidRPr="00BB5DD3">
              <w:rPr>
                <w:rFonts w:ascii="Calibri" w:hAnsi="Calibri" w:cs="Calibri"/>
                <w:color w:val="auto"/>
                <w:sz w:val="22"/>
                <w:szCs w:val="22"/>
              </w:rPr>
              <w:t>roduction 1.10 convey simple descriptions, presentations or announcements on familiar topics</w:t>
            </w:r>
          </w:p>
          <w:sdt>
            <w:sdtPr>
              <w:rPr>
                <w:rFonts w:ascii="Calibri" w:hAnsi="Calibri" w:cs="Calibri"/>
                <w:color w:val="auto"/>
                <w:sz w:val="22"/>
                <w:szCs w:val="22"/>
              </w:rPr>
              <w:alias w:val="Learning Outcomes Strands 1-3"/>
              <w:tag w:val="Learning Outcomes Strands 1-3"/>
              <w:id w:val="-1758430437"/>
              <w:placeholder>
                <w:docPart w:val="5711EBB307E347DDBC40F8526E3D4F62"/>
              </w:placeholder>
              <w15:color w:val="000000"/>
              <w:dropDownList>
                <w:listItem w:displayText="Choose a learning outcome." w:value="Choose a learning outcome."/>
                <w:listItem w:displayText="Listening 1.1 identify the general topic of a conversation on familiar topics when it is expressed clearly" w:value="Listening 1.1 identify the general topic of a conversation on familiar topics when it is expressed clearly"/>
                <w:listItem w:displayText="Listening 1.2 recognise frequently-used words and phrases related to areas of immediate relevance and experience, including the language of routine classroom interactions" w:value="Listening 1.2 recognise frequently-used words and phrases related to areas of immediate relevance and experience, including the language of routine classroom interactions"/>
                <w:listItem w:displayText="Listening 1.3 identify specific information in texts related to familiar topics such as announcements, conversations, simple news items" w:value="Listening 1.3 identify specific information in texts related to familiar topics such as announcements, conversations, simple news items"/>
                <w:listItem w:displayText="Listening 1.4 source, select and share audio stimuli such as songs, conversations, advertisements through appropriate digital technologies" w:value="Listening 1.4 source, select and share audio stimuli such as songs, conversations, advertisements through appropriate digital technologies"/>
                <w:listItem w:displayText="Reading 1.5 recognise the meaning of familiar words and phrases to include everyday signs and notices in public places" w:value="Reading 1.5 recognise the meaning of familiar words and phrases to include everyday signs and notices in public places"/>
                <w:listItem w:displayText="Reading 1.6 understand the general sense of a text on familiar topics " w:value="Reading 1.6 understand the general sense of a text on familiar topics "/>
                <w:listItem w:displayText="Reading 1.7 identify specific information in a range of texts dealing with familiar topics " w:value="Reading 1.7 identify specific information in a range of texts dealing with familiar topics "/>
                <w:listItem w:displayText="Reading 1.8 source and use authentic texts to explore topics of relevance through a range of media Spoken production" w:value="Reading 1.8 source and use authentic texts to explore topics of relevance through a range of media Spoken production"/>
                <w:listItem w:displayText="Spoken Production 1.9 pronounce words accurately enough to be understood, with appropriate intonation" w:value="Spoken Production 1.9 pronounce words accurately enough to be understood, with appropriate intonation"/>
                <w:listItem w:displayText="Spoken Production 1.10 convey simple descriptions, presentations or announcements on familiar topics " w:value="Spoken Production 1.10 convey simple descriptions, presentations or announcements on familiar topics "/>
                <w:listItem w:displayText="Spoken Interaction 1.11 interact in routine exchanges with pronunciation and intonation which is clear enough to be understood and with appropriate non-verbal language  " w:value="Spoken Interaction 1.11 interact in routine exchanges with pronunciation and intonation which is clear enough to be understood and with appropriate non-verbal language  "/>
                <w:listItem w:displayText="Spoken Interaction 1.12 use simple polite forms in formal and informal situations such as greetings, thanks, introductions, and respond appropriately" w:value="Spoken Interaction 1.12 use simple polite forms in formal and informal situations such as greetings, thanks, introductions, and respond appropriately"/>
                <w:listItem w:displayText="Spoken Interaction 1.13 ask and answer questions and exchange ideas, emotions and information on familiar topics in everyday situations " w:value="Spoken Interaction 1.13 ask and answer questions and exchange ideas, emotions and information on familiar topics in everyday situations "/>
                <w:listItem w:displayText="Spoken Interaction 1.14 understand and use numbers as appropriate in everyday situations such as shopping, exchanging numbers, sequencing events " w:value="Spoken Interaction 1.14 understand and use numbers as appropriate in everyday situations such as shopping, exchanging numbers, sequencing events "/>
                <w:listItem w:displayText="Spoken Interaction 1.15 take part in routine classroom interactions such as pair and group work, asking questions, language games and activities, asking for help and repetition where necessary " w:value="Spoken Interaction 1.15 take part in routine classroom interactions such as pair and group work, asking questions, language games and activities, asking for help and repetition where necessary "/>
                <w:listItem w:displayText="Spoken Interaction 1.16 communicate orally with others using digital technologies such as social media" w:value="Spoken Interaction 1.16 communicate orally with others using digital technologies such as social media"/>
                <w:listItem w:displayText="Writing 1.17 write words and create short sentences using various media (emails, letters, blogs, postcards…) on everyday topics with accuracy " w:value="Writing 1.17 write words and create short sentences using various media (emails, letters, blogs, postcards…) on everyday topics with accuracy "/>
                <w:listItem w:displayText="Writing 1.18 write a series of phrases and sentences linked with simple connectors such as but, and, or, as " w:value="Writing 1.18 write a series of phrases and sentences linked with simple connectors such as but, and, or, as "/>
                <w:listItem w:displayText="Writing  1.19 create texts5 about aspects of their lives and topics that interest them such as family and friends, school, holidays, leisure activities, fashion, sport, celebrities " w:value="Writing  1.19 create texts5 about aspects of their lives and topics that interest them such as family and friends, school, holidays, leisure activities, fashion, sport, celebrities "/>
                <w:listItem w:displayText="Writing 1.20 write short descriptions of present, past and future events, activities and personal experiences, as well as imaginative texts " w:value="Writing 1.20 write short descriptions of present, past and future events, activities and personal experiences, as well as imaginative texts "/>
                <w:listItem w:displayText="Writing 1.21 fill out forms relevant to their age group and experience  " w:value="Writing 1.21 fill out forms relevant to their age group and experience  "/>
                <w:listItem w:displayText="Writing 1.22 produce and edit texts and interact with others in writing using appropriate digital technologies" w:value="Writing 1.22 produce and edit texts and interact with others in writing using appropriate digital technologies"/>
                <w:listItem w:displayText="Reflecting on how the target language works 2.1 recognise, describe and use language patterns such as word order, verbal system, nouns, adjectives, spelling and punctuation conventions" w:value="Reflecting on how the target language works 2.1 recognise, describe and use language patterns such as word order, verbal system, nouns, adjectives, spelling and punctuation conventions"/>
                <w:listItem w:displayText="Reflecting on how the target language works 2.2 apply all language learning to creative activities such as producing simple poems, posters, presentations, games and drama" w:value="Reflecting on how the target language works 2.2 apply all language learning to creative activities such as producing simple poems, posters, presentations, games and drama"/>
                <w:listItem w:displayText="Reflecting on how the target language works 2.3 recognise how gender and social conventions influence target language usage" w:value="Reflecting on how the target language works 2.3 recognise how gender and social conventions influence target language usage"/>
                <w:listItem w:displayText="Comparing the target language with other languages they know 2.4 identify similarities and differences between the pronunciation, intonation and rhythm of the target language and that of other languages they know" w:value="Comparing the target language with other languages they know 2.4 identify similarities and differences between the pronunciation, intonation and rhythm of the target language and that of other languages they know"/>
                <w:listItem w:displayText="Comparing the target language with other languages they know 2.5 compare grammar and vocabulary of the target language with that of other languages they know, making connections and distinctions as appropriate" w:value="Comparing the target language with other languages they know 2.5 compare grammar and vocabulary of the target language with that of other languages they know, making connections and distinctions as appropriate"/>
                <w:listItem w:displayText="Reflecting on how they learn languages 2.6 identify, share and explain their preferred language-learning strategies" w:value="Reflecting on how they learn languages 2.6 identify, share and explain their preferred language-learning strategies"/>
                <w:listItem w:displayText="Reflecting on how they learn languages 2.7 monitor and assess their own learning, using feedback they receive to reflect on what they need to improve and to set goals for improvement" w:value="Reflecting on how they learn languages 2.7 monitor and assess their own learning, using feedback they receive to reflect on what they need to improve and to set goals for improvement"/>
                <w:listItem w:displayText="Learning about relevant facts, people, places and history about the country/countries related to the TL 3.1 name and describe some features of the target language country/countries such as geographical features, weather, places and landmarks, food." w:value="Learning about relevant facts, people, places and history about the country/countries related to the TL 3.1 name and describe some features of the target language country/countries such as geographical features, weather, places and landmarks, food."/>
                <w:listItem w:displayText="Learning about relevant facts, people, places and history about the country/countries related to the TL 3.2 discover and use facts and figures related to the target country/countries such as statistical data, festivals, inventions, famous people" w:value="Learning about relevant facts, people, places and history about the country/countries related to the TL 3.2 discover and use facts and figures related to the target country/countries such as statistical data, festivals, inventions, famous people"/>
                <w:listItem w:displayText="Learning about relevant facts, people, places and history about the country/countries related to the TL 3.3 reflect on what they have learned about the country/countries associated with the target language" w:value="Learning about relevant facts, people, places and history about the country/countries related to the TL 3.3 reflect on what they have learned about the country/countries associated with the target language"/>
                <w:listItem w:displayText="Learning about traditions, customs and behaviours 3.4 identify and explain some aspects of the target language country/countries in areas such as everyday living, interpersonal relations, customs and behaviours, social conventions" w:value="Learning about traditions, customs and behaviours 3.4 identify and explain some aspects of the target language country/countries in areas such as everyday living, interpersonal relations, customs and behaviours, social conventions"/>
                <w:listItem w:displayText="Learning about traditions, customs and behaviours 3.5 identify and reflect on common stereotypes about the target culture/s, including their own, and explain if and how their attitude towards the target country/countries is evolving" w:value="Learning about traditions, customs and behaviours 3.5 identify and reflect on common stereotypes about the target culture/s, including their own, and explain if and how their attitude towards the target country/countries is evolving"/>
                <w:listItem w:displayText="Comparing their culture with that of the country/countries related to the TL 3.6 select, process and present information through the appropriate use of digital technologies, and evaluate it for truth and reliability" w:value="Comparing their culture with that of the country/countries related to the TL 3.6 select, process and present information through the appropriate use of digital technologies, and evaluate it for truth and reliability"/>
                <w:listItem w:displayText="Comparing their culture with that of the country/countries related to the TL 3.7 analyse similarities and differences in relation to their peers’ lives in the TL country/countries in areas of daily life such as school, socialising, sport, eating habits" w:value="Comparing their culture with that of the country/countries related to the TL 3.7 analyse similarities and differences in relation to their peers’ lives in the TL country/countries in areas of daily life such as school, socialising, sport, eating habits"/>
                <w:listItem w:displayText="Comparing their culture with that of the country/countries related to the TL 3.8 compare and contrast aspects of personal interest in the target language country/countries with those in their own country and present them using a range of media" w:value="Comparing their culture with that of the country/countries related to the TL 3.8 compare and contrast aspects of personal interest in the target language country/countries with those in their own country and present them using a range of media"/>
                <w:listItem w:displayText="Comparing their culture with that of the country/countries related to the TL 3.9 appreciate how cultural differences influence social relations, such as in greetings and eating together" w:value="Comparing their culture with that of the country/countries related to the TL 3.9 appreciate how cultural differences influence social relations, such as in greetings and eating together"/>
                <w:listItem w:displayText="Comparing their culture with that of the country/countries related to the TL 3.10 compare and contrast the use of numbers in the target language country/countries and in their own, with regard to familiar topics such as prices, age, dates, seasons" w:value="Comparing their culture with that of the country/countries related to the TL 3.10 compare and contrast the use of numbers in the target language country/countries and in their own, with regard to familiar topics such as prices, age, dates, seasons"/>
              </w:dropDownList>
            </w:sdtPr>
            <w:sdtEndPr/>
            <w:sdtContent>
              <w:p w14:paraId="6AC6EC3B" w14:textId="098C9B01" w:rsidR="000159C7" w:rsidRPr="00BB5DD3" w:rsidRDefault="00C97911" w:rsidP="0053511A">
                <w:pPr>
                  <w:rPr>
                    <w:rFonts w:ascii="Calibri" w:hAnsi="Calibri" w:cs="Calibri"/>
                    <w:b/>
                    <w:color w:val="auto"/>
                    <w:sz w:val="22"/>
                    <w:szCs w:val="22"/>
                  </w:rPr>
                </w:pPr>
                <w:r w:rsidRPr="00BB5DD3">
                  <w:rPr>
                    <w:rFonts w:ascii="Calibri" w:hAnsi="Calibri" w:cs="Calibri"/>
                    <w:color w:val="auto"/>
                    <w:sz w:val="22"/>
                    <w:szCs w:val="22"/>
                  </w:rPr>
                  <w:t xml:space="preserve">Writing 1.17 write words and create short sentences using various media (emails, letters, blogs, postcards…) on everyday topics with accuracy </w:t>
                </w:r>
              </w:p>
            </w:sdtContent>
          </w:sdt>
          <w:p w14:paraId="4CD62260" w14:textId="77777777" w:rsidR="009B6227" w:rsidRPr="00BB5DD3" w:rsidRDefault="009B6227" w:rsidP="0053511A">
            <w:pPr>
              <w:rPr>
                <w:rFonts w:ascii="Calibri" w:hAnsi="Calibri" w:cs="Calibri"/>
                <w:b/>
                <w:color w:val="auto"/>
                <w:sz w:val="22"/>
                <w:szCs w:val="22"/>
                <w:u w:val="single"/>
              </w:rPr>
            </w:pPr>
          </w:p>
          <w:p w14:paraId="19A2D4A4" w14:textId="77777777" w:rsidR="009B6227" w:rsidRPr="00BB5DD3" w:rsidRDefault="009B6227" w:rsidP="0053511A">
            <w:pPr>
              <w:rPr>
                <w:rFonts w:ascii="Calibri" w:hAnsi="Calibri" w:cs="Calibri"/>
                <w:b/>
                <w:color w:val="auto"/>
                <w:sz w:val="22"/>
                <w:szCs w:val="22"/>
                <w:u w:val="single"/>
              </w:rPr>
            </w:pPr>
          </w:p>
          <w:p w14:paraId="6C6189F8" w14:textId="7D5AA618" w:rsidR="000159C7" w:rsidRPr="00BB5DD3" w:rsidRDefault="000159C7" w:rsidP="0053511A">
            <w:pPr>
              <w:rPr>
                <w:rFonts w:ascii="Calibri" w:hAnsi="Calibri" w:cs="Calibri"/>
                <w:b/>
                <w:color w:val="auto"/>
                <w:sz w:val="22"/>
                <w:szCs w:val="22"/>
                <w:u w:val="single"/>
              </w:rPr>
            </w:pPr>
            <w:r w:rsidRPr="00BB5DD3">
              <w:rPr>
                <w:rFonts w:ascii="Calibri" w:hAnsi="Calibri" w:cs="Calibri"/>
                <w:b/>
                <w:color w:val="auto"/>
                <w:sz w:val="22"/>
                <w:szCs w:val="22"/>
                <w:u w:val="single"/>
              </w:rPr>
              <w:t>Strand 2 Language Awareness</w:t>
            </w:r>
          </w:p>
          <w:sdt>
            <w:sdtPr>
              <w:rPr>
                <w:rFonts w:ascii="Calibri" w:hAnsi="Calibri" w:cs="Calibri"/>
                <w:color w:val="auto"/>
                <w:sz w:val="22"/>
                <w:szCs w:val="22"/>
              </w:rPr>
              <w:alias w:val="Strand 2 Language Awareness"/>
              <w:tag w:val="Strand 2"/>
              <w:id w:val="198836704"/>
              <w:placeholder>
                <w:docPart w:val="41D2B87C9FE5473291E124C44397E8F1"/>
              </w:placeholder>
              <w15:color w:val="008080"/>
              <w:dropDownList>
                <w:listItem w:value="Choose a learning outcome."/>
                <w:listItem w:displayText="Reflecting on how the TL works; 2.1 recognise, describe and use language patterns such as word order, verbal system, nouns, adjectives, spelling and punctuation conventions" w:value="Reflecting on how the TL works; 2.1 recognise, describe and use language patterns such as word order, verbal system, nouns, adjectives, spelling and punctuation conventions"/>
                <w:listItem w:displayText="Reflecting on how the TL works; 2.2 apply all language learning to creative activities such as producing simple poems, posters, presentations, games and drama" w:value="Reflecting on how the TL works; 2.2 apply all language learning to creative activities such as producing simple poems, posters, presentations, games and drama"/>
                <w:listItem w:displayText="Reflecting on how the TL works; 2.3 recognise how gender and social conventions influence target language usage" w:value="Reflecting on how the TL works; 2.3 recognise how gender and social conventions influence target language usage"/>
                <w:listItem w:displayText="Comparing the TL with other languages they know; 2.4 identify similarities and differences between the pronunciation, intonation and rhythm of the target language and that of other languages they know" w:value="Comparing the TL with other languages they know; 2.4 identify similarities and differences between the pronunciation, intonation and rhythm of the target language and that of other languages they know"/>
                <w:listItem w:displayText="Comparing the TL with other languages they know; 2.5 compare grammar and vocabulary of the target language with that of other languages they know, making connections and distinctions as appropriate" w:value="Comparing the TL with other languages they know; 2.5 compare grammar and vocabulary of the target language with that of other languages they know, making connections and distinctions as appropriate"/>
                <w:listItem w:displayText="Reflecting on how they learn languages; 2.6 identify, share and explain their preferred language-learning strategies" w:value="Reflecting on how they learn languages; 2.6 identify, share and explain their preferred language-learning strategies"/>
                <w:listItem w:displayText="Reflecting on how they learn languages; 2.7 monitor and assess their own learning, using feedback they receive to reflect on what they need to improve and to set goals for improvement" w:value="Reflecting on how they learn languages; 2.7 monitor and assess their own learning, using feedback they receive to reflect on what they need to improve and to set goals for improvement"/>
              </w:dropDownList>
            </w:sdtPr>
            <w:sdtEndPr/>
            <w:sdtContent>
              <w:p w14:paraId="74F6D6B7" w14:textId="22278CD1" w:rsidR="000159C7" w:rsidRPr="00BB5DD3" w:rsidRDefault="00C97911" w:rsidP="0053511A">
                <w:pPr>
                  <w:rPr>
                    <w:rFonts w:ascii="Calibri" w:hAnsi="Calibri" w:cs="Calibri"/>
                    <w:color w:val="auto"/>
                    <w:sz w:val="22"/>
                    <w:szCs w:val="22"/>
                  </w:rPr>
                </w:pPr>
                <w:r w:rsidRPr="00BB5DD3">
                  <w:rPr>
                    <w:rFonts w:ascii="Calibri" w:hAnsi="Calibri" w:cs="Calibri"/>
                    <w:color w:val="auto"/>
                    <w:sz w:val="22"/>
                    <w:szCs w:val="22"/>
                  </w:rPr>
                  <w:t>Reflecting on how the TL works; 2.2 apply all language learning to creative activities such as producing simple poems, posters, presentations, games and drama</w:t>
                </w:r>
              </w:p>
            </w:sdtContent>
          </w:sdt>
          <w:p w14:paraId="06320AB9" w14:textId="77777777" w:rsidR="009B6227" w:rsidRPr="00BB5DD3" w:rsidRDefault="009B6227" w:rsidP="0053511A">
            <w:pPr>
              <w:rPr>
                <w:rFonts w:ascii="Calibri" w:hAnsi="Calibri" w:cs="Calibri"/>
                <w:b/>
                <w:color w:val="auto"/>
                <w:sz w:val="22"/>
                <w:szCs w:val="22"/>
                <w:u w:val="single"/>
              </w:rPr>
            </w:pPr>
          </w:p>
          <w:p w14:paraId="6EE5C519" w14:textId="77777777" w:rsidR="009B6227" w:rsidRPr="00BB5DD3" w:rsidRDefault="009B6227" w:rsidP="0053511A">
            <w:pPr>
              <w:rPr>
                <w:rFonts w:ascii="Calibri" w:hAnsi="Calibri" w:cs="Calibri"/>
                <w:b/>
                <w:color w:val="auto"/>
                <w:sz w:val="22"/>
                <w:szCs w:val="22"/>
                <w:u w:val="single"/>
              </w:rPr>
            </w:pPr>
          </w:p>
          <w:p w14:paraId="3C9832C7" w14:textId="6BB3E1AE" w:rsidR="000159C7" w:rsidRPr="00BB5DD3" w:rsidRDefault="000159C7" w:rsidP="0053511A">
            <w:pPr>
              <w:rPr>
                <w:rFonts w:ascii="Calibri" w:hAnsi="Calibri" w:cs="Calibri"/>
                <w:b/>
                <w:color w:val="auto"/>
                <w:sz w:val="22"/>
                <w:szCs w:val="22"/>
                <w:u w:val="single"/>
              </w:rPr>
            </w:pPr>
            <w:r w:rsidRPr="00BB5DD3">
              <w:rPr>
                <w:rFonts w:ascii="Calibri" w:hAnsi="Calibri" w:cs="Calibri"/>
                <w:b/>
                <w:color w:val="auto"/>
                <w:sz w:val="22"/>
                <w:szCs w:val="22"/>
                <w:u w:val="single"/>
              </w:rPr>
              <w:t>Strand 3 Socio-cultural Knowledge and Intercultural Awareness</w:t>
            </w:r>
          </w:p>
          <w:sdt>
            <w:sdtPr>
              <w:rPr>
                <w:rFonts w:ascii="Calibri" w:hAnsi="Calibri" w:cs="Calibri"/>
                <w:color w:val="auto"/>
                <w:sz w:val="22"/>
                <w:szCs w:val="22"/>
              </w:rPr>
              <w:alias w:val="Strand 3 Socio-cultural Knowledge and intercultural Awareness"/>
              <w:tag w:val="Strand 3"/>
              <w:id w:val="1110936105"/>
              <w:placeholder>
                <w:docPart w:val="F2F127912549441E8754FF1CB7BFCF14"/>
              </w:placeholder>
              <w15:color w:val="00CCFF"/>
              <w:dropDownList>
                <w:listItem w:displayText="Choose a learning outcome." w:value="Choose a learning outcome."/>
                <w:listItem w:displayText="Learning about relevant facts, people, places and history about the country/ies related to the TL country; 3.1 name and describe some features of the target language country/countries such as geographical features, weather, places and landmarks, food." w:value="Learning about relevant facts, people, places and history about the country/ies related to the TL country; 3.1 name and describe some features of the target language country/countries such as geographical features, weather, places and landmarks, food."/>
                <w:listItem w:displayText="Learning about relevant facts, people, places and history about the country related to the TL; 3.2 discover and use facts and figures related to the target country/countries such as statistical data, festivals, inventions, famous people" w:value="Learning about relevant facts, people, places and history about the country related to the TL; 3.2 discover and use facts and figures related to the target country/countries such as statistical data, festivals, inventions, famous people"/>
                <w:listItem w:displayText="Learning about relevant facts, people, places and history about the country/ies related to the TL; 3.3 reflect on what they have learned about the country/countries associated with the target language" w:value="Learning about relevant facts, people, places and history about the country/ies related to the TL; 3.3 reflect on what they have learned about the country/countries associated with the target language"/>
                <w:listItem w:displayText="Learning about traditions, customs and behaviours ; 3.4 identify and explain some aspects of the target language country/countries in areas such as everyday living, interpersonal relations, customs and behaviours, social conventions" w:value="Learning about traditions, customs and behaviours ; 3.4 identify and explain some aspects of the target language country/countries in areas such as everyday living, interpersonal relations, customs and behaviours, social conventions"/>
                <w:listItem w:displayText="Learning about traditions, customs and behaviours; 3.5 identify and reflect on common stereotypes about the target culture/s, including their own, and explain if and how their attitude towards the target country/countries is evolving" w:value="Learning about traditions, customs and behaviours; 3.5 identify and reflect on common stereotypes about the target culture/s, including their own, and explain if and how their attitude towards the target country/countries is evolving"/>
                <w:listItem w:displayText="Learning about traditions, customs and behaviours; 3.6 select, process and present information through the appropriate use of digital technologies, and evaluate it for truth and reliability" w:value="Learning about traditions, customs and behaviours; 3.6 select, process and present information through the appropriate use of digital technologies, and evaluate it for truth and reliability"/>
                <w:listItem w:displayText="Comparing their culture with that of the country/ies related to the TL; 3.7analyse similarities and differences in relation to their peers’ lives in the TL country/countries in areas of daily life such as school, socialising, sport, eating habits" w:value="Comparing their culture with that of the country/ies related to the TL; 3.7analyse similarities and differences in relation to their peers’ lives in the TL country/countries in areas of daily life such as school, socialising, sport, eating habits"/>
                <w:listItem w:displayText="Comparing their culture with that of the country/ies related to the TL; 3.8 compare and contrast aspects of personal interest in the target language country/countries with those in their own country and present them using a range of media" w:value="Comparing their culture with that of the country/ies related to the TL; 3.8 compare and contrast aspects of personal interest in the target language country/countries with those in their own country and present them using a range of media"/>
                <w:listItem w:displayText="Comparing their culture with that of the country/ies related to the TL; 3.9 appreciate how cultural differences influence social relations, such as in greetings and eating together" w:value="Comparing their culture with that of the country/ies related to the TL; 3.9 appreciate how cultural differences influence social relations, such as in greetings and eating together"/>
                <w:listItem w:displayText="Comparing their culture with that of the country/ies related to the TL; 3.10 compare and contrast the use of numbers in the target language country/countries and in their own, with regard to familiar topics such as prices, age, dates, seasons" w:value="Comparing their culture with that of the country/ies related to the TL; 3.10 compare and contrast the use of numbers in the target language country/countries and in their own, with regard to familiar topics such as prices, age, dates, seasons"/>
              </w:dropDownList>
            </w:sdtPr>
            <w:sdtEndPr/>
            <w:sdtContent>
              <w:p w14:paraId="35E0BF5B" w14:textId="2B4FA40D" w:rsidR="000159C7" w:rsidRPr="00BB5DD3" w:rsidRDefault="00D27F2D" w:rsidP="0053511A">
                <w:pPr>
                  <w:rPr>
                    <w:rFonts w:ascii="Calibri" w:hAnsi="Calibri" w:cs="Calibri"/>
                    <w:color w:val="auto"/>
                    <w:sz w:val="22"/>
                    <w:szCs w:val="22"/>
                  </w:rPr>
                </w:pPr>
                <w:r w:rsidRPr="00BB5DD3">
                  <w:rPr>
                    <w:rFonts w:ascii="Calibri" w:hAnsi="Calibri" w:cs="Calibri"/>
                    <w:color w:val="auto"/>
                    <w:sz w:val="22"/>
                    <w:szCs w:val="22"/>
                  </w:rPr>
                  <w:t xml:space="preserve">Learning about relevant facts, people, places and history about the country/ies related to the TL country; 3.1 name and describe some features </w:t>
                </w:r>
                <w:r w:rsidRPr="00BB5DD3">
                  <w:rPr>
                    <w:rFonts w:ascii="Calibri" w:hAnsi="Calibri" w:cs="Calibri"/>
                    <w:color w:val="auto"/>
                    <w:sz w:val="22"/>
                    <w:szCs w:val="22"/>
                  </w:rPr>
                  <w:lastRenderedPageBreak/>
                  <w:t>of the target language country/countries such as geographical features, weather, places and landmarks, food.</w:t>
                </w:r>
              </w:p>
            </w:sdtContent>
          </w:sdt>
          <w:p w14:paraId="0A19CF58" w14:textId="77777777" w:rsidR="000159C7" w:rsidRPr="00BB5DD3" w:rsidRDefault="000159C7" w:rsidP="0053511A">
            <w:pPr>
              <w:tabs>
                <w:tab w:val="center" w:pos="7699"/>
                <w:tab w:val="left" w:pos="8130"/>
              </w:tabs>
              <w:rPr>
                <w:rFonts w:ascii="Calibri" w:hAnsi="Calibri" w:cs="Calibri"/>
                <w:b/>
                <w:i/>
                <w:color w:val="auto"/>
                <w:szCs w:val="20"/>
              </w:rPr>
            </w:pPr>
          </w:p>
          <w:p w14:paraId="1B3408CF" w14:textId="77777777" w:rsidR="000159C7" w:rsidRPr="00BB5DD3" w:rsidRDefault="000159C7" w:rsidP="0053511A">
            <w:pPr>
              <w:tabs>
                <w:tab w:val="center" w:pos="7699"/>
                <w:tab w:val="left" w:pos="8130"/>
              </w:tabs>
              <w:rPr>
                <w:rFonts w:ascii="Calibri" w:hAnsi="Calibri" w:cs="Calibri"/>
                <w:i/>
                <w:color w:val="auto"/>
                <w:szCs w:val="20"/>
              </w:rPr>
            </w:pPr>
            <w:r w:rsidRPr="00BB5DD3">
              <w:rPr>
                <w:rFonts w:ascii="Calibri" w:hAnsi="Calibri" w:cs="Calibri"/>
                <w:b/>
                <w:i/>
                <w:color w:val="auto"/>
                <w:szCs w:val="20"/>
              </w:rPr>
              <w:t>Discuss the student learning within these learning outcomes</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642BCA0" w14:textId="77777777" w:rsidR="000159C7" w:rsidRPr="00BB5DD3" w:rsidRDefault="000159C7" w:rsidP="0053511A">
            <w:pPr>
              <w:rPr>
                <w:rFonts w:ascii="Calibri" w:hAnsi="Calibri" w:cs="Calibri"/>
                <w:b/>
                <w:color w:val="auto"/>
                <w:sz w:val="22"/>
                <w:szCs w:val="22"/>
                <w:u w:val="single"/>
              </w:rPr>
            </w:pPr>
            <w:r w:rsidRPr="00BB5DD3">
              <w:rPr>
                <w:rFonts w:ascii="Calibri" w:hAnsi="Calibri" w:cs="Calibri"/>
                <w:b/>
                <w:color w:val="auto"/>
                <w:sz w:val="22"/>
                <w:szCs w:val="22"/>
                <w:u w:val="single"/>
              </w:rPr>
              <w:lastRenderedPageBreak/>
              <w:t>Assessment:</w:t>
            </w:r>
          </w:p>
          <w:p w14:paraId="394B0E48" w14:textId="77777777" w:rsidR="000159C7" w:rsidRPr="00BB5DD3" w:rsidRDefault="000159C7" w:rsidP="0053511A">
            <w:pPr>
              <w:rPr>
                <w:rFonts w:ascii="Calibri" w:hAnsi="Calibri" w:cs="Calibri"/>
                <w:bCs/>
                <w:color w:val="auto"/>
                <w:sz w:val="22"/>
                <w:szCs w:val="22"/>
              </w:rPr>
            </w:pPr>
            <w:r w:rsidRPr="00BB5DD3">
              <w:rPr>
                <w:rFonts w:ascii="Calibri" w:hAnsi="Calibri" w:cs="Calibri"/>
                <w:bCs/>
                <w:color w:val="auto"/>
                <w:sz w:val="22"/>
                <w:szCs w:val="22"/>
              </w:rPr>
              <w:t>(What learning should students be able to demonstrate within this unit?)</w:t>
            </w:r>
          </w:p>
          <w:p w14:paraId="320FB543" w14:textId="21194624" w:rsidR="009B6227" w:rsidRPr="00BB5DD3" w:rsidRDefault="009B6227" w:rsidP="0053511A">
            <w:pPr>
              <w:rPr>
                <w:rFonts w:ascii="Calibri" w:hAnsi="Calibri" w:cs="Calibri"/>
                <w:bCs/>
                <w:color w:val="auto"/>
                <w:sz w:val="22"/>
                <w:szCs w:val="22"/>
              </w:rPr>
            </w:pPr>
          </w:p>
          <w:p w14:paraId="0765475F" w14:textId="77777777" w:rsidR="000159C7" w:rsidRPr="00BB5DD3" w:rsidRDefault="000159C7" w:rsidP="000159C7">
            <w:pPr>
              <w:tabs>
                <w:tab w:val="center" w:pos="7699"/>
                <w:tab w:val="left" w:pos="8130"/>
              </w:tabs>
              <w:rPr>
                <w:rFonts w:ascii="Calibri" w:hAnsi="Calibri" w:cs="Calibri"/>
                <w:color w:val="auto"/>
                <w:sz w:val="22"/>
                <w:szCs w:val="22"/>
              </w:rPr>
            </w:pPr>
            <w:r w:rsidRPr="00BB5DD3">
              <w:rPr>
                <w:rFonts w:ascii="Calibri" w:hAnsi="Calibri" w:cs="Calibri"/>
                <w:color w:val="auto"/>
                <w:sz w:val="22"/>
                <w:szCs w:val="22"/>
              </w:rPr>
              <w:t xml:space="preserve">• Talk about the weather </w:t>
            </w:r>
          </w:p>
          <w:p w14:paraId="536FB06C" w14:textId="77777777" w:rsidR="000159C7" w:rsidRPr="00BB5DD3" w:rsidRDefault="000159C7" w:rsidP="000159C7">
            <w:pPr>
              <w:tabs>
                <w:tab w:val="center" w:pos="7699"/>
                <w:tab w:val="left" w:pos="8130"/>
              </w:tabs>
              <w:rPr>
                <w:rFonts w:ascii="Calibri" w:hAnsi="Calibri" w:cs="Calibri"/>
                <w:color w:val="auto"/>
                <w:sz w:val="22"/>
                <w:szCs w:val="22"/>
              </w:rPr>
            </w:pPr>
            <w:r w:rsidRPr="00BB5DD3">
              <w:rPr>
                <w:rFonts w:ascii="Calibri" w:hAnsi="Calibri" w:cs="Calibri"/>
                <w:color w:val="auto"/>
                <w:sz w:val="22"/>
                <w:szCs w:val="22"/>
              </w:rPr>
              <w:t>• Record and present a weather forecast in French</w:t>
            </w:r>
          </w:p>
          <w:p w14:paraId="4653B2EA" w14:textId="7FC737B4" w:rsidR="000159C7" w:rsidRPr="00BB5DD3" w:rsidRDefault="000159C7" w:rsidP="0053511A">
            <w:pPr>
              <w:rPr>
                <w:rFonts w:ascii="Calibri" w:hAnsi="Calibri" w:cs="Calibri"/>
                <w:bCs/>
                <w:color w:val="auto"/>
                <w:sz w:val="22"/>
                <w:szCs w:val="22"/>
              </w:rPr>
            </w:pPr>
          </w:p>
          <w:p w14:paraId="18B0FCB0" w14:textId="1C79025C" w:rsidR="009B6227" w:rsidRPr="00BB5DD3" w:rsidRDefault="009B6227" w:rsidP="0053511A">
            <w:pPr>
              <w:rPr>
                <w:rFonts w:ascii="Calibri" w:hAnsi="Calibri" w:cs="Calibri"/>
                <w:bCs/>
                <w:color w:val="auto"/>
                <w:sz w:val="22"/>
                <w:szCs w:val="22"/>
              </w:rPr>
            </w:pPr>
          </w:p>
          <w:p w14:paraId="695C52D8" w14:textId="46CD771B" w:rsidR="009B6227" w:rsidRPr="00BB5DD3" w:rsidRDefault="009B6227" w:rsidP="0053511A">
            <w:pPr>
              <w:rPr>
                <w:rFonts w:ascii="Calibri" w:hAnsi="Calibri" w:cs="Calibri"/>
                <w:bCs/>
                <w:color w:val="auto"/>
                <w:sz w:val="22"/>
                <w:szCs w:val="22"/>
              </w:rPr>
            </w:pPr>
          </w:p>
          <w:p w14:paraId="535F2C09" w14:textId="3BF2D08A" w:rsidR="009B6227" w:rsidRPr="00BB5DD3" w:rsidRDefault="009B6227" w:rsidP="0053511A">
            <w:pPr>
              <w:rPr>
                <w:rFonts w:ascii="Calibri" w:hAnsi="Calibri" w:cs="Calibri"/>
                <w:bCs/>
                <w:color w:val="auto"/>
                <w:sz w:val="22"/>
                <w:szCs w:val="22"/>
              </w:rPr>
            </w:pPr>
          </w:p>
          <w:p w14:paraId="6D370FCD" w14:textId="113E3FD2" w:rsidR="009B6227" w:rsidRPr="00BB5DD3" w:rsidRDefault="009B6227" w:rsidP="0053511A">
            <w:pPr>
              <w:rPr>
                <w:rFonts w:ascii="Calibri" w:hAnsi="Calibri" w:cs="Calibri"/>
                <w:bCs/>
                <w:color w:val="auto"/>
                <w:sz w:val="22"/>
                <w:szCs w:val="22"/>
              </w:rPr>
            </w:pPr>
          </w:p>
          <w:p w14:paraId="50E8C364" w14:textId="49006383" w:rsidR="009B6227" w:rsidRPr="00BB5DD3" w:rsidRDefault="009B6227" w:rsidP="0053511A">
            <w:pPr>
              <w:rPr>
                <w:rFonts w:ascii="Calibri" w:hAnsi="Calibri" w:cs="Calibri"/>
                <w:bCs/>
                <w:color w:val="auto"/>
                <w:sz w:val="22"/>
                <w:szCs w:val="22"/>
              </w:rPr>
            </w:pPr>
          </w:p>
          <w:p w14:paraId="2EF675F4" w14:textId="77777777" w:rsidR="00CA0F95" w:rsidRPr="00BB5DD3" w:rsidRDefault="00CA0F95" w:rsidP="0053511A">
            <w:pPr>
              <w:rPr>
                <w:rFonts w:ascii="Calibri" w:hAnsi="Calibri" w:cs="Calibri"/>
                <w:bCs/>
                <w:color w:val="auto"/>
                <w:sz w:val="22"/>
                <w:szCs w:val="22"/>
              </w:rPr>
            </w:pPr>
          </w:p>
          <w:p w14:paraId="14039BD1" w14:textId="70F74261" w:rsidR="000159C7" w:rsidRPr="00BB5DD3" w:rsidRDefault="00BF158B" w:rsidP="0053511A">
            <w:pPr>
              <w:rPr>
                <w:rFonts w:ascii="Calibri" w:hAnsi="Calibri" w:cs="Calibri"/>
                <w:bCs/>
                <w:color w:val="auto"/>
                <w:sz w:val="22"/>
                <w:szCs w:val="22"/>
              </w:rPr>
            </w:pPr>
            <w:r w:rsidRPr="00BB5DD3">
              <w:rPr>
                <w:rFonts w:ascii="Calibri" w:hAnsi="Calibri" w:cs="Calibri"/>
                <w:bCs/>
                <w:color w:val="auto"/>
                <w:sz w:val="22"/>
                <w:szCs w:val="22"/>
              </w:rPr>
              <w:t xml:space="preserve">• Use the irregular verb </w:t>
            </w:r>
            <w:r w:rsidR="000159C7" w:rsidRPr="00BB5DD3">
              <w:rPr>
                <w:rFonts w:ascii="Calibri" w:hAnsi="Calibri" w:cs="Calibri"/>
                <w:bCs/>
                <w:color w:val="auto"/>
                <w:sz w:val="22"/>
                <w:szCs w:val="22"/>
              </w:rPr>
              <w:t xml:space="preserve">faire </w:t>
            </w:r>
          </w:p>
          <w:p w14:paraId="0C041817" w14:textId="77777777" w:rsidR="000159C7" w:rsidRPr="00BB5DD3" w:rsidRDefault="000159C7" w:rsidP="0053511A">
            <w:pPr>
              <w:rPr>
                <w:rFonts w:ascii="Calibri" w:hAnsi="Calibri" w:cs="Calibri"/>
                <w:bCs/>
                <w:color w:val="auto"/>
                <w:sz w:val="22"/>
                <w:szCs w:val="22"/>
              </w:rPr>
            </w:pPr>
            <w:r w:rsidRPr="00BB5DD3">
              <w:rPr>
                <w:rFonts w:ascii="Calibri" w:hAnsi="Calibri" w:cs="Calibri"/>
                <w:bCs/>
                <w:color w:val="auto"/>
                <w:sz w:val="22"/>
                <w:szCs w:val="22"/>
              </w:rPr>
              <w:t>• Use questioning words correctly</w:t>
            </w:r>
          </w:p>
          <w:p w14:paraId="141CCEB3" w14:textId="77777777" w:rsidR="000159C7" w:rsidRPr="00BB5DD3" w:rsidRDefault="000159C7" w:rsidP="0053511A">
            <w:pPr>
              <w:rPr>
                <w:rFonts w:ascii="Calibri" w:hAnsi="Calibri" w:cs="Calibri"/>
                <w:bCs/>
                <w:color w:val="auto"/>
                <w:sz w:val="22"/>
                <w:szCs w:val="22"/>
              </w:rPr>
            </w:pPr>
          </w:p>
          <w:p w14:paraId="3032602D" w14:textId="77777777" w:rsidR="000159C7" w:rsidRPr="00BB5DD3" w:rsidRDefault="000159C7" w:rsidP="0053511A">
            <w:pPr>
              <w:rPr>
                <w:rFonts w:ascii="Calibri" w:hAnsi="Calibri" w:cs="Calibri"/>
                <w:bCs/>
                <w:color w:val="auto"/>
                <w:sz w:val="22"/>
                <w:szCs w:val="22"/>
              </w:rPr>
            </w:pPr>
          </w:p>
          <w:p w14:paraId="187B5D63" w14:textId="77777777" w:rsidR="000159C7" w:rsidRPr="00BB5DD3" w:rsidRDefault="000159C7" w:rsidP="00C97911">
            <w:pPr>
              <w:rPr>
                <w:rFonts w:ascii="Calibri" w:hAnsi="Calibri" w:cs="Calibri"/>
                <w:bCs/>
                <w:color w:val="auto"/>
                <w:sz w:val="22"/>
                <w:szCs w:val="22"/>
              </w:rPr>
            </w:pPr>
          </w:p>
          <w:p w14:paraId="3CEAA8D7" w14:textId="77777777" w:rsidR="00CA0F95" w:rsidRPr="00BB5DD3" w:rsidRDefault="00CA0F95" w:rsidP="00C97911">
            <w:pPr>
              <w:rPr>
                <w:rFonts w:ascii="Calibri" w:hAnsi="Calibri" w:cs="Calibri"/>
                <w:bCs/>
                <w:color w:val="auto"/>
                <w:sz w:val="22"/>
                <w:szCs w:val="22"/>
              </w:rPr>
            </w:pPr>
          </w:p>
          <w:p w14:paraId="756569D5" w14:textId="30503F34" w:rsidR="00CA0F95" w:rsidRPr="00BB5DD3" w:rsidRDefault="00CA0F95" w:rsidP="00C97911">
            <w:pPr>
              <w:rPr>
                <w:rFonts w:ascii="Calibri" w:hAnsi="Calibri" w:cs="Calibri"/>
                <w:bCs/>
                <w:color w:val="auto"/>
                <w:sz w:val="22"/>
                <w:szCs w:val="22"/>
              </w:rPr>
            </w:pPr>
          </w:p>
          <w:p w14:paraId="0835CD66" w14:textId="2E76B6E0" w:rsidR="00CA0F95" w:rsidRPr="00BB5DD3" w:rsidRDefault="00CA0F95" w:rsidP="00CA0F95">
            <w:pPr>
              <w:pStyle w:val="ListParagraph"/>
              <w:numPr>
                <w:ilvl w:val="0"/>
                <w:numId w:val="8"/>
              </w:numPr>
              <w:rPr>
                <w:rFonts w:ascii="Calibri" w:hAnsi="Calibri" w:cs="Calibri"/>
                <w:bCs/>
                <w:color w:val="auto"/>
                <w:sz w:val="22"/>
                <w:szCs w:val="22"/>
              </w:rPr>
            </w:pPr>
            <w:r w:rsidRPr="00BB5DD3">
              <w:rPr>
                <w:rFonts w:ascii="Calibri" w:hAnsi="Calibri" w:cs="Calibri"/>
                <w:bCs/>
                <w:color w:val="auto"/>
                <w:sz w:val="22"/>
                <w:szCs w:val="22"/>
              </w:rPr>
              <w:t xml:space="preserve">Discuss the climate in different parts of France. </w:t>
            </w:r>
          </w:p>
          <w:p w14:paraId="46B5FFC7" w14:textId="4D580B0C" w:rsidR="00CA0F95" w:rsidRPr="00BB5DD3" w:rsidRDefault="00CA0F95" w:rsidP="00CA0F95">
            <w:pPr>
              <w:pStyle w:val="ListParagraph"/>
              <w:numPr>
                <w:ilvl w:val="0"/>
                <w:numId w:val="8"/>
              </w:numPr>
              <w:rPr>
                <w:rFonts w:ascii="Calibri" w:hAnsi="Calibri" w:cs="Calibri"/>
                <w:bCs/>
                <w:color w:val="auto"/>
                <w:sz w:val="22"/>
                <w:szCs w:val="22"/>
              </w:rPr>
            </w:pPr>
            <w:r w:rsidRPr="00BB5DD3">
              <w:rPr>
                <w:rFonts w:ascii="Calibri" w:hAnsi="Calibri" w:cs="Calibri"/>
                <w:bCs/>
                <w:color w:val="auto"/>
                <w:sz w:val="22"/>
                <w:szCs w:val="22"/>
              </w:rPr>
              <w:t xml:space="preserve">Compare French weather to Irish weather. </w:t>
            </w:r>
          </w:p>
          <w:p w14:paraId="395353B1" w14:textId="77777777" w:rsidR="00CA0F95" w:rsidRPr="00BB5DD3" w:rsidRDefault="00CA0F95" w:rsidP="00C97911">
            <w:pPr>
              <w:rPr>
                <w:rFonts w:ascii="Calibri" w:hAnsi="Calibri" w:cs="Calibri"/>
                <w:bCs/>
                <w:color w:val="auto"/>
                <w:sz w:val="22"/>
                <w:szCs w:val="22"/>
              </w:rPr>
            </w:pPr>
          </w:p>
          <w:p w14:paraId="4267B7DD" w14:textId="77777777" w:rsidR="00CA0F95" w:rsidRPr="00BB5DD3" w:rsidRDefault="00CA0F95" w:rsidP="00C97911">
            <w:pPr>
              <w:rPr>
                <w:rFonts w:ascii="Calibri" w:hAnsi="Calibri" w:cs="Calibri"/>
                <w:bCs/>
                <w:color w:val="auto"/>
                <w:sz w:val="22"/>
                <w:szCs w:val="22"/>
              </w:rPr>
            </w:pPr>
          </w:p>
          <w:p w14:paraId="0B5C2C0F" w14:textId="4CBE7A54" w:rsidR="00CA0F95" w:rsidRPr="00BB5DD3" w:rsidRDefault="00CA0F95" w:rsidP="00C97911">
            <w:pPr>
              <w:rPr>
                <w:rFonts w:ascii="Calibri" w:hAnsi="Calibri" w:cs="Calibri"/>
                <w:bCs/>
                <w:color w:val="auto"/>
                <w:sz w:val="22"/>
                <w:szCs w:val="22"/>
              </w:rPr>
            </w:pPr>
          </w:p>
        </w:tc>
        <w:tc>
          <w:tcPr>
            <w:tcW w:w="791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A12F418" w14:textId="77777777" w:rsidR="000159C7" w:rsidRPr="00BB5DD3" w:rsidRDefault="000159C7" w:rsidP="0053511A">
            <w:pPr>
              <w:rPr>
                <w:rFonts w:ascii="Calibri" w:hAnsi="Calibri" w:cs="Calibri"/>
                <w:color w:val="auto"/>
                <w:sz w:val="22"/>
                <w:szCs w:val="22"/>
              </w:rPr>
            </w:pPr>
            <w:r w:rsidRPr="00BB5DD3">
              <w:rPr>
                <w:rFonts w:ascii="Calibri" w:hAnsi="Calibri" w:cs="Calibri"/>
                <w:b/>
                <w:color w:val="auto"/>
                <w:sz w:val="22"/>
                <w:szCs w:val="22"/>
                <w:u w:val="single"/>
              </w:rPr>
              <w:lastRenderedPageBreak/>
              <w:t>Teaching &amp; Learning Activities:</w:t>
            </w:r>
          </w:p>
          <w:p w14:paraId="380C3392" w14:textId="21C4FA61" w:rsidR="000159C7" w:rsidRPr="00BB5DD3" w:rsidRDefault="000159C7" w:rsidP="009B6227">
            <w:pPr>
              <w:rPr>
                <w:color w:val="auto"/>
                <w:sz w:val="22"/>
                <w:szCs w:val="22"/>
              </w:rPr>
            </w:pPr>
            <w:r w:rsidRPr="00BB5DD3">
              <w:rPr>
                <w:rFonts w:ascii="Calibri" w:hAnsi="Calibri" w:cs="Calibri"/>
                <w:color w:val="auto"/>
                <w:sz w:val="22"/>
                <w:szCs w:val="22"/>
              </w:rPr>
              <w:t>(Plan the activities/ methodologies</w:t>
            </w:r>
            <w:r w:rsidR="00DB2423" w:rsidRPr="00BB5DD3">
              <w:rPr>
                <w:rFonts w:ascii="Calibri" w:hAnsi="Calibri" w:cs="Calibri"/>
                <w:color w:val="auto"/>
                <w:sz w:val="22"/>
                <w:szCs w:val="22"/>
              </w:rPr>
              <w:t>*</w:t>
            </w:r>
            <w:r w:rsidRPr="00BB5DD3">
              <w:rPr>
                <w:rFonts w:ascii="Calibri" w:hAnsi="Calibri" w:cs="Calibri"/>
                <w:color w:val="auto"/>
                <w:sz w:val="22"/>
                <w:szCs w:val="22"/>
              </w:rPr>
              <w:t xml:space="preserve">. </w:t>
            </w:r>
            <w:r w:rsidRPr="00BB5DD3">
              <w:rPr>
                <w:rFonts w:asciiTheme="majorHAnsi" w:hAnsiTheme="majorHAnsi" w:cstheme="majorHAnsi"/>
                <w:color w:val="auto"/>
                <w:sz w:val="22"/>
                <w:szCs w:val="22"/>
              </w:rPr>
              <w:t>Consider the five language skills – Listening, Reading, Spoken production, Spoken interaction and Writing</w:t>
            </w:r>
            <w:r w:rsidR="00DB2423" w:rsidRPr="00BB5DD3">
              <w:rPr>
                <w:rFonts w:asciiTheme="majorHAnsi" w:hAnsiTheme="majorHAnsi" w:cstheme="majorHAnsi"/>
                <w:color w:val="auto"/>
                <w:sz w:val="22"/>
                <w:szCs w:val="22"/>
              </w:rPr>
              <w:t>.</w:t>
            </w:r>
            <w:r w:rsidRPr="00BB5DD3">
              <w:rPr>
                <w:rFonts w:asciiTheme="majorHAnsi" w:hAnsiTheme="majorHAnsi" w:cstheme="majorHAnsi"/>
                <w:color w:val="auto"/>
                <w:sz w:val="22"/>
                <w:szCs w:val="22"/>
              </w:rPr>
              <w:t>)</w:t>
            </w:r>
          </w:p>
          <w:p w14:paraId="47233630" w14:textId="72BAB83C" w:rsidR="000159C7" w:rsidRPr="00BB5DD3" w:rsidRDefault="000159C7" w:rsidP="0053511A">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Listening</w:t>
            </w:r>
          </w:p>
          <w:p w14:paraId="50B0F0E0" w14:textId="17808C85" w:rsidR="00DB2423" w:rsidRPr="00BB5DD3" w:rsidRDefault="416DAC05" w:rsidP="00DB2423">
            <w:pPr>
              <w:pStyle w:val="ListParagraph"/>
              <w:widowControl w:val="0"/>
              <w:numPr>
                <w:ilvl w:val="0"/>
                <w:numId w:val="6"/>
              </w:numPr>
              <w:spacing w:before="56" w:line="280" w:lineRule="exact"/>
              <w:ind w:right="894"/>
              <w:rPr>
                <w:rFonts w:ascii="Calibri" w:hAnsi="Calibri" w:cs="Avenir-Roman"/>
                <w:color w:val="auto"/>
                <w:sz w:val="22"/>
                <w:szCs w:val="22"/>
                <w:lang w:val="en-IE"/>
              </w:rPr>
            </w:pPr>
            <w:r w:rsidRPr="00BB5DD3">
              <w:rPr>
                <w:rFonts w:ascii="Calibri" w:hAnsi="Calibri" w:cs="Avenir-Roman"/>
                <w:color w:val="auto"/>
                <w:sz w:val="22"/>
                <w:szCs w:val="22"/>
                <w:lang w:val="en-IE"/>
              </w:rPr>
              <w:t>Listen to Track 5.11 (p.123), Track 5.12 (p. 124), and Track 5.13 (p. 130). Practise answering questions on weather, geographical locations and seasons.</w:t>
            </w:r>
          </w:p>
          <w:p w14:paraId="49E39A0B" w14:textId="527CEF33" w:rsidR="00F00B93" w:rsidRPr="00BB5DD3" w:rsidRDefault="00F00B93" w:rsidP="00BF158B">
            <w:pPr>
              <w:pStyle w:val="ListParagraph"/>
              <w:widowControl w:val="0"/>
              <w:numPr>
                <w:ilvl w:val="0"/>
                <w:numId w:val="6"/>
              </w:numPr>
              <w:autoSpaceDE w:val="0"/>
              <w:autoSpaceDN w:val="0"/>
              <w:adjustRightInd w:val="0"/>
              <w:spacing w:before="56" w:line="280" w:lineRule="exact"/>
              <w:ind w:right="894"/>
              <w:rPr>
                <w:rFonts w:ascii="Calibri" w:hAnsi="Calibri" w:cs="Avenir-Roman"/>
                <w:color w:val="auto"/>
                <w:sz w:val="22"/>
                <w:szCs w:val="22"/>
              </w:rPr>
            </w:pPr>
            <w:r w:rsidRPr="00BB5DD3">
              <w:rPr>
                <w:rFonts w:ascii="Calibri" w:hAnsi="Calibri" w:cs="Avenir-Roman"/>
                <w:color w:val="auto"/>
                <w:sz w:val="22"/>
                <w:szCs w:val="22"/>
              </w:rPr>
              <w:t>Play online bingo with weather terms (</w:t>
            </w:r>
            <w:proofErr w:type="spellStart"/>
            <w:r w:rsidRPr="00BB5DD3">
              <w:rPr>
                <w:rFonts w:ascii="Calibri" w:hAnsi="Calibri" w:cs="Avenir-Roman"/>
                <w:color w:val="auto"/>
                <w:sz w:val="22"/>
                <w:szCs w:val="22"/>
              </w:rPr>
              <w:t>Folens</w:t>
            </w:r>
            <w:r w:rsidR="00D87594" w:rsidRPr="00BB5DD3">
              <w:rPr>
                <w:rFonts w:ascii="Calibri" w:hAnsi="Calibri" w:cs="Avenir-Roman"/>
                <w:color w:val="auto"/>
                <w:sz w:val="22"/>
                <w:szCs w:val="22"/>
              </w:rPr>
              <w:t>HIVE</w:t>
            </w:r>
            <w:proofErr w:type="spellEnd"/>
            <w:r w:rsidRPr="00BB5DD3">
              <w:rPr>
                <w:rFonts w:ascii="Calibri" w:hAnsi="Calibri" w:cs="Avenir-Roman"/>
                <w:color w:val="auto"/>
                <w:sz w:val="22"/>
                <w:szCs w:val="22"/>
              </w:rPr>
              <w:t>)</w:t>
            </w:r>
          </w:p>
          <w:p w14:paraId="71753920" w14:textId="77777777" w:rsidR="00BF158B" w:rsidRPr="00BB5DD3" w:rsidRDefault="00BF158B" w:rsidP="00BF158B">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Reading</w:t>
            </w:r>
          </w:p>
          <w:p w14:paraId="391D7969" w14:textId="78F38382" w:rsidR="00BF158B" w:rsidRPr="00BB5DD3" w:rsidRDefault="416DAC05" w:rsidP="00BF158B">
            <w:pPr>
              <w:pStyle w:val="ListParagraph"/>
              <w:widowControl w:val="0"/>
              <w:numPr>
                <w:ilvl w:val="0"/>
                <w:numId w:val="7"/>
              </w:numPr>
              <w:autoSpaceDE w:val="0"/>
              <w:autoSpaceDN w:val="0"/>
              <w:adjustRightInd w:val="0"/>
              <w:spacing w:before="56" w:line="280" w:lineRule="exact"/>
              <w:ind w:right="894"/>
              <w:rPr>
                <w:rFonts w:ascii="Calibri" w:hAnsi="Calibri" w:cs="Avenir-Roman"/>
                <w:color w:val="auto"/>
                <w:sz w:val="22"/>
                <w:szCs w:val="22"/>
              </w:rPr>
            </w:pPr>
            <w:r w:rsidRPr="00BB5DD3">
              <w:rPr>
                <w:rFonts w:ascii="Calibri" w:hAnsi="Calibri" w:cs="Avenir-Roman"/>
                <w:color w:val="auto"/>
                <w:sz w:val="22"/>
                <w:szCs w:val="22"/>
              </w:rPr>
              <w:t>Read Emma’s letter (p. 125) and answer the comprehension questions on life in a French town</w:t>
            </w:r>
          </w:p>
          <w:p w14:paraId="130C4428" w14:textId="77777777" w:rsidR="00BF158B" w:rsidRPr="00BB5DD3" w:rsidRDefault="00BF158B" w:rsidP="00BF158B">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Spoken production</w:t>
            </w:r>
          </w:p>
          <w:p w14:paraId="589F5BAA" w14:textId="69C73B7A" w:rsidR="00BF158B" w:rsidRPr="00BB5DD3" w:rsidRDefault="416DAC05" w:rsidP="416DAC05">
            <w:pPr>
              <w:pStyle w:val="ListParagraph"/>
              <w:numPr>
                <w:ilvl w:val="0"/>
                <w:numId w:val="7"/>
              </w:numPr>
              <w:rPr>
                <w:rFonts w:asciiTheme="majorHAnsi" w:hAnsiTheme="majorHAnsi" w:cstheme="majorBidi"/>
                <w:b/>
                <w:bCs/>
                <w:color w:val="auto"/>
                <w:sz w:val="22"/>
                <w:szCs w:val="22"/>
              </w:rPr>
            </w:pPr>
            <w:r w:rsidRPr="00BB5DD3">
              <w:rPr>
                <w:rFonts w:ascii="Calibri" w:hAnsi="Calibri" w:cs="Avenir-Roman"/>
                <w:color w:val="auto"/>
                <w:sz w:val="22"/>
                <w:szCs w:val="22"/>
              </w:rPr>
              <w:t>Students listen, repeat and recall vocabulary on the topics weather from Audio Track 5.11 (p. 123) and from the sentence builders (p. 128).</w:t>
            </w:r>
          </w:p>
          <w:p w14:paraId="748C7E3E" w14:textId="77777777" w:rsidR="00BF158B" w:rsidRPr="00BB5DD3" w:rsidRDefault="00BF158B" w:rsidP="00BF158B">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Spoken interaction</w:t>
            </w:r>
          </w:p>
          <w:p w14:paraId="4D1BA3DC" w14:textId="4B53FC42" w:rsidR="000159C7" w:rsidRPr="00BB5DD3" w:rsidRDefault="416DAC05" w:rsidP="009B6227">
            <w:pPr>
              <w:pStyle w:val="ListParagraph"/>
              <w:numPr>
                <w:ilvl w:val="0"/>
                <w:numId w:val="8"/>
              </w:numPr>
              <w:rPr>
                <w:color w:val="auto"/>
              </w:rPr>
            </w:pPr>
            <w:r w:rsidRPr="00BB5DD3">
              <w:rPr>
                <w:rFonts w:asciiTheme="minorHAnsi" w:hAnsiTheme="minorHAnsi"/>
                <w:color w:val="auto"/>
                <w:sz w:val="22"/>
                <w:szCs w:val="22"/>
              </w:rPr>
              <w:t>Working in small groups, write, present and record a weather forecast in French</w:t>
            </w:r>
            <w:r w:rsidRPr="00BB5DD3">
              <w:rPr>
                <w:color w:val="auto"/>
              </w:rPr>
              <w:t xml:space="preserve"> </w:t>
            </w:r>
            <w:proofErr w:type="spellStart"/>
            <w:r w:rsidRPr="00BB5DD3">
              <w:rPr>
                <w:rFonts w:asciiTheme="minorHAnsi" w:hAnsiTheme="minorHAnsi"/>
                <w:color w:val="auto"/>
                <w:sz w:val="22"/>
                <w:szCs w:val="22"/>
              </w:rPr>
              <w:t>Tâche</w:t>
            </w:r>
            <w:proofErr w:type="spellEnd"/>
            <w:r w:rsidRPr="00BB5DD3">
              <w:rPr>
                <w:rFonts w:asciiTheme="minorHAnsi" w:hAnsiTheme="minorHAnsi"/>
                <w:color w:val="auto"/>
                <w:sz w:val="22"/>
                <w:szCs w:val="22"/>
              </w:rPr>
              <w:t xml:space="preserve"> Clé (p. 126)</w:t>
            </w:r>
          </w:p>
          <w:p w14:paraId="386A0278" w14:textId="77777777" w:rsidR="000159C7" w:rsidRPr="00BB5DD3" w:rsidRDefault="000159C7" w:rsidP="0053511A">
            <w:pPr>
              <w:rPr>
                <w:rFonts w:ascii="Calibri" w:hAnsi="Calibri" w:cs="Calibri"/>
                <w:b/>
                <w:bCs/>
                <w:color w:val="auto"/>
                <w:sz w:val="22"/>
                <w:szCs w:val="22"/>
              </w:rPr>
            </w:pPr>
            <w:r w:rsidRPr="00BB5DD3">
              <w:rPr>
                <w:rFonts w:ascii="Calibri" w:hAnsi="Calibri" w:cs="Avenir-Roman"/>
                <w:b/>
                <w:color w:val="auto"/>
                <w:sz w:val="22"/>
                <w:szCs w:val="22"/>
              </w:rPr>
              <w:t>Writing</w:t>
            </w:r>
          </w:p>
          <w:p w14:paraId="6E68F9D0" w14:textId="36B73262" w:rsidR="00BF158B" w:rsidRPr="00BB5DD3" w:rsidRDefault="416DAC05" w:rsidP="416DAC05">
            <w:pPr>
              <w:pStyle w:val="ListParagraph"/>
              <w:numPr>
                <w:ilvl w:val="0"/>
                <w:numId w:val="7"/>
              </w:numPr>
              <w:rPr>
                <w:rFonts w:asciiTheme="majorHAnsi" w:hAnsiTheme="majorHAnsi" w:cstheme="majorBidi"/>
                <w:b/>
                <w:bCs/>
                <w:color w:val="auto"/>
                <w:sz w:val="22"/>
                <w:szCs w:val="22"/>
              </w:rPr>
            </w:pPr>
            <w:r w:rsidRPr="00BB5DD3">
              <w:rPr>
                <w:rFonts w:ascii="Calibri" w:hAnsi="Calibri" w:cs="Avenir-Roman"/>
                <w:color w:val="auto"/>
                <w:sz w:val="22"/>
                <w:szCs w:val="22"/>
              </w:rPr>
              <w:t xml:space="preserve">Use the sentence builders to write a letter about </w:t>
            </w:r>
            <w:r w:rsidRPr="001D46A7">
              <w:rPr>
                <w:rFonts w:ascii="Calibri" w:hAnsi="Calibri" w:cs="Avenir-Roman"/>
                <w:color w:val="auto"/>
                <w:sz w:val="22"/>
                <w:szCs w:val="22"/>
              </w:rPr>
              <w:t>the weather in an</w:t>
            </w:r>
            <w:r w:rsidRPr="00BB5DD3">
              <w:rPr>
                <w:rFonts w:ascii="Calibri" w:hAnsi="Calibri" w:cs="Avenir-Roman"/>
                <w:color w:val="auto"/>
                <w:sz w:val="22"/>
                <w:szCs w:val="22"/>
              </w:rPr>
              <w:t xml:space="preserve"> Irish town (p. </w:t>
            </w:r>
            <w:r w:rsidR="00A56884">
              <w:rPr>
                <w:rFonts w:ascii="Calibri" w:hAnsi="Calibri" w:cs="Avenir-Roman"/>
                <w:color w:val="auto"/>
                <w:sz w:val="22"/>
                <w:szCs w:val="22"/>
              </w:rPr>
              <w:t>127-</w:t>
            </w:r>
            <w:r w:rsidRPr="00BB5DD3">
              <w:rPr>
                <w:rFonts w:ascii="Calibri" w:hAnsi="Calibri" w:cs="Avenir-Roman"/>
                <w:color w:val="auto"/>
                <w:sz w:val="22"/>
                <w:szCs w:val="22"/>
              </w:rPr>
              <w:t>128 and Portfolio, pp. 32-33)</w:t>
            </w:r>
          </w:p>
          <w:p w14:paraId="7CFB51DA" w14:textId="2BC16139" w:rsidR="00BF158B" w:rsidRPr="00BB5DD3" w:rsidRDefault="416DAC05" w:rsidP="416DAC05">
            <w:pPr>
              <w:pStyle w:val="ListParagraph"/>
              <w:numPr>
                <w:ilvl w:val="0"/>
                <w:numId w:val="7"/>
              </w:numPr>
              <w:rPr>
                <w:rFonts w:asciiTheme="majorHAnsi" w:hAnsiTheme="majorHAnsi" w:cstheme="majorBidi"/>
                <w:b/>
                <w:bCs/>
                <w:color w:val="auto"/>
                <w:sz w:val="22"/>
                <w:szCs w:val="22"/>
              </w:rPr>
            </w:pPr>
            <w:r w:rsidRPr="00BB5DD3">
              <w:rPr>
                <w:rFonts w:ascii="Calibri" w:hAnsi="Calibri" w:cs="Avenir-Roman"/>
                <w:color w:val="auto"/>
                <w:sz w:val="22"/>
                <w:szCs w:val="22"/>
              </w:rPr>
              <w:t xml:space="preserve">Use Ex. 1 and 2, p. 122 to </w:t>
            </w:r>
            <w:proofErr w:type="spellStart"/>
            <w:r w:rsidRPr="00BB5DD3">
              <w:rPr>
                <w:rFonts w:ascii="Calibri" w:hAnsi="Calibri" w:cs="Avenir-Roman"/>
                <w:color w:val="auto"/>
                <w:sz w:val="22"/>
                <w:szCs w:val="22"/>
              </w:rPr>
              <w:t>practise</w:t>
            </w:r>
            <w:proofErr w:type="spellEnd"/>
            <w:r w:rsidRPr="00BB5DD3">
              <w:rPr>
                <w:rFonts w:ascii="Calibri" w:hAnsi="Calibri" w:cs="Avenir-Roman"/>
                <w:color w:val="auto"/>
                <w:sz w:val="22"/>
                <w:szCs w:val="22"/>
              </w:rPr>
              <w:t xml:space="preserve"> working with the verb </w:t>
            </w:r>
            <w:r w:rsidRPr="00BB5DD3">
              <w:rPr>
                <w:rFonts w:ascii="Calibri" w:hAnsi="Calibri" w:cs="Avenir-Roman"/>
                <w:i/>
                <w:iCs/>
                <w:color w:val="auto"/>
                <w:sz w:val="22"/>
                <w:szCs w:val="22"/>
              </w:rPr>
              <w:t>faire</w:t>
            </w:r>
            <w:r w:rsidRPr="00BB5DD3">
              <w:rPr>
                <w:rFonts w:ascii="Calibri" w:hAnsi="Calibri" w:cs="Avenir-Roman"/>
                <w:color w:val="auto"/>
                <w:sz w:val="22"/>
                <w:szCs w:val="22"/>
              </w:rPr>
              <w:t xml:space="preserve"> and expressions using the verb </w:t>
            </w:r>
            <w:r w:rsidRPr="00BB5DD3">
              <w:rPr>
                <w:rFonts w:ascii="Calibri" w:hAnsi="Calibri" w:cs="Avenir-Roman"/>
                <w:i/>
                <w:iCs/>
                <w:color w:val="auto"/>
                <w:sz w:val="22"/>
                <w:szCs w:val="22"/>
              </w:rPr>
              <w:t>faire</w:t>
            </w:r>
            <w:r w:rsidRPr="00BB5DD3">
              <w:rPr>
                <w:rFonts w:ascii="Calibri" w:hAnsi="Calibri" w:cs="Avenir-Roman"/>
                <w:color w:val="auto"/>
                <w:sz w:val="22"/>
                <w:szCs w:val="22"/>
              </w:rPr>
              <w:t>.</w:t>
            </w:r>
          </w:p>
          <w:p w14:paraId="55ED7D60" w14:textId="3F47C4A4" w:rsidR="000159C7" w:rsidRPr="00BB5DD3" w:rsidRDefault="00436463" w:rsidP="00436463">
            <w:pPr>
              <w:rPr>
                <w:rFonts w:asciiTheme="majorHAnsi" w:hAnsiTheme="majorHAnsi" w:cstheme="majorHAnsi"/>
                <w:b/>
                <w:bCs/>
                <w:color w:val="auto"/>
                <w:sz w:val="22"/>
                <w:szCs w:val="22"/>
              </w:rPr>
            </w:pPr>
            <w:r w:rsidRPr="00BB5DD3">
              <w:rPr>
                <w:rFonts w:asciiTheme="majorHAnsi" w:hAnsiTheme="majorHAnsi" w:cstheme="majorHAnsi"/>
                <w:b/>
                <w:bCs/>
                <w:color w:val="auto"/>
                <w:sz w:val="22"/>
                <w:szCs w:val="22"/>
              </w:rPr>
              <w:t>Differentiation strategies</w:t>
            </w:r>
          </w:p>
          <w:p w14:paraId="72B95B2F" w14:textId="0882D7A7" w:rsidR="00436463" w:rsidRPr="00BB5DD3" w:rsidRDefault="00436463" w:rsidP="00436463">
            <w:pPr>
              <w:numPr>
                <w:ilvl w:val="0"/>
                <w:numId w:val="8"/>
              </w:numPr>
              <w:spacing w:after="160" w:line="259" w:lineRule="auto"/>
              <w:contextualSpacing/>
              <w:rPr>
                <w:rFonts w:ascii="Calibri" w:eastAsia="Calibri" w:hAnsi="Calibri" w:cs="Times New Roman"/>
                <w:color w:val="auto"/>
                <w:sz w:val="22"/>
                <w:szCs w:val="22"/>
                <w:lang w:val="en-IE"/>
              </w:rPr>
            </w:pPr>
            <w:r w:rsidRPr="00BB5DD3">
              <w:rPr>
                <w:rFonts w:ascii="Calibri" w:eastAsia="Calibri" w:hAnsi="Calibri" w:cs="Times New Roman"/>
                <w:b/>
                <w:color w:val="auto"/>
                <w:sz w:val="22"/>
                <w:szCs w:val="22"/>
                <w:u w:val="single"/>
                <w:lang w:val="en-IE"/>
              </w:rPr>
              <w:t>Verbal support:</w:t>
            </w:r>
            <w:r w:rsidRPr="00BB5DD3">
              <w:rPr>
                <w:rFonts w:ascii="Calibri" w:eastAsia="Calibri" w:hAnsi="Calibri" w:cs="Times New Roman"/>
                <w:color w:val="auto"/>
                <w:sz w:val="22"/>
                <w:szCs w:val="22"/>
                <w:lang w:val="en-IE"/>
              </w:rPr>
              <w:t xml:space="preserve"> Use targeted questioning to produce different responses in pupils of different learning profiles. This technique relies on teacher-pupil interaction, and an ability to engage students in both simple and complex dialogue according to their learning needs.</w:t>
            </w:r>
          </w:p>
          <w:p w14:paraId="4BEBFEA1" w14:textId="56CB9410" w:rsidR="00436463" w:rsidRPr="00BB5DD3" w:rsidRDefault="416DAC05" w:rsidP="00436463">
            <w:pPr>
              <w:numPr>
                <w:ilvl w:val="0"/>
                <w:numId w:val="8"/>
              </w:numPr>
              <w:spacing w:after="160" w:line="259" w:lineRule="auto"/>
              <w:contextualSpacing/>
              <w:rPr>
                <w:rFonts w:ascii="Calibri" w:eastAsia="Calibri" w:hAnsi="Calibri" w:cs="Times New Roman"/>
                <w:color w:val="auto"/>
                <w:sz w:val="22"/>
                <w:szCs w:val="22"/>
                <w:lang w:val="en-IE"/>
              </w:rPr>
            </w:pPr>
            <w:r w:rsidRPr="00BB5DD3">
              <w:rPr>
                <w:rFonts w:ascii="Calibri" w:eastAsia="Calibri" w:hAnsi="Calibri" w:cs="Times New Roman"/>
                <w:b/>
                <w:bCs/>
                <w:color w:val="auto"/>
                <w:sz w:val="22"/>
                <w:szCs w:val="22"/>
                <w:u w:val="single"/>
                <w:lang w:val="en-IE"/>
              </w:rPr>
              <w:lastRenderedPageBreak/>
              <w:t>Differentiation by task:</w:t>
            </w:r>
            <w:r w:rsidRPr="00BB5DD3">
              <w:rPr>
                <w:rFonts w:ascii="Calibri" w:eastAsia="Calibri" w:hAnsi="Calibri" w:cs="Times New Roman"/>
                <w:b/>
                <w:bCs/>
                <w:color w:val="auto"/>
                <w:sz w:val="22"/>
                <w:szCs w:val="22"/>
                <w:lang w:val="en-IE"/>
              </w:rPr>
              <w:t xml:space="preserve"> </w:t>
            </w:r>
            <w:r w:rsidRPr="00BB5DD3">
              <w:rPr>
                <w:rFonts w:ascii="Calibri" w:eastAsia="Calibri" w:hAnsi="Calibri" w:cs="Times New Roman"/>
                <w:color w:val="auto"/>
                <w:sz w:val="22"/>
                <w:szCs w:val="22"/>
                <w:lang w:val="en-IE"/>
              </w:rPr>
              <w:t>When setting class tasks or homework, avoid always setting a task with a single outcome or only one ‘right’ answer, take a more flexible approach. Offer the students a choice of exercise (APP Section pp. 12</w:t>
            </w:r>
            <w:r w:rsidR="00CF0C2E" w:rsidRPr="00BB5DD3">
              <w:rPr>
                <w:rFonts w:ascii="Calibri" w:eastAsia="Calibri" w:hAnsi="Calibri" w:cs="Times New Roman"/>
                <w:color w:val="auto"/>
                <w:sz w:val="22"/>
                <w:szCs w:val="22"/>
                <w:lang w:val="en-IE"/>
              </w:rPr>
              <w:t>9</w:t>
            </w:r>
            <w:r w:rsidR="00CF0C2E" w:rsidRPr="00BB5DD3">
              <w:rPr>
                <w:rFonts w:ascii="Calibri" w:hAnsi="Calibri" w:cs="Avenir-Roman"/>
                <w:color w:val="auto"/>
                <w:sz w:val="22"/>
                <w:szCs w:val="22"/>
              </w:rPr>
              <w:t>–</w:t>
            </w:r>
            <w:r w:rsidR="00CF0C2E" w:rsidRPr="00BB5DD3">
              <w:rPr>
                <w:rFonts w:ascii="Calibri" w:eastAsia="Calibri" w:hAnsi="Calibri" w:cs="Times New Roman"/>
                <w:color w:val="auto"/>
                <w:sz w:val="22"/>
                <w:szCs w:val="22"/>
                <w:lang w:val="en-IE"/>
              </w:rPr>
              <w:t>131</w:t>
            </w:r>
            <w:r w:rsidRPr="00BB5DD3">
              <w:rPr>
                <w:rFonts w:ascii="Calibri" w:eastAsia="Calibri" w:hAnsi="Calibri" w:cs="Times New Roman"/>
                <w:color w:val="auto"/>
                <w:sz w:val="22"/>
                <w:szCs w:val="22"/>
                <w:lang w:val="en-IE"/>
              </w:rPr>
              <w:t>) or use of different mediums to produce the final piece of work. Students of different abilities will arrive at outcomes that match their level of understanding and learning.</w:t>
            </w:r>
          </w:p>
          <w:p w14:paraId="37356E12" w14:textId="77777777" w:rsidR="000159C7" w:rsidRPr="00BB5DD3" w:rsidRDefault="000159C7" w:rsidP="0053511A">
            <w:pPr>
              <w:tabs>
                <w:tab w:val="center" w:pos="7699"/>
                <w:tab w:val="left" w:pos="8130"/>
              </w:tabs>
              <w:rPr>
                <w:rFonts w:ascii="Calibri" w:hAnsi="Calibri" w:cs="Calibri"/>
                <w:b/>
                <w:i/>
                <w:color w:val="auto"/>
                <w:szCs w:val="20"/>
              </w:rPr>
            </w:pPr>
            <w:r w:rsidRPr="00BB5DD3">
              <w:rPr>
                <w:rFonts w:ascii="Calibri" w:hAnsi="Calibri" w:cs="Calibri"/>
                <w:b/>
                <w:i/>
                <w:color w:val="auto"/>
                <w:szCs w:val="20"/>
              </w:rPr>
              <w:t xml:space="preserve">*Activities </w:t>
            </w:r>
            <w:proofErr w:type="spellStart"/>
            <w:r w:rsidRPr="00BB5DD3">
              <w:rPr>
                <w:rFonts w:ascii="Calibri" w:hAnsi="Calibri" w:cs="Calibri"/>
                <w:b/>
                <w:i/>
                <w:color w:val="auto"/>
                <w:szCs w:val="20"/>
              </w:rPr>
              <w:t>recognise</w:t>
            </w:r>
            <w:proofErr w:type="spellEnd"/>
            <w:r w:rsidRPr="00BB5DD3">
              <w:rPr>
                <w:rFonts w:ascii="Calibri" w:hAnsi="Calibri" w:cs="Calibri"/>
                <w:b/>
                <w:i/>
                <w:color w:val="auto"/>
                <w:szCs w:val="20"/>
              </w:rPr>
              <w:t xml:space="preserve"> the integrated nature and sequence (receptive → productive) of second language acquisition</w:t>
            </w:r>
          </w:p>
        </w:tc>
      </w:tr>
      <w:tr w:rsidR="00BB5DD3" w:rsidRPr="00BB5DD3" w14:paraId="418AB6B0" w14:textId="77777777" w:rsidTr="00AB4A1F">
        <w:trPr>
          <w:trHeight w:val="66"/>
        </w:trPr>
        <w:tc>
          <w:tcPr>
            <w:tcW w:w="36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69AE89D" w14:textId="57D3D20B" w:rsidR="00245092" w:rsidRPr="00BB5DD3" w:rsidRDefault="00245092" w:rsidP="00245092">
            <w:pPr>
              <w:rPr>
                <w:rFonts w:ascii="Calibri" w:hAnsi="Calibri" w:cs="Calibri"/>
                <w:b/>
                <w:color w:val="auto"/>
                <w:sz w:val="22"/>
                <w:szCs w:val="22"/>
                <w:u w:val="single"/>
              </w:rPr>
            </w:pPr>
          </w:p>
        </w:tc>
        <w:tc>
          <w:tcPr>
            <w:tcW w:w="615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CD0C45E" w14:textId="77777777" w:rsidR="00245092" w:rsidRPr="00BB5DD3" w:rsidRDefault="00245092" w:rsidP="006E4184">
            <w:pPr>
              <w:rPr>
                <w:rFonts w:ascii="Calibri" w:hAnsi="Calibri" w:cs="Calibri"/>
                <w:b/>
                <w:color w:val="auto"/>
                <w:sz w:val="22"/>
                <w:szCs w:val="22"/>
                <w:u w:val="single"/>
              </w:rPr>
            </w:pPr>
          </w:p>
        </w:tc>
        <w:tc>
          <w:tcPr>
            <w:tcW w:w="459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FDAA222" w14:textId="0C672A5C" w:rsidR="00245092" w:rsidRPr="00BB5DD3" w:rsidRDefault="00245092" w:rsidP="006E4184">
            <w:pPr>
              <w:rPr>
                <w:rFonts w:ascii="Calibri" w:hAnsi="Calibri" w:cs="Calibri"/>
                <w:b/>
                <w:color w:val="auto"/>
                <w:sz w:val="22"/>
                <w:szCs w:val="22"/>
                <w:u w:val="single"/>
              </w:rPr>
            </w:pPr>
          </w:p>
        </w:tc>
      </w:tr>
      <w:tr w:rsidR="00BB5DD3" w:rsidRPr="00BB5DD3" w14:paraId="1DE16005" w14:textId="77777777" w:rsidTr="0002068C">
        <w:trPr>
          <w:trHeight w:val="66"/>
        </w:trPr>
        <w:tc>
          <w:tcPr>
            <w:tcW w:w="2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5F9D29D" w14:textId="77777777" w:rsidR="00245092" w:rsidRPr="00BB5DD3" w:rsidRDefault="00245092" w:rsidP="00245092">
            <w:pPr>
              <w:rPr>
                <w:rFonts w:ascii="Calibri" w:hAnsi="Calibri" w:cs="Calibri"/>
                <w:b/>
                <w:color w:val="auto"/>
                <w:sz w:val="22"/>
                <w:szCs w:val="22"/>
                <w:u w:val="single"/>
              </w:rPr>
            </w:pPr>
            <w:r w:rsidRPr="00BB5DD3">
              <w:rPr>
                <w:rFonts w:ascii="Calibri" w:hAnsi="Calibri" w:cs="Calibri"/>
                <w:b/>
                <w:color w:val="auto"/>
                <w:sz w:val="22"/>
                <w:szCs w:val="22"/>
                <w:u w:val="single"/>
              </w:rPr>
              <w:t>Resources:</w:t>
            </w:r>
          </w:p>
        </w:tc>
        <w:tc>
          <w:tcPr>
            <w:tcW w:w="11813"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BC20358" w14:textId="60ECE9B5" w:rsidR="00CA0F95" w:rsidRPr="00BB5DD3" w:rsidRDefault="416DAC05" w:rsidP="416DAC05">
            <w:pPr>
              <w:tabs>
                <w:tab w:val="center" w:pos="7699"/>
                <w:tab w:val="left" w:pos="8130"/>
              </w:tabs>
              <w:rPr>
                <w:rFonts w:ascii="Calibri" w:hAnsi="Calibri" w:cs="Calibri"/>
                <w:color w:val="auto"/>
                <w:sz w:val="22"/>
                <w:szCs w:val="22"/>
              </w:rPr>
            </w:pPr>
            <w:r w:rsidRPr="00BB5DD3">
              <w:rPr>
                <w:rFonts w:ascii="Calibri" w:hAnsi="Calibri" w:cs="Calibri"/>
                <w:i/>
                <w:iCs/>
                <w:color w:val="auto"/>
                <w:sz w:val="22"/>
                <w:szCs w:val="22"/>
              </w:rPr>
              <w:t xml:space="preserve">Tous Ensemble ! Cours </w:t>
            </w:r>
            <w:proofErr w:type="spellStart"/>
            <w:r w:rsidRPr="00BB5DD3">
              <w:rPr>
                <w:rFonts w:ascii="Calibri" w:hAnsi="Calibri" w:cs="Calibri"/>
                <w:i/>
                <w:iCs/>
                <w:color w:val="auto"/>
                <w:sz w:val="22"/>
                <w:szCs w:val="22"/>
              </w:rPr>
              <w:t>Complet</w:t>
            </w:r>
            <w:proofErr w:type="spellEnd"/>
            <w:r w:rsidRPr="00BB5DD3">
              <w:rPr>
                <w:rFonts w:ascii="Calibri" w:hAnsi="Calibri" w:cs="Calibri"/>
                <w:i/>
                <w:iCs/>
                <w:color w:val="auto"/>
                <w:sz w:val="22"/>
                <w:szCs w:val="22"/>
              </w:rPr>
              <w:t xml:space="preserve"> </w:t>
            </w:r>
            <w:r w:rsidRPr="00BB5DD3">
              <w:rPr>
                <w:rFonts w:ascii="Calibri" w:hAnsi="Calibri" w:cs="Calibri"/>
                <w:color w:val="auto"/>
                <w:sz w:val="22"/>
                <w:szCs w:val="22"/>
              </w:rPr>
              <w:t xml:space="preserve">Text Book and Portfolio </w:t>
            </w:r>
          </w:p>
          <w:p w14:paraId="7D07139E" w14:textId="0D70D953" w:rsidR="00CA0F95" w:rsidRPr="00BB5DD3" w:rsidRDefault="00CA0F95" w:rsidP="00CA0F95">
            <w:pPr>
              <w:tabs>
                <w:tab w:val="center" w:pos="7699"/>
                <w:tab w:val="left" w:pos="8130"/>
              </w:tabs>
              <w:rPr>
                <w:rFonts w:ascii="Calibri" w:hAnsi="Calibri" w:cs="Calibri"/>
                <w:bCs/>
                <w:color w:val="auto"/>
                <w:sz w:val="22"/>
                <w:szCs w:val="22"/>
              </w:rPr>
            </w:pPr>
            <w:proofErr w:type="spellStart"/>
            <w:r w:rsidRPr="00BB5DD3">
              <w:rPr>
                <w:rFonts w:ascii="Calibri" w:hAnsi="Calibri" w:cs="Calibri"/>
                <w:bCs/>
                <w:color w:val="auto"/>
                <w:sz w:val="22"/>
                <w:szCs w:val="22"/>
              </w:rPr>
              <w:t>FolensH</w:t>
            </w:r>
            <w:r w:rsidR="00146579" w:rsidRPr="00BB5DD3">
              <w:rPr>
                <w:rFonts w:ascii="Calibri" w:hAnsi="Calibri" w:cs="Calibri"/>
                <w:bCs/>
                <w:color w:val="auto"/>
                <w:sz w:val="22"/>
                <w:szCs w:val="22"/>
              </w:rPr>
              <w:t>IVE</w:t>
            </w:r>
            <w:proofErr w:type="spellEnd"/>
            <w:r w:rsidRPr="00BB5DD3">
              <w:rPr>
                <w:rFonts w:ascii="Calibri" w:hAnsi="Calibri" w:cs="Calibri"/>
                <w:bCs/>
                <w:color w:val="auto"/>
                <w:sz w:val="22"/>
                <w:szCs w:val="22"/>
              </w:rPr>
              <w:t xml:space="preserve">: Audio tracks, Match-up game, Monologue, </w:t>
            </w:r>
          </w:p>
          <w:p w14:paraId="151D3E07" w14:textId="3BC9B8FC" w:rsidR="006E4184" w:rsidRPr="00BB5DD3" w:rsidRDefault="00CA0F95" w:rsidP="0053511A">
            <w:pPr>
              <w:rPr>
                <w:rFonts w:ascii="Calibri" w:hAnsi="Calibri" w:cs="Calibri"/>
                <w:b/>
                <w:color w:val="auto"/>
                <w:sz w:val="22"/>
                <w:szCs w:val="22"/>
                <w:u w:val="single"/>
              </w:rPr>
            </w:pPr>
            <w:r w:rsidRPr="00BB5DD3">
              <w:rPr>
                <w:rFonts w:ascii="Calibri" w:hAnsi="Calibri" w:cs="Calibri"/>
                <w:bCs/>
                <w:color w:val="auto"/>
                <w:sz w:val="22"/>
                <w:szCs w:val="22"/>
              </w:rPr>
              <w:t xml:space="preserve">Digital: student device, Internet, map of France, online dictionary, </w:t>
            </w:r>
            <w:proofErr w:type="spellStart"/>
            <w:r w:rsidRPr="00BB5DD3">
              <w:rPr>
                <w:rFonts w:ascii="Calibri" w:hAnsi="Calibri" w:cs="Calibri"/>
                <w:bCs/>
                <w:color w:val="auto"/>
                <w:sz w:val="22"/>
                <w:szCs w:val="22"/>
              </w:rPr>
              <w:t>Folens</w:t>
            </w:r>
            <w:r w:rsidR="00146579" w:rsidRPr="00BB5DD3">
              <w:rPr>
                <w:rFonts w:ascii="Calibri" w:hAnsi="Calibri" w:cs="Calibri"/>
                <w:bCs/>
                <w:color w:val="auto"/>
                <w:sz w:val="22"/>
                <w:szCs w:val="22"/>
              </w:rPr>
              <w:t>HIVE</w:t>
            </w:r>
            <w:proofErr w:type="spellEnd"/>
            <w:r w:rsidRPr="00BB5DD3">
              <w:rPr>
                <w:rFonts w:ascii="Calibri" w:hAnsi="Calibri" w:cs="Calibri"/>
                <w:bCs/>
                <w:color w:val="auto"/>
                <w:sz w:val="22"/>
                <w:szCs w:val="22"/>
              </w:rPr>
              <w:t xml:space="preserve"> digital resources</w:t>
            </w:r>
          </w:p>
        </w:tc>
      </w:tr>
      <w:tr w:rsidR="00BB5DD3" w:rsidRPr="00BB5DD3" w14:paraId="304654F4" w14:textId="77777777" w:rsidTr="0002068C">
        <w:trPr>
          <w:trHeight w:val="66"/>
        </w:trPr>
        <w:tc>
          <w:tcPr>
            <w:tcW w:w="2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E6511AA" w14:textId="77777777" w:rsidR="006E4184" w:rsidRPr="00BB5DD3" w:rsidRDefault="006E4184" w:rsidP="006E4184">
            <w:pPr>
              <w:rPr>
                <w:rFonts w:ascii="Calibri" w:hAnsi="Calibri" w:cs="Calibri"/>
                <w:b/>
                <w:color w:val="auto"/>
                <w:sz w:val="22"/>
                <w:szCs w:val="22"/>
                <w:u w:val="single"/>
              </w:rPr>
            </w:pPr>
            <w:r w:rsidRPr="00BB5DD3">
              <w:rPr>
                <w:rFonts w:ascii="Calibri" w:hAnsi="Calibri" w:cs="Calibri"/>
                <w:b/>
                <w:color w:val="auto"/>
                <w:sz w:val="22"/>
                <w:szCs w:val="22"/>
                <w:u w:val="single"/>
              </w:rPr>
              <w:t>Teacher reflection:</w:t>
            </w:r>
          </w:p>
          <w:p w14:paraId="16415D38" w14:textId="77777777" w:rsidR="006E4184" w:rsidRPr="00BB5DD3" w:rsidRDefault="006E4184" w:rsidP="00245092">
            <w:pPr>
              <w:rPr>
                <w:rFonts w:ascii="Calibri" w:hAnsi="Calibri" w:cs="Calibri"/>
                <w:b/>
                <w:color w:val="auto"/>
                <w:sz w:val="22"/>
                <w:szCs w:val="22"/>
                <w:u w:val="single"/>
              </w:rPr>
            </w:pPr>
          </w:p>
        </w:tc>
        <w:tc>
          <w:tcPr>
            <w:tcW w:w="39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A2C3478" w14:textId="77777777" w:rsidR="006E4184" w:rsidRPr="00BB5DD3" w:rsidRDefault="006E4184" w:rsidP="006E4184">
            <w:pPr>
              <w:rPr>
                <w:rFonts w:ascii="Calibri" w:hAnsi="Calibri" w:cs="Calibri"/>
                <w:color w:val="auto"/>
                <w:sz w:val="22"/>
                <w:szCs w:val="22"/>
              </w:rPr>
            </w:pPr>
            <w:r w:rsidRPr="00BB5DD3">
              <w:rPr>
                <w:rFonts w:ascii="Calibri" w:hAnsi="Calibri" w:cs="Calibri"/>
                <w:color w:val="auto"/>
                <w:sz w:val="22"/>
                <w:szCs w:val="22"/>
              </w:rPr>
              <w:t>What worked well?</w:t>
            </w:r>
          </w:p>
          <w:p w14:paraId="418D0454" w14:textId="77777777" w:rsidR="006E4184" w:rsidRPr="00BB5DD3" w:rsidRDefault="006E4184" w:rsidP="0053511A">
            <w:pPr>
              <w:rPr>
                <w:rFonts w:ascii="Calibri" w:hAnsi="Calibri" w:cs="Calibri"/>
                <w:b/>
                <w:color w:val="auto"/>
                <w:sz w:val="22"/>
                <w:szCs w:val="22"/>
                <w:u w:val="single"/>
              </w:rPr>
            </w:pPr>
          </w:p>
          <w:p w14:paraId="48FD903B" w14:textId="77777777" w:rsidR="006E4184" w:rsidRPr="00BB5DD3" w:rsidRDefault="006E4184" w:rsidP="0053511A">
            <w:pPr>
              <w:rPr>
                <w:rFonts w:ascii="Calibri" w:hAnsi="Calibri" w:cs="Calibri"/>
                <w:b/>
                <w:color w:val="auto"/>
                <w:sz w:val="22"/>
                <w:szCs w:val="22"/>
                <w:u w:val="single"/>
              </w:rPr>
            </w:pPr>
          </w:p>
          <w:p w14:paraId="0122C443" w14:textId="59EBE002" w:rsidR="006E4184" w:rsidRPr="00BB5DD3" w:rsidRDefault="006E4184" w:rsidP="0053511A">
            <w:pPr>
              <w:rPr>
                <w:rFonts w:ascii="Calibri" w:hAnsi="Calibri" w:cs="Calibri"/>
                <w:b/>
                <w:color w:val="auto"/>
                <w:sz w:val="22"/>
                <w:szCs w:val="22"/>
                <w:u w:val="single"/>
              </w:rPr>
            </w:pPr>
          </w:p>
        </w:tc>
        <w:tc>
          <w:tcPr>
            <w:tcW w:w="393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3CFFFA2" w14:textId="77777777" w:rsidR="006E4184" w:rsidRPr="00BB5DD3" w:rsidRDefault="006E4184" w:rsidP="006E4184">
            <w:pPr>
              <w:rPr>
                <w:rFonts w:ascii="Calibri" w:hAnsi="Calibri" w:cs="Calibri"/>
                <w:color w:val="auto"/>
                <w:sz w:val="22"/>
                <w:szCs w:val="22"/>
              </w:rPr>
            </w:pPr>
            <w:r w:rsidRPr="00BB5DD3">
              <w:rPr>
                <w:rFonts w:ascii="Calibri" w:hAnsi="Calibri" w:cs="Calibri"/>
                <w:color w:val="auto"/>
                <w:sz w:val="22"/>
                <w:szCs w:val="22"/>
              </w:rPr>
              <w:t>Even better if…</w:t>
            </w:r>
          </w:p>
          <w:p w14:paraId="42721CBD" w14:textId="1EFA3DD5" w:rsidR="006E4184" w:rsidRPr="00BB5DD3" w:rsidRDefault="006E4184" w:rsidP="0053511A">
            <w:pPr>
              <w:rPr>
                <w:rFonts w:ascii="Calibri" w:hAnsi="Calibri" w:cs="Calibri"/>
                <w:b/>
                <w:color w:val="auto"/>
                <w:sz w:val="22"/>
                <w:szCs w:val="22"/>
                <w:u w:val="single"/>
              </w:rPr>
            </w:pPr>
          </w:p>
        </w:tc>
        <w:tc>
          <w:tcPr>
            <w:tcW w:w="3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4A1DA73" w14:textId="742DC214" w:rsidR="006E4184" w:rsidRPr="00BB5DD3" w:rsidRDefault="006E4184" w:rsidP="0053511A">
            <w:pPr>
              <w:rPr>
                <w:rFonts w:ascii="Calibri" w:hAnsi="Calibri" w:cs="Calibri"/>
                <w:b/>
                <w:color w:val="auto"/>
                <w:sz w:val="22"/>
                <w:szCs w:val="22"/>
                <w:u w:val="single"/>
              </w:rPr>
            </w:pPr>
            <w:r w:rsidRPr="00BB5DD3">
              <w:rPr>
                <w:rFonts w:ascii="Calibri" w:hAnsi="Calibri" w:cs="Calibri"/>
                <w:color w:val="auto"/>
                <w:sz w:val="22"/>
                <w:szCs w:val="22"/>
              </w:rPr>
              <w:t>What other language development has taken place?</w:t>
            </w:r>
          </w:p>
        </w:tc>
      </w:tr>
    </w:tbl>
    <w:p w14:paraId="7C7D516A" w14:textId="6EA9504F" w:rsidR="00935487" w:rsidRPr="00BB5DD3" w:rsidRDefault="00935487">
      <w:pPr>
        <w:rPr>
          <w:color w:val="auto"/>
        </w:rPr>
      </w:pPr>
    </w:p>
    <w:p w14:paraId="707AC9D4" w14:textId="55137FF7" w:rsidR="00935487" w:rsidRPr="00BB5DD3" w:rsidRDefault="00935487">
      <w:pPr>
        <w:rPr>
          <w:color w:val="auto"/>
        </w:rPr>
      </w:pPr>
    </w:p>
    <w:p w14:paraId="68210477" w14:textId="231A98FF" w:rsidR="009B6227" w:rsidRPr="00BB5DD3" w:rsidRDefault="009B6227">
      <w:pPr>
        <w:rPr>
          <w:color w:val="auto"/>
        </w:rPr>
      </w:pPr>
    </w:p>
    <w:sectPr w:rsidR="009B6227" w:rsidRPr="00BB5DD3" w:rsidSect="00C678A7">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EA5" w14:textId="77777777" w:rsidR="00C678A7" w:rsidRDefault="00C678A7" w:rsidP="00BD62F9">
      <w:r>
        <w:separator/>
      </w:r>
    </w:p>
  </w:endnote>
  <w:endnote w:type="continuationSeparator" w:id="0">
    <w:p w14:paraId="22CECADD" w14:textId="77777777" w:rsidR="00C678A7" w:rsidRDefault="00C678A7" w:rsidP="00B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Roman">
    <w:altName w:val="Avenir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9133" w14:textId="77777777" w:rsidR="00C678A7" w:rsidRDefault="00C678A7" w:rsidP="00BD62F9">
      <w:r>
        <w:separator/>
      </w:r>
    </w:p>
  </w:footnote>
  <w:footnote w:type="continuationSeparator" w:id="0">
    <w:p w14:paraId="0BE2977E" w14:textId="77777777" w:rsidR="00C678A7" w:rsidRDefault="00C678A7" w:rsidP="00BD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64FF" w14:textId="17DE0E43" w:rsidR="00BD62F9" w:rsidRPr="00BB5DD3" w:rsidRDefault="00BD62F9" w:rsidP="00BF7ADA">
    <w:pPr>
      <w:pStyle w:val="Heading1"/>
      <w:rPr>
        <w:b/>
        <w:bCs/>
        <w:color w:val="auto"/>
      </w:rPr>
    </w:pPr>
    <w:proofErr w:type="spellStart"/>
    <w:r w:rsidRPr="00BB5DD3">
      <w:rPr>
        <w:b/>
        <w:bCs/>
        <w:color w:val="auto"/>
      </w:rPr>
      <w:t>Unité</w:t>
    </w:r>
    <w:proofErr w:type="spellEnd"/>
    <w:r w:rsidRPr="00BB5DD3">
      <w:rPr>
        <w:b/>
        <w:bCs/>
        <w:color w:val="auto"/>
      </w:rPr>
      <w:t xml:space="preserve"> 5: </w:t>
    </w:r>
    <w:r w:rsidR="00BF7ADA" w:rsidRPr="00BB5DD3">
      <w:rPr>
        <w:b/>
        <w:bCs/>
        <w:color w:val="auto"/>
      </w:rPr>
      <w:t xml:space="preserve">En </w:t>
    </w:r>
    <w:proofErr w:type="spellStart"/>
    <w:r w:rsidR="00BF7ADA" w:rsidRPr="00BB5DD3">
      <w:rPr>
        <w:b/>
        <w:bCs/>
        <w:color w:val="auto"/>
      </w:rPr>
      <w:t>ville</w:t>
    </w:r>
    <w:proofErr w:type="spellEnd"/>
  </w:p>
  <w:p w14:paraId="0520B480" w14:textId="77777777" w:rsidR="00BD62F9" w:rsidRDefault="00BD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148"/>
    <w:multiLevelType w:val="hybridMultilevel"/>
    <w:tmpl w:val="986E5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462F6"/>
    <w:multiLevelType w:val="hybridMultilevel"/>
    <w:tmpl w:val="9EB882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9D20553"/>
    <w:multiLevelType w:val="hybridMultilevel"/>
    <w:tmpl w:val="C1B8419C"/>
    <w:lvl w:ilvl="0" w:tplc="BF20A97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7B0F1A"/>
    <w:multiLevelType w:val="hybridMultilevel"/>
    <w:tmpl w:val="1E68FF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9483550"/>
    <w:multiLevelType w:val="hybridMultilevel"/>
    <w:tmpl w:val="109A6B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03F6554"/>
    <w:multiLevelType w:val="hybridMultilevel"/>
    <w:tmpl w:val="646CE6B4"/>
    <w:lvl w:ilvl="0" w:tplc="18090001">
      <w:start w:val="1"/>
      <w:numFmt w:val="bullet"/>
      <w:lvlText w:val=""/>
      <w:lvlJc w:val="left"/>
      <w:pPr>
        <w:ind w:left="826" w:hanging="360"/>
      </w:pPr>
      <w:rPr>
        <w:rFonts w:ascii="Symbol" w:hAnsi="Symbol" w:hint="default"/>
      </w:rPr>
    </w:lvl>
    <w:lvl w:ilvl="1" w:tplc="18090003" w:tentative="1">
      <w:start w:val="1"/>
      <w:numFmt w:val="bullet"/>
      <w:lvlText w:val="o"/>
      <w:lvlJc w:val="left"/>
      <w:pPr>
        <w:ind w:left="1546" w:hanging="360"/>
      </w:pPr>
      <w:rPr>
        <w:rFonts w:ascii="Courier New" w:hAnsi="Courier New" w:cs="Courier New" w:hint="default"/>
      </w:rPr>
    </w:lvl>
    <w:lvl w:ilvl="2" w:tplc="18090005" w:tentative="1">
      <w:start w:val="1"/>
      <w:numFmt w:val="bullet"/>
      <w:lvlText w:val=""/>
      <w:lvlJc w:val="left"/>
      <w:pPr>
        <w:ind w:left="2266" w:hanging="360"/>
      </w:pPr>
      <w:rPr>
        <w:rFonts w:ascii="Wingdings" w:hAnsi="Wingdings" w:hint="default"/>
      </w:rPr>
    </w:lvl>
    <w:lvl w:ilvl="3" w:tplc="18090001" w:tentative="1">
      <w:start w:val="1"/>
      <w:numFmt w:val="bullet"/>
      <w:lvlText w:val=""/>
      <w:lvlJc w:val="left"/>
      <w:pPr>
        <w:ind w:left="2986" w:hanging="360"/>
      </w:pPr>
      <w:rPr>
        <w:rFonts w:ascii="Symbol" w:hAnsi="Symbol" w:hint="default"/>
      </w:rPr>
    </w:lvl>
    <w:lvl w:ilvl="4" w:tplc="18090003" w:tentative="1">
      <w:start w:val="1"/>
      <w:numFmt w:val="bullet"/>
      <w:lvlText w:val="o"/>
      <w:lvlJc w:val="left"/>
      <w:pPr>
        <w:ind w:left="3706" w:hanging="360"/>
      </w:pPr>
      <w:rPr>
        <w:rFonts w:ascii="Courier New" w:hAnsi="Courier New" w:cs="Courier New" w:hint="default"/>
      </w:rPr>
    </w:lvl>
    <w:lvl w:ilvl="5" w:tplc="18090005" w:tentative="1">
      <w:start w:val="1"/>
      <w:numFmt w:val="bullet"/>
      <w:lvlText w:val=""/>
      <w:lvlJc w:val="left"/>
      <w:pPr>
        <w:ind w:left="4426" w:hanging="360"/>
      </w:pPr>
      <w:rPr>
        <w:rFonts w:ascii="Wingdings" w:hAnsi="Wingdings" w:hint="default"/>
      </w:rPr>
    </w:lvl>
    <w:lvl w:ilvl="6" w:tplc="18090001" w:tentative="1">
      <w:start w:val="1"/>
      <w:numFmt w:val="bullet"/>
      <w:lvlText w:val=""/>
      <w:lvlJc w:val="left"/>
      <w:pPr>
        <w:ind w:left="5146" w:hanging="360"/>
      </w:pPr>
      <w:rPr>
        <w:rFonts w:ascii="Symbol" w:hAnsi="Symbol" w:hint="default"/>
      </w:rPr>
    </w:lvl>
    <w:lvl w:ilvl="7" w:tplc="18090003" w:tentative="1">
      <w:start w:val="1"/>
      <w:numFmt w:val="bullet"/>
      <w:lvlText w:val="o"/>
      <w:lvlJc w:val="left"/>
      <w:pPr>
        <w:ind w:left="5866" w:hanging="360"/>
      </w:pPr>
      <w:rPr>
        <w:rFonts w:ascii="Courier New" w:hAnsi="Courier New" w:cs="Courier New" w:hint="default"/>
      </w:rPr>
    </w:lvl>
    <w:lvl w:ilvl="8" w:tplc="18090005" w:tentative="1">
      <w:start w:val="1"/>
      <w:numFmt w:val="bullet"/>
      <w:lvlText w:val=""/>
      <w:lvlJc w:val="left"/>
      <w:pPr>
        <w:ind w:left="6586" w:hanging="360"/>
      </w:pPr>
      <w:rPr>
        <w:rFonts w:ascii="Wingdings" w:hAnsi="Wingdings" w:hint="default"/>
      </w:rPr>
    </w:lvl>
  </w:abstractNum>
  <w:abstractNum w:abstractNumId="6" w15:restartNumberingAfterBreak="0">
    <w:nsid w:val="44AF2997"/>
    <w:multiLevelType w:val="hybridMultilevel"/>
    <w:tmpl w:val="B79C7A1C"/>
    <w:lvl w:ilvl="0" w:tplc="BF20A97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88A76A5"/>
    <w:multiLevelType w:val="hybridMultilevel"/>
    <w:tmpl w:val="36A488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58F6053"/>
    <w:multiLevelType w:val="hybridMultilevel"/>
    <w:tmpl w:val="1EAE7B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34924487">
    <w:abstractNumId w:val="0"/>
  </w:num>
  <w:num w:numId="2" w16cid:durableId="1057317771">
    <w:abstractNumId w:val="8"/>
  </w:num>
  <w:num w:numId="3" w16cid:durableId="994721953">
    <w:abstractNumId w:val="3"/>
  </w:num>
  <w:num w:numId="4" w16cid:durableId="1768042467">
    <w:abstractNumId w:val="5"/>
  </w:num>
  <w:num w:numId="5" w16cid:durableId="486015722">
    <w:abstractNumId w:val="4"/>
  </w:num>
  <w:num w:numId="6" w16cid:durableId="940454450">
    <w:abstractNumId w:val="2"/>
  </w:num>
  <w:num w:numId="7" w16cid:durableId="732002543">
    <w:abstractNumId w:val="6"/>
  </w:num>
  <w:num w:numId="8" w16cid:durableId="1621836279">
    <w:abstractNumId w:val="7"/>
  </w:num>
  <w:num w:numId="9" w16cid:durableId="2015259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9F"/>
    <w:rsid w:val="000159C7"/>
    <w:rsid w:val="0002068C"/>
    <w:rsid w:val="000B493F"/>
    <w:rsid w:val="000E0DD3"/>
    <w:rsid w:val="00106D1F"/>
    <w:rsid w:val="00111239"/>
    <w:rsid w:val="00115BBB"/>
    <w:rsid w:val="001214DC"/>
    <w:rsid w:val="00146579"/>
    <w:rsid w:val="00186A7B"/>
    <w:rsid w:val="001C20B2"/>
    <w:rsid w:val="001C32F6"/>
    <w:rsid w:val="001D46A7"/>
    <w:rsid w:val="001F51E4"/>
    <w:rsid w:val="00245092"/>
    <w:rsid w:val="0027142A"/>
    <w:rsid w:val="002A4D9D"/>
    <w:rsid w:val="003400F1"/>
    <w:rsid w:val="003747AA"/>
    <w:rsid w:val="00376EF5"/>
    <w:rsid w:val="004015E4"/>
    <w:rsid w:val="00412EDE"/>
    <w:rsid w:val="00436463"/>
    <w:rsid w:val="00472A0C"/>
    <w:rsid w:val="00485BC6"/>
    <w:rsid w:val="004D2F4F"/>
    <w:rsid w:val="00503189"/>
    <w:rsid w:val="00557CC5"/>
    <w:rsid w:val="005F325A"/>
    <w:rsid w:val="00606F49"/>
    <w:rsid w:val="0062339F"/>
    <w:rsid w:val="00635FD8"/>
    <w:rsid w:val="00643FA6"/>
    <w:rsid w:val="006B2EF0"/>
    <w:rsid w:val="006D33E9"/>
    <w:rsid w:val="006E4184"/>
    <w:rsid w:val="006F064F"/>
    <w:rsid w:val="00743993"/>
    <w:rsid w:val="007520C0"/>
    <w:rsid w:val="00756516"/>
    <w:rsid w:val="00761B68"/>
    <w:rsid w:val="00823CCC"/>
    <w:rsid w:val="008A3FCA"/>
    <w:rsid w:val="008C3EF2"/>
    <w:rsid w:val="008D1510"/>
    <w:rsid w:val="008F31B6"/>
    <w:rsid w:val="00935487"/>
    <w:rsid w:val="009B6227"/>
    <w:rsid w:val="009C0BB8"/>
    <w:rsid w:val="00A14433"/>
    <w:rsid w:val="00A22549"/>
    <w:rsid w:val="00A37AD1"/>
    <w:rsid w:val="00A56884"/>
    <w:rsid w:val="00A63B4A"/>
    <w:rsid w:val="00A940F5"/>
    <w:rsid w:val="00A955B1"/>
    <w:rsid w:val="00AB4A1F"/>
    <w:rsid w:val="00AB6481"/>
    <w:rsid w:val="00AD4406"/>
    <w:rsid w:val="00AD6F5E"/>
    <w:rsid w:val="00AE64B7"/>
    <w:rsid w:val="00AF7F90"/>
    <w:rsid w:val="00B12E01"/>
    <w:rsid w:val="00BB5DD3"/>
    <w:rsid w:val="00BD62F9"/>
    <w:rsid w:val="00BF158B"/>
    <w:rsid w:val="00BF7ADA"/>
    <w:rsid w:val="00C376A7"/>
    <w:rsid w:val="00C678A7"/>
    <w:rsid w:val="00C67E69"/>
    <w:rsid w:val="00C97911"/>
    <w:rsid w:val="00CA0F95"/>
    <w:rsid w:val="00CA4885"/>
    <w:rsid w:val="00CF0C2E"/>
    <w:rsid w:val="00CF1ABD"/>
    <w:rsid w:val="00D20B7C"/>
    <w:rsid w:val="00D2756B"/>
    <w:rsid w:val="00D27F2D"/>
    <w:rsid w:val="00D51129"/>
    <w:rsid w:val="00D87594"/>
    <w:rsid w:val="00DA63BF"/>
    <w:rsid w:val="00DB2423"/>
    <w:rsid w:val="00E171A5"/>
    <w:rsid w:val="00E41FC2"/>
    <w:rsid w:val="00E80C0C"/>
    <w:rsid w:val="00E856F3"/>
    <w:rsid w:val="00F00B93"/>
    <w:rsid w:val="00F24A80"/>
    <w:rsid w:val="00F95433"/>
    <w:rsid w:val="00FB176D"/>
    <w:rsid w:val="00FB57DE"/>
    <w:rsid w:val="416DAC05"/>
    <w:rsid w:val="66D6A0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862A"/>
  <w15:chartTrackingRefBased/>
  <w15:docId w15:val="{EF1B6871-825C-4A42-9A39-0CF47B47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eo - Normal"/>
    <w:qFormat/>
    <w:rsid w:val="0062339F"/>
    <w:pPr>
      <w:spacing w:after="0" w:line="240" w:lineRule="auto"/>
    </w:pPr>
    <w:rPr>
      <w:rFonts w:ascii="Arial" w:eastAsiaTheme="minorEastAsia" w:hAnsi="Arial"/>
      <w:color w:val="6F737A"/>
      <w:sz w:val="20"/>
      <w:szCs w:val="24"/>
      <w:lang w:val="en-US"/>
    </w:rPr>
  </w:style>
  <w:style w:type="paragraph" w:styleId="Heading1">
    <w:name w:val="heading 1"/>
    <w:basedOn w:val="Normal"/>
    <w:next w:val="Normal"/>
    <w:link w:val="Heading1Char"/>
    <w:uiPriority w:val="9"/>
    <w:qFormat/>
    <w:rsid w:val="00BF7A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inst">
    <w:name w:val="BT inst"/>
    <w:basedOn w:val="Normal"/>
    <w:link w:val="BTinstChar"/>
    <w:autoRedefine/>
    <w:qFormat/>
    <w:rsid w:val="00485BC6"/>
    <w:pPr>
      <w:spacing w:before="120" w:line="280" w:lineRule="atLeast"/>
      <w:jc w:val="both"/>
    </w:pPr>
    <w:rPr>
      <w:rFonts w:ascii="Times New Roman" w:eastAsia="Arial" w:hAnsi="Times New Roman" w:cs="Arial"/>
      <w:b/>
      <w:color w:val="231F20"/>
      <w:sz w:val="21"/>
    </w:rPr>
  </w:style>
  <w:style w:type="character" w:customStyle="1" w:styleId="BTinstChar">
    <w:name w:val="BT inst Char"/>
    <w:link w:val="BTinst"/>
    <w:rsid w:val="00485BC6"/>
    <w:rPr>
      <w:rFonts w:ascii="Times New Roman" w:eastAsia="Arial" w:hAnsi="Times New Roman" w:cs="Arial"/>
      <w:b/>
      <w:color w:val="231F20"/>
      <w:sz w:val="21"/>
      <w:lang w:val="fr-FR"/>
    </w:rPr>
  </w:style>
  <w:style w:type="character" w:styleId="PlaceholderText">
    <w:name w:val="Placeholder Text"/>
    <w:basedOn w:val="DefaultParagraphFont"/>
    <w:uiPriority w:val="99"/>
    <w:semiHidden/>
    <w:rsid w:val="0062339F"/>
    <w:rPr>
      <w:color w:val="808080"/>
    </w:rPr>
  </w:style>
  <w:style w:type="paragraph" w:styleId="ListParagraph">
    <w:name w:val="List Paragraph"/>
    <w:basedOn w:val="Normal"/>
    <w:uiPriority w:val="34"/>
    <w:qFormat/>
    <w:rsid w:val="00F95433"/>
    <w:pPr>
      <w:ind w:left="720"/>
      <w:contextualSpacing/>
    </w:pPr>
  </w:style>
  <w:style w:type="paragraph" w:styleId="Header">
    <w:name w:val="header"/>
    <w:basedOn w:val="Normal"/>
    <w:link w:val="HeaderChar"/>
    <w:uiPriority w:val="99"/>
    <w:unhideWhenUsed/>
    <w:rsid w:val="00BD62F9"/>
    <w:pPr>
      <w:tabs>
        <w:tab w:val="center" w:pos="4513"/>
        <w:tab w:val="right" w:pos="9026"/>
      </w:tabs>
    </w:pPr>
  </w:style>
  <w:style w:type="character" w:customStyle="1" w:styleId="HeaderChar">
    <w:name w:val="Header Char"/>
    <w:basedOn w:val="DefaultParagraphFont"/>
    <w:link w:val="Header"/>
    <w:uiPriority w:val="99"/>
    <w:rsid w:val="00BD62F9"/>
    <w:rPr>
      <w:rFonts w:ascii="Arial" w:eastAsiaTheme="minorEastAsia" w:hAnsi="Arial"/>
      <w:color w:val="6F737A"/>
      <w:sz w:val="20"/>
      <w:szCs w:val="24"/>
      <w:lang w:val="en-US"/>
    </w:rPr>
  </w:style>
  <w:style w:type="paragraph" w:styleId="Footer">
    <w:name w:val="footer"/>
    <w:basedOn w:val="Normal"/>
    <w:link w:val="FooterChar"/>
    <w:uiPriority w:val="99"/>
    <w:unhideWhenUsed/>
    <w:rsid w:val="00BD62F9"/>
    <w:pPr>
      <w:tabs>
        <w:tab w:val="center" w:pos="4513"/>
        <w:tab w:val="right" w:pos="9026"/>
      </w:tabs>
    </w:pPr>
  </w:style>
  <w:style w:type="character" w:customStyle="1" w:styleId="FooterChar">
    <w:name w:val="Footer Char"/>
    <w:basedOn w:val="DefaultParagraphFont"/>
    <w:link w:val="Footer"/>
    <w:uiPriority w:val="99"/>
    <w:rsid w:val="00BD62F9"/>
    <w:rPr>
      <w:rFonts w:ascii="Arial" w:eastAsiaTheme="minorEastAsia" w:hAnsi="Arial"/>
      <w:color w:val="6F737A"/>
      <w:sz w:val="20"/>
      <w:szCs w:val="24"/>
      <w:lang w:val="en-US"/>
    </w:rPr>
  </w:style>
  <w:style w:type="character" w:customStyle="1" w:styleId="Heading1Char">
    <w:name w:val="Heading 1 Char"/>
    <w:basedOn w:val="DefaultParagraphFont"/>
    <w:link w:val="Heading1"/>
    <w:uiPriority w:val="9"/>
    <w:rsid w:val="00BF7ADA"/>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557CC5"/>
    <w:pPr>
      <w:spacing w:after="0" w:line="240" w:lineRule="auto"/>
    </w:pPr>
    <w:rPr>
      <w:rFonts w:ascii="Arial" w:eastAsiaTheme="minorEastAsia" w:hAnsi="Arial"/>
      <w:color w:val="6F737A"/>
      <w:sz w:val="20"/>
      <w:szCs w:val="24"/>
      <w:lang w:val="en-US"/>
    </w:rPr>
  </w:style>
  <w:style w:type="character" w:styleId="CommentReference">
    <w:name w:val="annotation reference"/>
    <w:basedOn w:val="DefaultParagraphFont"/>
    <w:uiPriority w:val="99"/>
    <w:semiHidden/>
    <w:unhideWhenUsed/>
    <w:rsid w:val="00CF1ABD"/>
    <w:rPr>
      <w:sz w:val="16"/>
      <w:szCs w:val="16"/>
    </w:rPr>
  </w:style>
  <w:style w:type="paragraph" w:styleId="CommentText">
    <w:name w:val="annotation text"/>
    <w:basedOn w:val="Normal"/>
    <w:link w:val="CommentTextChar"/>
    <w:uiPriority w:val="99"/>
    <w:unhideWhenUsed/>
    <w:rsid w:val="00CF1ABD"/>
    <w:rPr>
      <w:szCs w:val="20"/>
    </w:rPr>
  </w:style>
  <w:style w:type="character" w:customStyle="1" w:styleId="CommentTextChar">
    <w:name w:val="Comment Text Char"/>
    <w:basedOn w:val="DefaultParagraphFont"/>
    <w:link w:val="CommentText"/>
    <w:uiPriority w:val="99"/>
    <w:rsid w:val="00CF1ABD"/>
    <w:rPr>
      <w:rFonts w:ascii="Arial" w:eastAsiaTheme="minorEastAsia" w:hAnsi="Arial"/>
      <w:color w:val="6F737A"/>
      <w:sz w:val="20"/>
      <w:szCs w:val="20"/>
      <w:lang w:val="en-US"/>
    </w:rPr>
  </w:style>
  <w:style w:type="paragraph" w:styleId="CommentSubject">
    <w:name w:val="annotation subject"/>
    <w:basedOn w:val="CommentText"/>
    <w:next w:val="CommentText"/>
    <w:link w:val="CommentSubjectChar"/>
    <w:uiPriority w:val="99"/>
    <w:semiHidden/>
    <w:unhideWhenUsed/>
    <w:rsid w:val="00CF1ABD"/>
    <w:rPr>
      <w:b/>
      <w:bCs/>
    </w:rPr>
  </w:style>
  <w:style w:type="character" w:customStyle="1" w:styleId="CommentSubjectChar">
    <w:name w:val="Comment Subject Char"/>
    <w:basedOn w:val="CommentTextChar"/>
    <w:link w:val="CommentSubject"/>
    <w:uiPriority w:val="99"/>
    <w:semiHidden/>
    <w:rsid w:val="00CF1ABD"/>
    <w:rPr>
      <w:rFonts w:ascii="Arial" w:eastAsiaTheme="minorEastAsia" w:hAnsi="Arial"/>
      <w:b/>
      <w:bCs/>
      <w:color w:val="6F737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78605">
      <w:bodyDiv w:val="1"/>
      <w:marLeft w:val="0"/>
      <w:marRight w:val="0"/>
      <w:marTop w:val="0"/>
      <w:marBottom w:val="0"/>
      <w:divBdr>
        <w:top w:val="none" w:sz="0" w:space="0" w:color="auto"/>
        <w:left w:val="none" w:sz="0" w:space="0" w:color="auto"/>
        <w:bottom w:val="none" w:sz="0" w:space="0" w:color="auto"/>
        <w:right w:val="none" w:sz="0" w:space="0" w:color="auto"/>
      </w:divBdr>
    </w:div>
    <w:div w:id="21012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esourced.prometheanworld.com/collaborative-cooperative-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5BA0C11A54DA4AC11BEE057E4D139"/>
        <w:category>
          <w:name w:val="General"/>
          <w:gallery w:val="placeholder"/>
        </w:category>
        <w:types>
          <w:type w:val="bbPlcHdr"/>
        </w:types>
        <w:behaviors>
          <w:behavior w:val="content"/>
        </w:behaviors>
        <w:guid w:val="{FFE6C996-CEFB-4ACF-AA11-FF85B23177F2}"/>
      </w:docPartPr>
      <w:docPartBody>
        <w:p w:rsidR="00DD750E" w:rsidRDefault="00643FA6" w:rsidP="00643FA6">
          <w:pPr>
            <w:pStyle w:val="DE65BA0C11A54DA4AC11BEE057E4D139"/>
          </w:pPr>
          <w:r w:rsidRPr="00E273CD">
            <w:t>Choose an item</w:t>
          </w:r>
        </w:p>
      </w:docPartBody>
    </w:docPart>
    <w:docPart>
      <w:docPartPr>
        <w:name w:val="F7A91767679D471C8C54EE568593F686"/>
        <w:category>
          <w:name w:val="General"/>
          <w:gallery w:val="placeholder"/>
        </w:category>
        <w:types>
          <w:type w:val="bbPlcHdr"/>
        </w:types>
        <w:behaviors>
          <w:behavior w:val="content"/>
        </w:behaviors>
        <w:guid w:val="{E1E4592A-08A7-4251-8631-1F34E4C010C2}"/>
      </w:docPartPr>
      <w:docPartBody>
        <w:p w:rsidR="00DD750E" w:rsidRDefault="00643FA6" w:rsidP="00643FA6">
          <w:pPr>
            <w:pStyle w:val="F7A91767679D471C8C54EE568593F686"/>
          </w:pPr>
          <w:r w:rsidRPr="00EC3319">
            <w:rPr>
              <w:rStyle w:val="PlaceholderText"/>
              <w:rFonts w:ascii="Calibri" w:hAnsi="Calibri" w:cs="Calibri"/>
              <w:color w:val="auto"/>
              <w:sz w:val="24"/>
            </w:rPr>
            <w:t>Choose a learning outcome.</w:t>
          </w:r>
        </w:p>
      </w:docPartBody>
    </w:docPart>
    <w:docPart>
      <w:docPartPr>
        <w:name w:val="5711EBB307E347DDBC40F8526E3D4F62"/>
        <w:category>
          <w:name w:val="General"/>
          <w:gallery w:val="placeholder"/>
        </w:category>
        <w:types>
          <w:type w:val="bbPlcHdr"/>
        </w:types>
        <w:behaviors>
          <w:behavior w:val="content"/>
        </w:behaviors>
        <w:guid w:val="{9386AE06-2F98-4657-97CE-E7FBD9E1D951}"/>
      </w:docPartPr>
      <w:docPartBody>
        <w:p w:rsidR="00DD750E" w:rsidRDefault="00643FA6" w:rsidP="00643FA6">
          <w:pPr>
            <w:pStyle w:val="5711EBB307E347DDBC40F8526E3D4F62"/>
          </w:pPr>
          <w:r w:rsidRPr="00E273CD">
            <w:t>Choose an item</w:t>
          </w:r>
        </w:p>
      </w:docPartBody>
    </w:docPart>
    <w:docPart>
      <w:docPartPr>
        <w:name w:val="41D2B87C9FE5473291E124C44397E8F1"/>
        <w:category>
          <w:name w:val="General"/>
          <w:gallery w:val="placeholder"/>
        </w:category>
        <w:types>
          <w:type w:val="bbPlcHdr"/>
        </w:types>
        <w:behaviors>
          <w:behavior w:val="content"/>
        </w:behaviors>
        <w:guid w:val="{9C929869-B709-425F-AD8B-A10299C83CFF}"/>
      </w:docPartPr>
      <w:docPartBody>
        <w:p w:rsidR="00DD750E" w:rsidRDefault="00643FA6" w:rsidP="00643FA6">
          <w:pPr>
            <w:pStyle w:val="41D2B87C9FE5473291E124C44397E8F1"/>
          </w:pPr>
          <w:r w:rsidRPr="00EC3319">
            <w:rPr>
              <w:rStyle w:val="PlaceholderText"/>
              <w:rFonts w:ascii="Calibri" w:hAnsi="Calibri" w:cs="Calibri"/>
              <w:color w:val="auto"/>
              <w:sz w:val="24"/>
            </w:rPr>
            <w:t>Choose a learning outcome.</w:t>
          </w:r>
        </w:p>
      </w:docPartBody>
    </w:docPart>
    <w:docPart>
      <w:docPartPr>
        <w:name w:val="F2F127912549441E8754FF1CB7BFCF14"/>
        <w:category>
          <w:name w:val="General"/>
          <w:gallery w:val="placeholder"/>
        </w:category>
        <w:types>
          <w:type w:val="bbPlcHdr"/>
        </w:types>
        <w:behaviors>
          <w:behavior w:val="content"/>
        </w:behaviors>
        <w:guid w:val="{CDC3F247-B6F9-4B42-B930-C08759D5173C}"/>
      </w:docPartPr>
      <w:docPartBody>
        <w:p w:rsidR="00DD750E" w:rsidRDefault="00643FA6" w:rsidP="00643FA6">
          <w:pPr>
            <w:pStyle w:val="F2F127912549441E8754FF1CB7BFCF14"/>
          </w:pPr>
          <w:r w:rsidRPr="00D96B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Roman">
    <w:altName w:val="Avenir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A6"/>
    <w:rsid w:val="00491ED9"/>
    <w:rsid w:val="00643FA6"/>
    <w:rsid w:val="007A0898"/>
    <w:rsid w:val="00B06E25"/>
    <w:rsid w:val="00C66F2D"/>
    <w:rsid w:val="00DD75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FA6"/>
    <w:rPr>
      <w:color w:val="808080"/>
    </w:rPr>
  </w:style>
  <w:style w:type="paragraph" w:customStyle="1" w:styleId="DE65BA0C11A54DA4AC11BEE057E4D139">
    <w:name w:val="DE65BA0C11A54DA4AC11BEE057E4D139"/>
    <w:rsid w:val="00643FA6"/>
  </w:style>
  <w:style w:type="paragraph" w:customStyle="1" w:styleId="F7A91767679D471C8C54EE568593F686">
    <w:name w:val="F7A91767679D471C8C54EE568593F686"/>
    <w:rsid w:val="00643FA6"/>
  </w:style>
  <w:style w:type="paragraph" w:customStyle="1" w:styleId="5711EBB307E347DDBC40F8526E3D4F62">
    <w:name w:val="5711EBB307E347DDBC40F8526E3D4F62"/>
    <w:rsid w:val="00643FA6"/>
  </w:style>
  <w:style w:type="paragraph" w:customStyle="1" w:styleId="41D2B87C9FE5473291E124C44397E8F1">
    <w:name w:val="41D2B87C9FE5473291E124C44397E8F1"/>
    <w:rsid w:val="00643FA6"/>
  </w:style>
  <w:style w:type="paragraph" w:customStyle="1" w:styleId="F2F127912549441E8754FF1CB7BFCF14">
    <w:name w:val="F2F127912549441E8754FF1CB7BFCF14"/>
    <w:rsid w:val="00643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93d494-c9c2-4a64-a039-21a66334a7e7">
      <Terms xmlns="http://schemas.microsoft.com/office/infopath/2007/PartnerControls"/>
    </lcf76f155ced4ddcb4097134ff3c332f>
    <TaxCatchAll xmlns="43e09040-28f4-4e36-876c-47ddf48ab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037D0297CCE40A08376BF676D8BDD" ma:contentTypeVersion="13" ma:contentTypeDescription="Create a new document." ma:contentTypeScope="" ma:versionID="032bd4e7864990af2d2a2b7dfcc0c383">
  <xsd:schema xmlns:xsd="http://www.w3.org/2001/XMLSchema" xmlns:xs="http://www.w3.org/2001/XMLSchema" xmlns:p="http://schemas.microsoft.com/office/2006/metadata/properties" xmlns:ns2="43e09040-28f4-4e36-876c-47ddf48ab69b" xmlns:ns3="8293d494-c9c2-4a64-a039-21a66334a7e7" targetNamespace="http://schemas.microsoft.com/office/2006/metadata/properties" ma:root="true" ma:fieldsID="0282d380228906ecb2565c45c6020524" ns2:_="" ns3:_="">
    <xsd:import namespace="43e09040-28f4-4e36-876c-47ddf48ab69b"/>
    <xsd:import namespace="8293d494-c9c2-4a64-a039-21a66334a7e7"/>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09040-28f4-4e36-876c-47ddf48ab6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2606b66-f6df-4422-acc1-71244259f799}" ma:internalName="TaxCatchAll" ma:showField="CatchAllData" ma:web="43e09040-28f4-4e36-876c-47ddf48ab6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93d494-c9c2-4a64-a039-21a66334a7e7"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09620-82D7-48E0-B338-D45E53630595}">
  <ds:schemaRefs>
    <ds:schemaRef ds:uri="http://schemas.microsoft.com/office/2006/metadata/properties"/>
    <ds:schemaRef ds:uri="http://schemas.microsoft.com/office/infopath/2007/PartnerControls"/>
    <ds:schemaRef ds:uri="ab864457-f0b5-42b8-bd08-299d5df32364"/>
    <ds:schemaRef ds:uri="57b84fbd-f422-4c99-ab25-a090cea6572a"/>
  </ds:schemaRefs>
</ds:datastoreItem>
</file>

<file path=customXml/itemProps2.xml><?xml version="1.0" encoding="utf-8"?>
<ds:datastoreItem xmlns:ds="http://schemas.openxmlformats.org/officeDocument/2006/customXml" ds:itemID="{4EDF1C22-7A58-43EE-B7D2-70FFBF831B4E}">
  <ds:schemaRefs>
    <ds:schemaRef ds:uri="http://schemas.microsoft.com/sharepoint/v3/contenttype/forms"/>
  </ds:schemaRefs>
</ds:datastoreItem>
</file>

<file path=customXml/itemProps3.xml><?xml version="1.0" encoding="utf-8"?>
<ds:datastoreItem xmlns:ds="http://schemas.openxmlformats.org/officeDocument/2006/customXml" ds:itemID="{E2FB627D-9467-4DEB-B554-0368D2AA7BA3}"/>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 Murphy</dc:creator>
  <cp:keywords/>
  <dc:description/>
  <cp:lastModifiedBy>Ciaran Deane</cp:lastModifiedBy>
  <cp:revision>3</cp:revision>
  <dcterms:created xsi:type="dcterms:W3CDTF">2024-01-31T15:35:00Z</dcterms:created>
  <dcterms:modified xsi:type="dcterms:W3CDTF">2024-01-31T15:49:00Z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0x010100409037D0297CCE40A08376BF676D8BDD</vt:lpwstr>
  </property>
  <property fmtid="{D5CDD505-2E9C-101B-9397-08002B2CF9AE}" pid="3" name="MediaServiceImageTags">
    <vt:lpwstr/>
  </property>
</Properties>
</file>