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E60F" w14:textId="66E70C75" w:rsidR="00972FE1" w:rsidRPr="00B909D8" w:rsidRDefault="004518DD" w:rsidP="00D67EFF">
      <w:pPr>
        <w:pStyle w:val="Heading1"/>
        <w:spacing w:before="6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223F38" wp14:editId="6166244C">
            <wp:simplePos x="0" y="0"/>
            <wp:positionH relativeFrom="column">
              <wp:posOffset>2149624</wp:posOffset>
            </wp:positionH>
            <wp:positionV relativeFrom="page">
              <wp:posOffset>456727</wp:posOffset>
            </wp:positionV>
            <wp:extent cx="1562100" cy="827405"/>
            <wp:effectExtent l="0" t="0" r="0" b="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FE1" w:rsidRPr="005931F7">
        <w:t>Coping Skills Checklist</w:t>
      </w:r>
    </w:p>
    <w:p w14:paraId="41B4E558" w14:textId="28DFAE33" w:rsidR="00972FE1" w:rsidRPr="005931F7" w:rsidRDefault="00972FE1" w:rsidP="00565695">
      <w:r w:rsidRPr="005931F7">
        <w:t>Coping skills are things you can do to make yourself feel better when you are going through difficult times. When you are upset</w:t>
      </w:r>
      <w:r w:rsidR="00173ECE">
        <w:t>,</w:t>
      </w:r>
      <w:r w:rsidRPr="005931F7">
        <w:t xml:space="preserve"> the activities below are things you could try to help you feel better. </w:t>
      </w:r>
    </w:p>
    <w:p w14:paraId="53CF4812" w14:textId="2E6E94B1" w:rsidR="00972FE1" w:rsidRPr="004812DF" w:rsidRDefault="00972FE1" w:rsidP="00565695">
      <w:pPr>
        <w:pStyle w:val="BodyList1"/>
      </w:pPr>
      <w:r w:rsidRPr="004812DF">
        <w:t>1.</w:t>
      </w:r>
      <w:r w:rsidR="00094497" w:rsidRPr="004812DF">
        <w:tab/>
      </w:r>
      <w:r w:rsidRPr="004812DF">
        <w:t>Tick off the skills you do now</w:t>
      </w:r>
      <w:r w:rsidR="00094497" w:rsidRPr="004812DF">
        <w:t>.</w:t>
      </w:r>
    </w:p>
    <w:p w14:paraId="520CB1FB" w14:textId="3D46FA4A" w:rsidR="00972FE1" w:rsidRPr="004812DF" w:rsidRDefault="00972FE1" w:rsidP="00565695">
      <w:pPr>
        <w:pStyle w:val="BodyList1"/>
      </w:pPr>
      <w:r w:rsidRPr="004812DF">
        <w:t>2.</w:t>
      </w:r>
      <w:r w:rsidR="00094497" w:rsidRPr="004812DF">
        <w:tab/>
      </w:r>
      <w:r w:rsidRPr="004812DF">
        <w:t>Cross out the ones that</w:t>
      </w:r>
      <w:r w:rsidR="005931F7" w:rsidRPr="004812DF">
        <w:t xml:space="preserve"> you feel</w:t>
      </w:r>
      <w:r w:rsidRPr="004812DF">
        <w:t xml:space="preserve"> </w:t>
      </w:r>
      <w:r w:rsidR="005931F7" w:rsidRPr="004812DF">
        <w:t>would not</w:t>
      </w:r>
      <w:r w:rsidRPr="004812DF">
        <w:t xml:space="preserve"> work</w:t>
      </w:r>
      <w:r w:rsidR="005931F7" w:rsidRPr="004812DF">
        <w:t xml:space="preserve"> for you</w:t>
      </w:r>
      <w:r w:rsidR="00094497" w:rsidRPr="004812DF">
        <w:t>.</w:t>
      </w:r>
    </w:p>
    <w:p w14:paraId="7B52AE04" w14:textId="04C25274" w:rsidR="001C46C5" w:rsidRPr="004812DF" w:rsidRDefault="00972FE1" w:rsidP="00200E3F">
      <w:pPr>
        <w:pStyle w:val="BodyList1"/>
        <w:spacing w:after="240"/>
      </w:pPr>
      <w:r w:rsidRPr="004812DF">
        <w:t>3.</w:t>
      </w:r>
      <w:r w:rsidR="00094497" w:rsidRPr="004812DF">
        <w:tab/>
      </w:r>
      <w:r w:rsidRPr="004812DF">
        <w:t>Circle the ones you would be willing to try</w:t>
      </w:r>
      <w:r w:rsidR="00094497" w:rsidRPr="004812DF">
        <w:t>.</w:t>
      </w:r>
    </w:p>
    <w:tbl>
      <w:tblPr>
        <w:tblStyle w:val="TableGrid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C34A75" w:rsidRPr="00F011E3" w14:paraId="1D1EA1F2" w14:textId="77777777" w:rsidTr="00D67EFF">
        <w:trPr>
          <w:trHeight w:val="416"/>
        </w:trPr>
        <w:tc>
          <w:tcPr>
            <w:tcW w:w="4815" w:type="dxa"/>
          </w:tcPr>
          <w:p w14:paraId="7315C6A5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Practise deep breathing</w:t>
            </w:r>
          </w:p>
          <w:p w14:paraId="2572A419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Take a mindful walk</w:t>
            </w:r>
          </w:p>
          <w:p w14:paraId="3A0E2C2C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Visualise your favourite place</w:t>
            </w:r>
          </w:p>
          <w:p w14:paraId="4CC16CB3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Picture your favourite things</w:t>
            </w:r>
          </w:p>
          <w:p w14:paraId="3373EB44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Picture the people you care about</w:t>
            </w:r>
          </w:p>
          <w:p w14:paraId="01155A30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Slowly say the alphabet in your head</w:t>
            </w:r>
          </w:p>
          <w:p w14:paraId="2B3185AE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Focus on the words of a song you like</w:t>
            </w:r>
          </w:p>
          <w:p w14:paraId="25E23E6D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Move</w:t>
            </w:r>
          </w:p>
          <w:p w14:paraId="7381B53F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Practise positive self-talk</w:t>
            </w:r>
          </w:p>
          <w:p w14:paraId="52132BAF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Take a bath or a shower</w:t>
            </w:r>
          </w:p>
          <w:p w14:paraId="447FA91F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Drink water</w:t>
            </w:r>
          </w:p>
          <w:p w14:paraId="7087EE37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Count slowly to 100</w:t>
            </w:r>
          </w:p>
          <w:p w14:paraId="29CA99A9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Complete a crossword puzzle</w:t>
            </w:r>
          </w:p>
          <w:p w14:paraId="5C75AE9A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Do a sudoku puzzle</w:t>
            </w:r>
          </w:p>
          <w:p w14:paraId="29B82B5B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Cook or bake something</w:t>
            </w:r>
          </w:p>
          <w:p w14:paraId="1963FAA2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Volunteer in the community</w:t>
            </w:r>
          </w:p>
          <w:p w14:paraId="2B92D1A6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Do a random act of kindness</w:t>
            </w:r>
          </w:p>
          <w:p w14:paraId="3A819B02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Read</w:t>
            </w:r>
          </w:p>
          <w:p w14:paraId="19245D11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Play with your pet</w:t>
            </w:r>
          </w:p>
          <w:p w14:paraId="231317A4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Meet up with a friend</w:t>
            </w:r>
          </w:p>
          <w:p w14:paraId="2E7EA67A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Watch a funny movie</w:t>
            </w:r>
          </w:p>
        </w:tc>
        <w:tc>
          <w:tcPr>
            <w:tcW w:w="4678" w:type="dxa"/>
          </w:tcPr>
          <w:p w14:paraId="4BC55D21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Read a funny book</w:t>
            </w:r>
          </w:p>
          <w:p w14:paraId="6D92876A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Shuffle cards</w:t>
            </w:r>
          </w:p>
          <w:p w14:paraId="2961D1D7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Make something</w:t>
            </w:r>
          </w:p>
          <w:p w14:paraId="28BBE0FA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Use a stress ball or a fidget toy</w:t>
            </w:r>
          </w:p>
          <w:p w14:paraId="4AB28F51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Walk</w:t>
            </w:r>
          </w:p>
          <w:p w14:paraId="3F30EE9E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Exercise</w:t>
            </w:r>
          </w:p>
          <w:p w14:paraId="533EF538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Dance</w:t>
            </w:r>
          </w:p>
          <w:p w14:paraId="31524CAC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Write in a journal</w:t>
            </w:r>
          </w:p>
          <w:p w14:paraId="3D542878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Draw</w:t>
            </w:r>
          </w:p>
          <w:p w14:paraId="60A15018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Talk to someone you trust</w:t>
            </w:r>
          </w:p>
          <w:p w14:paraId="278A9405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Create a calming playlist</w:t>
            </w:r>
          </w:p>
          <w:p w14:paraId="0A5D3B7E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Make a worry box</w:t>
            </w:r>
          </w:p>
          <w:p w14:paraId="35C002AD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Sit in nature</w:t>
            </w:r>
          </w:p>
          <w:p w14:paraId="22337FA4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Make a list of things you like</w:t>
            </w:r>
          </w:p>
          <w:p w14:paraId="2CB4736C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 xml:space="preserve">Write a gratitude list </w:t>
            </w:r>
          </w:p>
          <w:p w14:paraId="21BCBC98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 xml:space="preserve">Make a list of positive affirmations </w:t>
            </w:r>
          </w:p>
          <w:p w14:paraId="609BDC32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Try a mindfulness colouring sheet</w:t>
            </w:r>
          </w:p>
          <w:p w14:paraId="565B6738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Try progressive muscle relaxation</w:t>
            </w:r>
          </w:p>
          <w:p w14:paraId="0B93AF41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 xml:space="preserve">Practise box breathing </w:t>
            </w:r>
          </w:p>
          <w:p w14:paraId="3BB71745" w14:textId="77777777" w:rsidR="00C34A75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Swing on a swing</w:t>
            </w:r>
          </w:p>
          <w:p w14:paraId="7A0496EB" w14:textId="77777777" w:rsidR="00C34A75" w:rsidRPr="00F011E3" w:rsidRDefault="00C34A75" w:rsidP="00D67EFF">
            <w:pPr>
              <w:pStyle w:val="TableText"/>
            </w:pPr>
            <w:r w:rsidRPr="00F011E3">
              <w:rPr>
                <w:rFonts w:ascii="Cambria Math" w:hAnsi="Cambria Math"/>
              </w:rPr>
              <w:t>▢</w:t>
            </w:r>
            <w:r w:rsidRPr="00F011E3">
              <w:tab/>
              <w:t>Write down what is worrying you and throw it away</w:t>
            </w:r>
          </w:p>
        </w:tc>
      </w:tr>
    </w:tbl>
    <w:p w14:paraId="0E3FD128" w14:textId="2DE1E28A" w:rsidR="00860FB8" w:rsidRPr="00860FB8" w:rsidRDefault="0017394D" w:rsidP="00C34A75">
      <w:r>
        <w:rPr>
          <w:noProof/>
        </w:rPr>
        <w:drawing>
          <wp:anchor distT="0" distB="0" distL="114300" distR="114300" simplePos="0" relativeHeight="251661312" behindDoc="1" locked="0" layoutInCell="1" allowOverlap="1" wp14:anchorId="5D54755A" wp14:editId="2BA4898D">
            <wp:simplePos x="0" y="0"/>
            <wp:positionH relativeFrom="column">
              <wp:posOffset>4941570</wp:posOffset>
            </wp:positionH>
            <wp:positionV relativeFrom="paragraph">
              <wp:posOffset>6556172</wp:posOffset>
            </wp:positionV>
            <wp:extent cx="1099185" cy="312420"/>
            <wp:effectExtent l="0" t="0" r="5715" b="0"/>
            <wp:wrapNone/>
            <wp:docPr id="39" name="Picture 3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0FB8" w:rsidRPr="00860FB8" w:rsidSect="00E355F3">
      <w:pgSz w:w="11906" w:h="16838"/>
      <w:pgMar w:top="1440" w:right="1440" w:bottom="1440" w:left="1440" w:header="454" w:footer="454" w:gutter="0"/>
      <w:pgBorders w:offsetFrom="page">
        <w:top w:val="threeDEngrave" w:sz="24" w:space="24" w:color="307888"/>
        <w:left w:val="threeDEngrave" w:sz="24" w:space="24" w:color="307888"/>
        <w:bottom w:val="threeDEmboss" w:sz="24" w:space="24" w:color="307888"/>
        <w:right w:val="threeDEmboss" w:sz="24" w:space="24" w:color="307888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2029" w14:textId="77777777" w:rsidR="006B694D" w:rsidRDefault="006B694D" w:rsidP="004A39E7">
      <w:pPr>
        <w:spacing w:after="0"/>
      </w:pPr>
      <w:r>
        <w:separator/>
      </w:r>
    </w:p>
  </w:endnote>
  <w:endnote w:type="continuationSeparator" w:id="0">
    <w:p w14:paraId="082DB089" w14:textId="77777777" w:rsidR="006B694D" w:rsidRDefault="006B694D" w:rsidP="004A39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CC25" w14:textId="77777777" w:rsidR="006B694D" w:rsidRDefault="006B694D" w:rsidP="004A39E7">
      <w:pPr>
        <w:spacing w:after="0"/>
      </w:pPr>
      <w:r>
        <w:separator/>
      </w:r>
    </w:p>
  </w:footnote>
  <w:footnote w:type="continuationSeparator" w:id="0">
    <w:p w14:paraId="58806EAB" w14:textId="77777777" w:rsidR="006B694D" w:rsidRDefault="006B694D" w:rsidP="004A39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E1"/>
    <w:rsid w:val="00032095"/>
    <w:rsid w:val="00094497"/>
    <w:rsid w:val="0017394D"/>
    <w:rsid w:val="00173ECE"/>
    <w:rsid w:val="001C46C5"/>
    <w:rsid w:val="00200E3F"/>
    <w:rsid w:val="0029240F"/>
    <w:rsid w:val="00377067"/>
    <w:rsid w:val="003900FD"/>
    <w:rsid w:val="004518DD"/>
    <w:rsid w:val="004812DF"/>
    <w:rsid w:val="004A39E7"/>
    <w:rsid w:val="005105AA"/>
    <w:rsid w:val="00557C11"/>
    <w:rsid w:val="00565695"/>
    <w:rsid w:val="00587372"/>
    <w:rsid w:val="005931F7"/>
    <w:rsid w:val="005C30AB"/>
    <w:rsid w:val="00640809"/>
    <w:rsid w:val="006A394D"/>
    <w:rsid w:val="006B694D"/>
    <w:rsid w:val="007542AA"/>
    <w:rsid w:val="007E7CAB"/>
    <w:rsid w:val="00860FB8"/>
    <w:rsid w:val="00871606"/>
    <w:rsid w:val="008A4B9B"/>
    <w:rsid w:val="008B1CBE"/>
    <w:rsid w:val="00906D4A"/>
    <w:rsid w:val="00972FE1"/>
    <w:rsid w:val="00AC3FE4"/>
    <w:rsid w:val="00B909D8"/>
    <w:rsid w:val="00B91D15"/>
    <w:rsid w:val="00C34A75"/>
    <w:rsid w:val="00D67EFF"/>
    <w:rsid w:val="00DA1B0B"/>
    <w:rsid w:val="00E355F3"/>
    <w:rsid w:val="00EC1CCE"/>
    <w:rsid w:val="00F011E3"/>
    <w:rsid w:val="00F465BF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8081"/>
  <w15:chartTrackingRefBased/>
  <w15:docId w15:val="{09492ACB-6AC7-4065-A171-98FAB15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95"/>
    <w:pPr>
      <w:spacing w:after="120" w:line="240" w:lineRule="auto"/>
    </w:pPr>
    <w:rPr>
      <w:color w:val="307888"/>
      <w:sz w:val="28"/>
    </w:rPr>
  </w:style>
  <w:style w:type="paragraph" w:styleId="Heading1">
    <w:name w:val="heading 1"/>
    <w:link w:val="Heading1Char"/>
    <w:uiPriority w:val="9"/>
    <w:qFormat/>
    <w:rsid w:val="00F465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307888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65BF"/>
    <w:rPr>
      <w:rFonts w:ascii="Calibri" w:eastAsiaTheme="majorEastAsia" w:hAnsi="Calibri" w:cstheme="majorBidi"/>
      <w:b/>
      <w:color w:val="307888"/>
      <w:sz w:val="52"/>
      <w:szCs w:val="32"/>
    </w:rPr>
  </w:style>
  <w:style w:type="paragraph" w:customStyle="1" w:styleId="BodyList1">
    <w:name w:val="Body List 1"/>
    <w:basedOn w:val="Normal"/>
    <w:qFormat/>
    <w:rsid w:val="00565695"/>
    <w:pPr>
      <w:ind w:left="397" w:hanging="397"/>
    </w:pPr>
    <w:rPr>
      <w:rFonts w:cstheme="minorHAnsi"/>
      <w:color w:val="F25D3B"/>
      <w:szCs w:val="28"/>
    </w:rPr>
  </w:style>
  <w:style w:type="paragraph" w:customStyle="1" w:styleId="TableText">
    <w:name w:val="Table Text"/>
    <w:qFormat/>
    <w:rsid w:val="00AC3FE4"/>
    <w:pPr>
      <w:spacing w:after="120" w:line="240" w:lineRule="auto"/>
      <w:ind w:left="352" w:hanging="352"/>
    </w:pPr>
    <w:rPr>
      <w:rFonts w:ascii="Calibri" w:hAnsi="Calibri" w:cs="Cambria Math"/>
      <w:color w:val="307888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518D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518DD"/>
    <w:rPr>
      <w:color w:val="307888"/>
      <w:sz w:val="16"/>
    </w:rPr>
  </w:style>
  <w:style w:type="paragraph" w:styleId="Footer">
    <w:name w:val="footer"/>
    <w:basedOn w:val="Normal"/>
    <w:link w:val="FooterChar"/>
    <w:uiPriority w:val="99"/>
    <w:unhideWhenUsed/>
    <w:rsid w:val="004518D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518DD"/>
    <w:rPr>
      <w:color w:val="30788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388381AD29C41916FBC695DE01F8E" ma:contentTypeVersion="12" ma:contentTypeDescription="Create a new document." ma:contentTypeScope="" ma:versionID="647f41ee7aed05ac381073f85e3d777b">
  <xsd:schema xmlns:xsd="http://www.w3.org/2001/XMLSchema" xmlns:xs="http://www.w3.org/2001/XMLSchema" xmlns:p="http://schemas.microsoft.com/office/2006/metadata/properties" xmlns:ns2="0b8a5085-f927-4f59-a774-9177a5827679" xmlns:ns3="7ff8b333-ed57-41f9-bb4a-e153e75c6758" targetNamespace="http://schemas.microsoft.com/office/2006/metadata/properties" ma:root="true" ma:fieldsID="8db4b21b2422d7f4ef01f95c6e42291f" ns2:_="" ns3:_="">
    <xsd:import namespace="0b8a5085-f927-4f59-a774-9177a5827679"/>
    <xsd:import namespace="7ff8b333-ed57-41f9-bb4a-e153e75c6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5085-f927-4f59-a774-9177a5827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8b333-ed57-41f9-bb4a-e153e75c6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a5085-f927-4f59-a774-9177a58276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9C4C7D-96CF-4312-AA3A-1CF0C4ADA951}"/>
</file>

<file path=customXml/itemProps2.xml><?xml version="1.0" encoding="utf-8"?>
<ds:datastoreItem xmlns:ds="http://schemas.openxmlformats.org/officeDocument/2006/customXml" ds:itemID="{19DF6F0F-3C22-4EAF-997B-358006D1A255}"/>
</file>

<file path=customXml/itemProps3.xml><?xml version="1.0" encoding="utf-8"?>
<ds:datastoreItem xmlns:ds="http://schemas.openxmlformats.org/officeDocument/2006/customXml" ds:itemID="{37561E64-3961-4EA1-AD4C-7B65FF40C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Hackett</dc:creator>
  <cp:keywords/>
  <dc:description/>
  <cp:lastModifiedBy>Priscilla O'Connor</cp:lastModifiedBy>
  <cp:revision>36</cp:revision>
  <dcterms:created xsi:type="dcterms:W3CDTF">2022-06-25T15:27:00Z</dcterms:created>
  <dcterms:modified xsi:type="dcterms:W3CDTF">2022-08-08T17:46:00Z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0x010100B24388381AD29C41916FBC695DE01F8E</vt:lpwstr>
  </property>
</Properties>
</file>